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75AF">
      <w:r w:rsidRPr="00F075AF">
        <w:t>12.Becoming A Data Scientist: Veri Bilimcisi Olmak:</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kitabı bitirmek için bir adım geriye gidelim ve bir kötü amaçlı yazılım veri bilimcisi veya genel olarak bir güvenlik veri bilimcisi olarak nasıl bir hayat ve kariyer yapabileceğinizi tartışalım. Bu teknik olmayan bir bölüm olmasına rağmen, daha önemli değilse de bu kitaptaki teknik bölümler kadar önemlidir. Bunun nedeni, başarılı bir güvenlik veri bilimcisi olmanın, konuyu anlamaktan çok daha fazlasını gerektirmesidir.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bölümde, biz yazarlar, profesyonel güvenlik veri bilimcileri olmak için kendi kariyer yollarımızı paylaşıyoruz. Bir güvenlik veri bilimcisi olarak günlük yaşamın neye benzediğine ve etkili bir veri bilimcisi olmanın neye mal olduğuna bir göz atacaksınız. Ayrıca, veri bilimi sorunlarına nasıl yaklaşılacağı ve kaçınılmaz zorluklar karşısında nasıl dayanıklı kalacağımızla ilgili ipuçları da paylaşıyoruz.</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*Paths to Becoming a Security Data Scientist:</w:t>
      </w:r>
    </w:p>
    <w:p w:rsidR="00F075AF" w:rsidRPr="00F075AF" w:rsidRDefault="00F075AF" w:rsidP="00F075AF">
      <w:pPr>
        <w:spacing w:after="0" w:line="240" w:lineRule="auto"/>
        <w:rPr>
          <w:rFonts w:ascii="Times New Roman" w:eastAsia="Times New Roman" w:hAnsi="Times New Roman" w:cs="Times New Roman"/>
          <w:sz w:val="24"/>
          <w:szCs w:val="24"/>
        </w:rPr>
      </w:pPr>
      <w:proofErr w:type="gramStart"/>
      <w:r w:rsidRPr="00F075AF">
        <w:rPr>
          <w:rFonts w:ascii="Times New Roman" w:eastAsia="Times New Roman" w:hAnsi="Times New Roman" w:cs="Times New Roman"/>
          <w:sz w:val="24"/>
          <w:szCs w:val="24"/>
        </w:rPr>
        <w:t>c</w:t>
      </w:r>
      <w:proofErr w:type="gramEnd"/>
      <w:r w:rsidRPr="00F075AF">
        <w:rPr>
          <w:rFonts w:ascii="Times New Roman" w:eastAsia="Times New Roman" w:hAnsi="Times New Roman" w:cs="Times New Roman"/>
          <w:sz w:val="24"/>
          <w:szCs w:val="24"/>
        </w:rPr>
        <w:t xml:space="preserve"> and assembly</w:t>
      </w:r>
    </w:p>
    <w:p w:rsidR="00F075AF" w:rsidRPr="00F075AF" w:rsidRDefault="00F075AF" w:rsidP="00F075AF">
      <w:pPr>
        <w:spacing w:after="0" w:line="240" w:lineRule="auto"/>
        <w:rPr>
          <w:rFonts w:ascii="Times New Roman" w:eastAsia="Times New Roman" w:hAnsi="Times New Roman" w:cs="Times New Roman"/>
          <w:sz w:val="24"/>
          <w:szCs w:val="24"/>
        </w:rPr>
      </w:pPr>
      <w:proofErr w:type="gramStart"/>
      <w:r w:rsidRPr="00F075AF">
        <w:rPr>
          <w:rFonts w:ascii="Times New Roman" w:eastAsia="Times New Roman" w:hAnsi="Times New Roman" w:cs="Times New Roman"/>
          <w:sz w:val="24"/>
          <w:szCs w:val="24"/>
        </w:rPr>
        <w:t>şirkette</w:t>
      </w:r>
      <w:proofErr w:type="gramEnd"/>
      <w:r w:rsidRPr="00F075AF">
        <w:rPr>
          <w:rFonts w:ascii="Times New Roman" w:eastAsia="Times New Roman" w:hAnsi="Times New Roman" w:cs="Times New Roman"/>
          <w:sz w:val="24"/>
          <w:szCs w:val="24"/>
        </w:rPr>
        <w:t xml:space="preserve"> veri sızıdıran kişileri avlama</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Kötü amaçlı alan adlarının tespiti</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Kötü amaçlı URL'leri algılama</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Kötü amaçlı e-posta eklerini algılama</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Anormallikleri tespit etmek için ağ trafiğini görselleştirme</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Kimlik avı e-postalarını tespit etmek için e-posta gönderen / alıcı kalıplarını görselleştirme</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13.Bölüm:</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1: Basic Static Malware Analysis: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Bölüm 1'de </w:t>
      </w:r>
      <w:proofErr w:type="gramStart"/>
      <w:r w:rsidRPr="00F075AF">
        <w:rPr>
          <w:rFonts w:ascii="Times New Roman" w:eastAsia="Times New Roman" w:hAnsi="Times New Roman" w:cs="Times New Roman"/>
          <w:sz w:val="24"/>
          <w:szCs w:val="24"/>
        </w:rPr>
        <w:t>ircbot.exe</w:t>
      </w:r>
      <w:proofErr w:type="gramEnd"/>
      <w:r w:rsidRPr="00F075AF">
        <w:rPr>
          <w:rFonts w:ascii="Times New Roman" w:eastAsia="Times New Roman" w:hAnsi="Times New Roman" w:cs="Times New Roman"/>
          <w:sz w:val="24"/>
          <w:szCs w:val="24"/>
        </w:rPr>
        <w:t xml:space="preserve"> adlı kötü amaçlı yazılım ikili dosyasının temel statik analizini ele aldığımızı hatırlayın. Bu kötü amaçlı yazılım bir aşındır, yani kullanıcıların sistemlerinde gizlenir ve bir saldırganın komutlarını bekler, böylece saldırganın kurbanın bilgisayarından özel veriler toplamasına veya kurbanın sabit diskini silmek gibi kötü niyetli amaçlara ulaşmasına izin verir. Bu ikili, bu kitapla birlikte ch1 / </w:t>
      </w:r>
      <w:proofErr w:type="gramStart"/>
      <w:r w:rsidRPr="00F075AF">
        <w:rPr>
          <w:rFonts w:ascii="Times New Roman" w:eastAsia="Times New Roman" w:hAnsi="Times New Roman" w:cs="Times New Roman"/>
          <w:sz w:val="24"/>
          <w:szCs w:val="24"/>
        </w:rPr>
        <w:t>ircbot.exe</w:t>
      </w:r>
      <w:proofErr w:type="gramEnd"/>
      <w:r w:rsidRPr="00F075AF">
        <w:rPr>
          <w:rFonts w:ascii="Times New Roman" w:eastAsia="Times New Roman" w:hAnsi="Times New Roman" w:cs="Times New Roman"/>
          <w:sz w:val="24"/>
          <w:szCs w:val="24"/>
        </w:rPr>
        <w:t xml:space="preserve"> adresindeki verilerde mevcuttur. Ayrıca bu bölümde bir </w:t>
      </w:r>
      <w:proofErr w:type="gramStart"/>
      <w:r w:rsidRPr="00F075AF">
        <w:rPr>
          <w:rFonts w:ascii="Times New Roman" w:eastAsia="Times New Roman" w:hAnsi="Times New Roman" w:cs="Times New Roman"/>
          <w:sz w:val="24"/>
          <w:szCs w:val="24"/>
        </w:rPr>
        <w:t>fakepdfmalware.exe</w:t>
      </w:r>
      <w:proofErr w:type="gramEnd"/>
      <w:r w:rsidRPr="00F075AF">
        <w:rPr>
          <w:rFonts w:ascii="Times New Roman" w:eastAsia="Times New Roman" w:hAnsi="Times New Roman" w:cs="Times New Roman"/>
          <w:sz w:val="24"/>
          <w:szCs w:val="24"/>
        </w:rPr>
        <w:t xml:space="preserve"> örneği de kullanıyoruz (ch1 / fakepdfmalware.exe'de bulunur). Bu, kullanıcıları gerçekten kötü amaçlı programı çalıştırıp sistemlerine bulaştırırken bir PDF belgesi açtıklarını düşünmeleri için kandırmak için bir Adobe Acrobat / PDF masaüstü simgesine sahip bir kötü amaçlı yazılım programıdır.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Chapter2: Beyond Basiv Static </w:t>
      </w:r>
      <w:proofErr w:type="gramStart"/>
      <w:r w:rsidRPr="00F075AF">
        <w:rPr>
          <w:rFonts w:ascii="Times New Roman" w:eastAsia="Times New Roman" w:hAnsi="Times New Roman" w:cs="Times New Roman"/>
          <w:sz w:val="24"/>
          <w:szCs w:val="24"/>
        </w:rPr>
        <w:t>Analysis : x86</w:t>
      </w:r>
      <w:proofErr w:type="gramEnd"/>
      <w:r w:rsidRPr="00F075AF">
        <w:rPr>
          <w:rFonts w:ascii="Times New Roman" w:eastAsia="Times New Roman" w:hAnsi="Times New Roman" w:cs="Times New Roman"/>
          <w:sz w:val="24"/>
          <w:szCs w:val="24"/>
        </w:rPr>
        <w:t xml:space="preserve"> Disassembly:</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Bu bölümde kötü amaçlı yazılım ters mühendisliğinde daha derin bir konuyu keşfediyoruz: x86 demontajını analiz etme. Bu bölümdeki Bölüm 1'deki </w:t>
      </w:r>
      <w:proofErr w:type="gramStart"/>
      <w:r w:rsidRPr="00F075AF">
        <w:rPr>
          <w:rFonts w:ascii="Times New Roman" w:eastAsia="Times New Roman" w:hAnsi="Times New Roman" w:cs="Times New Roman"/>
          <w:sz w:val="24"/>
          <w:szCs w:val="24"/>
        </w:rPr>
        <w:t>ircbot.exe</w:t>
      </w:r>
      <w:proofErr w:type="gramEnd"/>
      <w:r w:rsidRPr="00F075AF">
        <w:rPr>
          <w:rFonts w:ascii="Times New Roman" w:eastAsia="Times New Roman" w:hAnsi="Times New Roman" w:cs="Times New Roman"/>
          <w:sz w:val="24"/>
          <w:szCs w:val="24"/>
        </w:rPr>
        <w:t xml:space="preserve"> örneğini yeniden kullanıyoruz.</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3: A Brief Introduction to Dynamic Analysis: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Bölüm 3'teki dinamik kötü amaçlı yazılım analizi tartışmamız için, bu kitapla birlikte gelen verilerde ch3 / d676d9dfab6a424 2258362b8ff579cfe6e5e6db3f0cdd e0069ace50f80af1c5 yolunda depolanan bir fidye yazılımı örneğini deniyoruz. Dosya adı, dosyanın SHA256 şifreleme karmasına karşılık gelir. </w:t>
      </w:r>
      <w:proofErr w:type="gramStart"/>
      <w:r w:rsidRPr="00F075AF">
        <w:rPr>
          <w:rFonts w:ascii="Times New Roman" w:eastAsia="Times New Roman" w:hAnsi="Times New Roman" w:cs="Times New Roman"/>
          <w:sz w:val="24"/>
          <w:szCs w:val="24"/>
        </w:rPr>
        <w:t>VirusTotal.com’un</w:t>
      </w:r>
      <w:proofErr w:type="gramEnd"/>
      <w:r w:rsidRPr="00F075AF">
        <w:rPr>
          <w:rFonts w:ascii="Times New Roman" w:eastAsia="Times New Roman" w:hAnsi="Times New Roman" w:cs="Times New Roman"/>
          <w:sz w:val="24"/>
          <w:szCs w:val="24"/>
        </w:rPr>
        <w:t xml:space="preserve"> kötü amaçlı yazılım veritabanını fidye yazılımı örnekleri için arayarak elde ettiğimiz bu fidye yazılımı hakkında özellikle özel bir şey yok</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4: Identifying Attack Campaigns Using Malware Networks: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Bölüm 4, kötü amaçlı yazılımlara ağ analizi ve görselleştirme uygulamasını tanıtır. Bu teknikleri göstermek için, yüksek </w:t>
      </w:r>
      <w:proofErr w:type="gramStart"/>
      <w:r w:rsidRPr="00F075AF">
        <w:rPr>
          <w:rFonts w:ascii="Times New Roman" w:eastAsia="Times New Roman" w:hAnsi="Times New Roman" w:cs="Times New Roman"/>
          <w:sz w:val="24"/>
          <w:szCs w:val="24"/>
        </w:rPr>
        <w:t>profilli</w:t>
      </w:r>
      <w:proofErr w:type="gramEnd"/>
      <w:r w:rsidRPr="00F075AF">
        <w:rPr>
          <w:rFonts w:ascii="Times New Roman" w:eastAsia="Times New Roman" w:hAnsi="Times New Roman" w:cs="Times New Roman"/>
          <w:sz w:val="24"/>
          <w:szCs w:val="24"/>
        </w:rPr>
        <w:t xml:space="preserve"> saldırılarda kullanılan bir dizi yüksek kaliteli kötü amaçlı yazılım örneği kullanıyoruz ve analizimizi, güvenlik topluluğu tarafından Advanced Persistent Threat 1 (Gelişmiş Kalıcı Tehdit 1) olarak bilinen Çin ordusu içindeki bir grup tarafından üretilen bir grup kötü amaçlı yazılım örneğine odaklıyoruz. </w:t>
      </w:r>
      <w:proofErr w:type="gramStart"/>
      <w:r w:rsidRPr="00F075AF">
        <w:rPr>
          <w:rFonts w:ascii="Times New Roman" w:eastAsia="Times New Roman" w:hAnsi="Times New Roman" w:cs="Times New Roman"/>
          <w:sz w:val="24"/>
          <w:szCs w:val="24"/>
        </w:rPr>
        <w:t>veya</w:t>
      </w:r>
      <w:proofErr w:type="gramEnd"/>
      <w:r w:rsidRPr="00F075AF">
        <w:rPr>
          <w:rFonts w:ascii="Times New Roman" w:eastAsia="Times New Roman" w:hAnsi="Times New Roman" w:cs="Times New Roman"/>
          <w:sz w:val="24"/>
          <w:szCs w:val="24"/>
        </w:rPr>
        <w:t xml:space="preserve"> kısaca APT1) Bu </w:t>
      </w:r>
      <w:r w:rsidRPr="00F075AF">
        <w:rPr>
          <w:rFonts w:ascii="Times New Roman" w:eastAsia="Times New Roman" w:hAnsi="Times New Roman" w:cs="Times New Roman"/>
          <w:sz w:val="24"/>
          <w:szCs w:val="24"/>
        </w:rPr>
        <w:lastRenderedPageBreak/>
        <w:t>örnekler ve bunları oluşturan APT1 grubu, siber güvenlik firması Mandiant tarafından keşfedildi ve halka açıklandı. "APT1: Çin'in Siber Casus Birimlerinden Birini Açığa Çıkarma" başlıklı raporunda (buradan alıntılanmıştır) (https: // www.</w:t>
      </w:r>
      <w:proofErr w:type="gramStart"/>
      <w:r w:rsidRPr="00F075AF">
        <w:rPr>
          <w:rFonts w:ascii="Times New Roman" w:eastAsia="Times New Roman" w:hAnsi="Times New Roman" w:cs="Times New Roman"/>
          <w:sz w:val="24"/>
          <w:szCs w:val="24"/>
        </w:rPr>
        <w:t>fireeye .com</w:t>
      </w:r>
      <w:proofErr w:type="gramEnd"/>
      <w:r w:rsidRPr="00F075AF">
        <w:rPr>
          <w:rFonts w:ascii="Times New Roman" w:eastAsia="Times New Roman" w:hAnsi="Times New Roman" w:cs="Times New Roman"/>
          <w:sz w:val="24"/>
          <w:szCs w:val="24"/>
        </w:rPr>
        <w:t xml:space="preserve"> / content / dam / fireeye-www / services / pdfs / mandiant-apt1 report.pdf), Mandiant şunları buldu:</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2006'dan beri Mandiant, APT1'in 20 büyük endüstriye yayılmış 141 şirketten ödün verdiğini gözlemledi.</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 APT1, yıllar içinde geliştirilmiş ve büyük hacimli değerli fikri mülkiyeti çalmak üzere tasarlanmış, iyi tanımlanmış bir saldırı </w:t>
      </w:r>
      <w:proofErr w:type="gramStart"/>
      <w:r w:rsidRPr="00F075AF">
        <w:rPr>
          <w:rFonts w:ascii="Times New Roman" w:eastAsia="Times New Roman" w:hAnsi="Times New Roman" w:cs="Times New Roman"/>
          <w:sz w:val="24"/>
          <w:szCs w:val="24"/>
        </w:rPr>
        <w:t>metodolojisine</w:t>
      </w:r>
      <w:proofErr w:type="gramEnd"/>
      <w:r w:rsidRPr="00F075AF">
        <w:rPr>
          <w:rFonts w:ascii="Times New Roman" w:eastAsia="Times New Roman" w:hAnsi="Times New Roman" w:cs="Times New Roman"/>
          <w:sz w:val="24"/>
          <w:szCs w:val="24"/>
        </w:rPr>
        <w:t xml:space="preserve"> sahiptir.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 APT1 erişim sağladıktan sonra, mağdurun ağını birkaç ay veya yıl boyunca periyodik olarak yeniden ziyaret eder ve teknoloji planları, tescilli üretim süreçleri, test sonuçları, iş planları, fiyatlandırma belgeleri, ortaklık anlaşmaları ve e-postalar ve iletişim </w:t>
      </w:r>
      <w:proofErr w:type="gramStart"/>
      <w:r w:rsidRPr="00F075AF">
        <w:rPr>
          <w:rFonts w:ascii="Times New Roman" w:eastAsia="Times New Roman" w:hAnsi="Times New Roman" w:cs="Times New Roman"/>
          <w:sz w:val="24"/>
          <w:szCs w:val="24"/>
        </w:rPr>
        <w:t>dahil</w:t>
      </w:r>
      <w:proofErr w:type="gramEnd"/>
      <w:r w:rsidRPr="00F075AF">
        <w:rPr>
          <w:rFonts w:ascii="Times New Roman" w:eastAsia="Times New Roman" w:hAnsi="Times New Roman" w:cs="Times New Roman"/>
          <w:sz w:val="24"/>
          <w:szCs w:val="24"/>
        </w:rPr>
        <w:t xml:space="preserve"> olmak üzere geniş fikri mülkiyet kategorilerini çalarlar. </w:t>
      </w:r>
      <w:proofErr w:type="gramStart"/>
      <w:r w:rsidRPr="00F075AF">
        <w:rPr>
          <w:rFonts w:ascii="Times New Roman" w:eastAsia="Times New Roman" w:hAnsi="Times New Roman" w:cs="Times New Roman"/>
          <w:sz w:val="24"/>
          <w:szCs w:val="24"/>
        </w:rPr>
        <w:t>kurban</w:t>
      </w:r>
      <w:proofErr w:type="gramEnd"/>
      <w:r w:rsidRPr="00F075AF">
        <w:rPr>
          <w:rFonts w:ascii="Times New Roman" w:eastAsia="Times New Roman" w:hAnsi="Times New Roman" w:cs="Times New Roman"/>
          <w:sz w:val="24"/>
          <w:szCs w:val="24"/>
        </w:rPr>
        <w:t xml:space="preserve"> kuruluşların liderliğinden listeler.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 APT1, e-posta çalmak için tasarlanmış iki yardımcı program </w:t>
      </w:r>
      <w:proofErr w:type="gramStart"/>
      <w:r w:rsidRPr="00F075AF">
        <w:rPr>
          <w:rFonts w:ascii="Times New Roman" w:eastAsia="Times New Roman" w:hAnsi="Times New Roman" w:cs="Times New Roman"/>
          <w:sz w:val="24"/>
          <w:szCs w:val="24"/>
        </w:rPr>
        <w:t>dahil</w:t>
      </w:r>
      <w:proofErr w:type="gramEnd"/>
      <w:r w:rsidRPr="00F075AF">
        <w:rPr>
          <w:rFonts w:ascii="Times New Roman" w:eastAsia="Times New Roman" w:hAnsi="Times New Roman" w:cs="Times New Roman"/>
          <w:sz w:val="24"/>
          <w:szCs w:val="24"/>
        </w:rPr>
        <w:t xml:space="preserve"> olmak üzere, diğer gruplar tarafından henüz kullanılmadığını gözlemlemediğimiz bazı araçları ve teknikleri kullanır: GETMAIL ve MAPIGET.</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APT1 kurban ağlarına ortalama 356 gün boyunca erişimi sürdürdü.</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Bir kurbanın ağına erişimini sürdürdüğü en uzun süre APT1 1.764 gün veya dört yıl on aydı.</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Diğer büyük ölçekli fikri mülkiyet hırsızlıklarının yanı sıra, APT1'in on aylık bir süre içinde tek bir kuruluştan 6,5 TB sıkıştırılmış veri çaldığını gözlemledik.</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2011'in ilk ayında APT1, 10 farklı sektörde faaliyet gösteren en az 17 yeni kurbanı başarıyla tehlikeye attı.</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Raporun bu kısmının da gösterdiği gibi, APT1 örnekleri yüksek miktarlarda, ulus devlet düzeyinde casusluk için kullanıldı. Bu örnekler, bu kitaba eşlik eden verilerde ch4 / </w:t>
      </w:r>
      <w:proofErr w:type="gramStart"/>
      <w:r w:rsidRPr="00F075AF">
        <w:rPr>
          <w:rFonts w:ascii="Times New Roman" w:eastAsia="Times New Roman" w:hAnsi="Times New Roman" w:cs="Times New Roman"/>
          <w:sz w:val="24"/>
          <w:szCs w:val="24"/>
        </w:rPr>
        <w:t>data</w:t>
      </w:r>
      <w:proofErr w:type="gramEnd"/>
      <w:r w:rsidRPr="00F075AF">
        <w:rPr>
          <w:rFonts w:ascii="Times New Roman" w:eastAsia="Times New Roman" w:hAnsi="Times New Roman" w:cs="Times New Roman"/>
          <w:sz w:val="24"/>
          <w:szCs w:val="24"/>
        </w:rPr>
        <w:t xml:space="preserve"> / APT1_MALWARE_FAMILIES adresinde mevcuttur.</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5: Shared Code Analysis: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Bölüm 5, Bölüm 4'te kullanılan APT 1 örneklerini yeniden kullanır. Kolaylık olması açısından, bu örnekler ayrıca Bölüm 5 dizininde, ch5 / </w:t>
      </w:r>
      <w:proofErr w:type="gramStart"/>
      <w:r w:rsidRPr="00F075AF">
        <w:rPr>
          <w:rFonts w:ascii="Times New Roman" w:eastAsia="Times New Roman" w:hAnsi="Times New Roman" w:cs="Times New Roman"/>
          <w:sz w:val="24"/>
          <w:szCs w:val="24"/>
        </w:rPr>
        <w:t>data</w:t>
      </w:r>
      <w:proofErr w:type="gramEnd"/>
      <w:r w:rsidRPr="00F075AF">
        <w:rPr>
          <w:rFonts w:ascii="Times New Roman" w:eastAsia="Times New Roman" w:hAnsi="Times New Roman" w:cs="Times New Roman"/>
          <w:sz w:val="24"/>
          <w:szCs w:val="24"/>
        </w:rPr>
        <w:t xml:space="preserve"> / APT1 KÖTÜ AMAÇLI AİLELER'de bulunur.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6: Understanding Machine Learning–Based Malware Detectors and</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7: Evaluating Malware Detection Systems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kavramsal bölümler herhangi bir örnek veri gerektirmez.</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8: Building Machine Learning Detectors: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Bölüm 8, makine öğrenimi tabanlı kötü amaçlı yazılım algılayıcıları oluşturmayı araştırır ve kendi makine öğrenimi algılama sisteminizi eğitmek için örnek veri kümesi olarak 1.419 örnek ikili dosya kullanır. Bu ikili dosyalar, iyi huylu örnekler için ch8 / </w:t>
      </w:r>
      <w:proofErr w:type="gramStart"/>
      <w:r w:rsidRPr="00F075AF">
        <w:rPr>
          <w:rFonts w:ascii="Times New Roman" w:eastAsia="Times New Roman" w:hAnsi="Times New Roman" w:cs="Times New Roman"/>
          <w:sz w:val="24"/>
          <w:szCs w:val="24"/>
        </w:rPr>
        <w:t>data</w:t>
      </w:r>
      <w:proofErr w:type="gramEnd"/>
      <w:r w:rsidRPr="00F075AF">
        <w:rPr>
          <w:rFonts w:ascii="Times New Roman" w:eastAsia="Times New Roman" w:hAnsi="Times New Roman" w:cs="Times New Roman"/>
          <w:sz w:val="24"/>
          <w:szCs w:val="24"/>
        </w:rPr>
        <w:t xml:space="preserve"> / benignware'de ve kötü amaçlı yazılım örnekleri için ch8 / data / malware'de bulunur. Veri kümesi 991 iyi huylu yazılım örneği ve 428 kötü amaçlı yazılım örneği içeriyor ve bu verileri </w:t>
      </w:r>
      <w:proofErr w:type="gramStart"/>
      <w:r w:rsidRPr="00F075AF">
        <w:rPr>
          <w:rFonts w:ascii="Times New Roman" w:eastAsia="Times New Roman" w:hAnsi="Times New Roman" w:cs="Times New Roman"/>
          <w:sz w:val="24"/>
          <w:szCs w:val="24"/>
        </w:rPr>
        <w:t>VirusTotal.com'dan</w:t>
      </w:r>
      <w:proofErr w:type="gramEnd"/>
      <w:r w:rsidRPr="00F075AF">
        <w:rPr>
          <w:rFonts w:ascii="Times New Roman" w:eastAsia="Times New Roman" w:hAnsi="Times New Roman" w:cs="Times New Roman"/>
          <w:sz w:val="24"/>
          <w:szCs w:val="24"/>
        </w:rPr>
        <w:t xml:space="preserve"> aldık. Bu örnekler, kötü amaçlı yazılım durumunda, 2017'de internette gözlemlenen kötü amaçlı yazılım türünü ve iyi huylu yazılım durumunda, kullanıcıların 2017'de </w:t>
      </w:r>
      <w:proofErr w:type="gramStart"/>
      <w:r w:rsidRPr="00F075AF">
        <w:rPr>
          <w:rFonts w:ascii="Times New Roman" w:eastAsia="Times New Roman" w:hAnsi="Times New Roman" w:cs="Times New Roman"/>
          <w:sz w:val="24"/>
          <w:szCs w:val="24"/>
        </w:rPr>
        <w:t>VirusTotal.com'a</w:t>
      </w:r>
      <w:proofErr w:type="gramEnd"/>
      <w:r w:rsidRPr="00F075AF">
        <w:rPr>
          <w:rFonts w:ascii="Times New Roman" w:eastAsia="Times New Roman" w:hAnsi="Times New Roman" w:cs="Times New Roman"/>
          <w:sz w:val="24"/>
          <w:szCs w:val="24"/>
        </w:rPr>
        <w:t xml:space="preserve"> yüklediği ikili dosya türlerini temsil ediyor.</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9: Visualizing Malware Trends: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Bölüm 9, veri görselleştirmeyi araştırır ve ch9 / code / malware_</w:t>
      </w:r>
      <w:proofErr w:type="gramStart"/>
      <w:r w:rsidRPr="00F075AF">
        <w:rPr>
          <w:rFonts w:ascii="Times New Roman" w:eastAsia="Times New Roman" w:hAnsi="Times New Roman" w:cs="Times New Roman"/>
          <w:sz w:val="24"/>
          <w:szCs w:val="24"/>
        </w:rPr>
        <w:t>data.csv</w:t>
      </w:r>
      <w:proofErr w:type="gramEnd"/>
      <w:r w:rsidRPr="00F075AF">
        <w:rPr>
          <w:rFonts w:ascii="Times New Roman" w:eastAsia="Times New Roman" w:hAnsi="Times New Roman" w:cs="Times New Roman"/>
          <w:sz w:val="24"/>
          <w:szCs w:val="24"/>
        </w:rPr>
        <w:t xml:space="preserve"> dosyasındaki örnek verileri kullanır. Dosyadaki 37.511 veri satırından her satır, tek bir kötü amaçlı yazılım dosyasının kaydını, ilk görüldüğünde, onu kaç antivirüs ürününün tespit ettiğini ve ne tür kötü amaçlı yazılım olduğunu (örneğin, Truva atı, fidye yazılımı ve yakında). Bu veriler </w:t>
      </w:r>
      <w:proofErr w:type="gramStart"/>
      <w:r w:rsidRPr="00F075AF">
        <w:rPr>
          <w:rFonts w:ascii="Times New Roman" w:eastAsia="Times New Roman" w:hAnsi="Times New Roman" w:cs="Times New Roman"/>
          <w:sz w:val="24"/>
          <w:szCs w:val="24"/>
        </w:rPr>
        <w:t>VirusTotal.com'dan</w:t>
      </w:r>
      <w:proofErr w:type="gramEnd"/>
      <w:r w:rsidRPr="00F075AF">
        <w:rPr>
          <w:rFonts w:ascii="Times New Roman" w:eastAsia="Times New Roman" w:hAnsi="Times New Roman" w:cs="Times New Roman"/>
          <w:sz w:val="24"/>
          <w:szCs w:val="24"/>
        </w:rPr>
        <w:t xml:space="preserve"> toplanmıştır.</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lastRenderedPageBreak/>
        <w:t>*Chapter 10: Deep Learning Basics: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bölüm derin sinir ağlarını tanıtır ve herhangi bir örnek veri kullanmaz.</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11: Building a Neural Network Malware Detector with Keras:</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Bu bölüm, kötü niyetli ve zararsız HTML dosyalarını algılamak için bir sinir ağı kötü amaçlı yazılım algılayıcısı oluşturmayı anlatır. İyi huylu HTML dosyaları yasal web sayfalarından ve kötü niyetli web sayfaları, web tarayıcıları aracılığıyla kurbanlara bulaşmaya çalışan web sitelerinden gelmektedir. Bu veri kümelerinin ikisini de </w:t>
      </w:r>
      <w:proofErr w:type="gramStart"/>
      <w:r w:rsidRPr="00F075AF">
        <w:rPr>
          <w:rFonts w:ascii="Times New Roman" w:eastAsia="Times New Roman" w:hAnsi="Times New Roman" w:cs="Times New Roman"/>
          <w:sz w:val="24"/>
          <w:szCs w:val="24"/>
        </w:rPr>
        <w:t>VirusTotal.com'dan</w:t>
      </w:r>
      <w:proofErr w:type="gramEnd"/>
      <w:r w:rsidRPr="00F075AF">
        <w:rPr>
          <w:rFonts w:ascii="Times New Roman" w:eastAsia="Times New Roman" w:hAnsi="Times New Roman" w:cs="Times New Roman"/>
          <w:sz w:val="24"/>
          <w:szCs w:val="24"/>
        </w:rPr>
        <w:t xml:space="preserve">, milyonlarca örnek kötü niyetli ve zararlı HTML sayfalarına erişim sağlayan ücretli bir abonelik kullanarak aldık. Tüm veriler ch11 / </w:t>
      </w:r>
      <w:proofErr w:type="gramStart"/>
      <w:r w:rsidRPr="00F075AF">
        <w:rPr>
          <w:rFonts w:ascii="Times New Roman" w:eastAsia="Times New Roman" w:hAnsi="Times New Roman" w:cs="Times New Roman"/>
          <w:sz w:val="24"/>
          <w:szCs w:val="24"/>
        </w:rPr>
        <w:t>data</w:t>
      </w:r>
      <w:proofErr w:type="gramEnd"/>
      <w:r w:rsidRPr="00F075AF">
        <w:rPr>
          <w:rFonts w:ascii="Times New Roman" w:eastAsia="Times New Roman" w:hAnsi="Times New Roman" w:cs="Times New Roman"/>
          <w:sz w:val="24"/>
          <w:szCs w:val="24"/>
        </w:rPr>
        <w:t xml:space="preserve"> / html kök dizininde saklanır. İyi huylu yazılım ch11 / </w:t>
      </w:r>
      <w:proofErr w:type="gramStart"/>
      <w:r w:rsidRPr="00F075AF">
        <w:rPr>
          <w:rFonts w:ascii="Times New Roman" w:eastAsia="Times New Roman" w:hAnsi="Times New Roman" w:cs="Times New Roman"/>
          <w:sz w:val="24"/>
          <w:szCs w:val="24"/>
        </w:rPr>
        <w:t>data</w:t>
      </w:r>
      <w:proofErr w:type="gramEnd"/>
      <w:r w:rsidRPr="00F075AF">
        <w:rPr>
          <w:rFonts w:ascii="Times New Roman" w:eastAsia="Times New Roman" w:hAnsi="Times New Roman" w:cs="Times New Roman"/>
          <w:sz w:val="24"/>
          <w:szCs w:val="24"/>
        </w:rPr>
        <w:t xml:space="preserve"> / html / benign_files dizininde ve kötü amaçlı yazılım ise ch11 / data / html / malware_files konumunda saklanır. Ek olarak, bu dizinlerin her birinde alt dizinler eğitim ve doğrulama bulunur. Eğitim dizinleri, bölümde sinir ağını eğittiğimiz dosyaları içerir ve doğrulama dizinleri, doğruluğunu değerlendirmek için sinir ağını test ettiğimiz dosyaları içerir.</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*Chapter 12: Becoming a Data Scientist:</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Bölüm 12, nasıl bir veri bilimcisi olunacağını tartışır ve herhangi bir örnek veri kullanmaz.</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Tool Implementation Guide: Araç uygulama Kılavuzu</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kitaptaki tüm kodlar, kitaptaki fikirleri göstermeyi amaçlayan ve gerçek dünyada kullanılmayan örnek kod olsa da, sağladığımız kodun bir kısmı kendi kötü amaçlı yazılım analizi çalışmanızda bir araç olarak kullanılabilir. , özellikle kendi amaçlarınız için genişletmeye istekliyseniz</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proofErr w:type="gramStart"/>
      <w:r w:rsidRPr="00F075AF">
        <w:rPr>
          <w:rFonts w:ascii="Times New Roman" w:eastAsia="Times New Roman" w:hAnsi="Times New Roman" w:cs="Times New Roman"/>
          <w:sz w:val="24"/>
          <w:szCs w:val="24"/>
        </w:rPr>
        <w:t>Not:Tam</w:t>
      </w:r>
      <w:proofErr w:type="gramEnd"/>
      <w:r w:rsidRPr="00F075AF">
        <w:rPr>
          <w:rFonts w:ascii="Times New Roman" w:eastAsia="Times New Roman" w:hAnsi="Times New Roman" w:cs="Times New Roman"/>
          <w:sz w:val="24"/>
          <w:szCs w:val="24"/>
        </w:rPr>
        <w:t xml:space="preserve"> teşekküllü kötü amaçlı yazılım veri bilimi araçları için örnekler ve başlangıç yerleri olması amaçlanan bu araçlar sağlam bir şekilde uygulanmamaktadır. Ubuntu 17 üzerinde test edilmişlerdir ve bu platformda çalışmaları beklenmektedir, ancak doğru gereksinimleri yükleme konusunda biraz çalışarak, araçları macOS ve diğer Linux sürümleri gibi diğer platformlarda oldukça kolay bir şekilde alabilmelisiniz. .</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bölümde, bu kitapta sağlanan yeni ortaya çıkan araçları, göründükleri sırayla gözden geçireceğiz.</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*Shared Hostname Network </w:t>
      </w:r>
      <w:proofErr w:type="gramStart"/>
      <w:r w:rsidRPr="00F075AF">
        <w:rPr>
          <w:rFonts w:ascii="Times New Roman" w:eastAsia="Times New Roman" w:hAnsi="Times New Roman" w:cs="Times New Roman"/>
          <w:sz w:val="24"/>
          <w:szCs w:val="24"/>
        </w:rPr>
        <w:t>Visualization:Paylaşılan</w:t>
      </w:r>
      <w:proofErr w:type="gramEnd"/>
      <w:r w:rsidRPr="00F075AF">
        <w:rPr>
          <w:rFonts w:ascii="Times New Roman" w:eastAsia="Times New Roman" w:hAnsi="Times New Roman" w:cs="Times New Roman"/>
          <w:sz w:val="24"/>
          <w:szCs w:val="24"/>
        </w:rPr>
        <w:t xml:space="preserve"> Ana Bilgisayar Adı Ağ Görselleştirme</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Paylaşılan bir ana bilgisayar adı ağ görselleştirme aracı Bölüm 4'te verilmiştir ve ch4 / code / list 4-8.py adresinde bulunmaktadır. Bu araç, hedef kötü amaçlı yazılım dosyalarından ana bilgisayar adlarını çıkarır ve ardından dosyalar arasındaki bağlantıları, içlerinde bulunan yaygın ana bilgisayar adlarına göre gösterir.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Araç, girdi olarak bir kötü amaçlı yazılım dizinini alır ve ardından görselleştirebileceğiniz üç GraphViz dosyası çıkarır. Bu aracın gereksinimlerini kurmak için ch4 / code dizinindeki bash install_</w:t>
      </w:r>
      <w:proofErr w:type="gramStart"/>
      <w:r w:rsidRPr="00F075AF">
        <w:rPr>
          <w:rFonts w:ascii="Times New Roman" w:eastAsia="Times New Roman" w:hAnsi="Times New Roman" w:cs="Times New Roman"/>
          <w:sz w:val="24"/>
          <w:szCs w:val="24"/>
        </w:rPr>
        <w:t>requirements.sh</w:t>
      </w:r>
      <w:proofErr w:type="gramEnd"/>
      <w:r w:rsidRPr="00F075AF">
        <w:rPr>
          <w:rFonts w:ascii="Times New Roman" w:eastAsia="Times New Roman" w:hAnsi="Times New Roman" w:cs="Times New Roman"/>
          <w:sz w:val="24"/>
          <w:szCs w:val="24"/>
        </w:rPr>
        <w:t xml:space="preserve"> komutunu çalıştırın. A-1 listesi, araçtan "yardım" çıktısını gösterir, ardından parametrelerin ne anlama geldiğini tartışırız.</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rect id="_x0000_i1025" style="width:0;height:1.5pt" o:hralign="center" o:hrstd="t" o:hr="t" fillcolor="#a0a0a0" stroked="f"/>
        </w:pic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rect id="_x0000_i1027" style="width:0;height:1.5pt" o:hralign="center" o:hrstd="t" o:hr="t" fillcolor="#a0a0a0" stroked="f"/>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Liste A-1: Bölüm 4'te verilen paylaşılan ana bilgisayar adı ağ görselleştirme aracından yardım çıktısı</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Liste A-1'de gösterildiği gibi, paylaşılan ana bilgisayar adı görselleştirme aracı dört komut satırı bağımsız değişkeni gerektirir: target_path (1), output_file (2), malware_projection (3) ve </w:t>
      </w:r>
      <w:r w:rsidRPr="00F075AF">
        <w:rPr>
          <w:rFonts w:ascii="Times New Roman" w:eastAsia="Times New Roman" w:hAnsi="Times New Roman" w:cs="Times New Roman"/>
          <w:sz w:val="24"/>
          <w:szCs w:val="24"/>
        </w:rPr>
        <w:lastRenderedPageBreak/>
        <w:t xml:space="preserve">hostname_projection (4). Target_path parametresi, analiz etmek istediğiniz kötü amaçlı yazılım örnekleri dizininin yoludur. Output_file parametresi, programın, kötü amaçlı yazılım örneklerini içerdikleri ana bilgisayar adlarına bağlayan ağı temsil eden bir </w:t>
      </w:r>
      <w:proofErr w:type="gramStart"/>
      <w:r w:rsidRPr="00F075AF">
        <w:rPr>
          <w:rFonts w:ascii="Times New Roman" w:eastAsia="Times New Roman" w:hAnsi="Times New Roman" w:cs="Times New Roman"/>
          <w:sz w:val="24"/>
          <w:szCs w:val="24"/>
        </w:rPr>
        <w:t>GraphViz .dot</w:t>
      </w:r>
      <w:proofErr w:type="gramEnd"/>
      <w:r w:rsidRPr="00F075AF">
        <w:rPr>
          <w:rFonts w:ascii="Times New Roman" w:eastAsia="Times New Roman" w:hAnsi="Times New Roman" w:cs="Times New Roman"/>
          <w:sz w:val="24"/>
          <w:szCs w:val="24"/>
        </w:rPr>
        <w:t xml:space="preserve"> dosyası yazacağı dosyaya giden bir yoldur.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Malware_projection ve hostname_projection parametreleri de dosya yollarıdır ve programın bu türetilmiş ağları temsil </w:t>
      </w:r>
      <w:proofErr w:type="gramStart"/>
      <w:r w:rsidRPr="00F075AF">
        <w:rPr>
          <w:rFonts w:ascii="Times New Roman" w:eastAsia="Times New Roman" w:hAnsi="Times New Roman" w:cs="Times New Roman"/>
          <w:sz w:val="24"/>
          <w:szCs w:val="24"/>
        </w:rPr>
        <w:t>eden .dot</w:t>
      </w:r>
      <w:proofErr w:type="gramEnd"/>
      <w:r w:rsidRPr="00F075AF">
        <w:rPr>
          <w:rFonts w:ascii="Times New Roman" w:eastAsia="Times New Roman" w:hAnsi="Times New Roman" w:cs="Times New Roman"/>
          <w:sz w:val="24"/>
          <w:szCs w:val="24"/>
        </w:rPr>
        <w:t xml:space="preserve"> dosyalarını yazacağı konumları belirtir (ağ projeksiyonları hakkında daha fazla bilgi için Bölüm 4'e bakın). Programı çalıştırdıktan sonra, ağları görselleştirmek için Bölüm 4 ve 5'te açıklanan GraphViz paketini kullanabilirsiniz. Örneğin, kendi kötü amaçlı yazılım veri kümelerinizde Şekil A-1'de </w:t>
      </w:r>
      <w:proofErr w:type="gramStart"/>
      <w:r w:rsidRPr="00F075AF">
        <w:rPr>
          <w:rFonts w:ascii="Times New Roman" w:eastAsia="Times New Roman" w:hAnsi="Times New Roman" w:cs="Times New Roman"/>
          <w:sz w:val="24"/>
          <w:szCs w:val="24"/>
        </w:rPr>
        <w:t>oluşturulan .png</w:t>
      </w:r>
      <w:proofErr w:type="gramEnd"/>
      <w:r w:rsidRPr="00F075AF">
        <w:rPr>
          <w:rFonts w:ascii="Times New Roman" w:eastAsia="Times New Roman" w:hAnsi="Times New Roman" w:cs="Times New Roman"/>
          <w:sz w:val="24"/>
          <w:szCs w:val="24"/>
        </w:rPr>
        <w:t xml:space="preserve"> dosyası gibi bir dosya oluşturmak için fdp malware_projection.dot -Tpng -o malware _projection.png komutunu kullanabilirsiniz.</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28"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Figure A-1: Sample output from the shared hostname visualization tool given in Chapter 4</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*Shared Image Network Visualization:</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Bölüm 4'te ch4 / code / list-4 12.py adresinde bulunan paylaşılan bir görüntü ağı görselleştirme aracı sunuyoruz. Bu program, paylaştıkları gömülü görüntülere göre kötü amaçlı yazılım örnekleri arasındaki ağ ilişkilerini gösterir. Araç, girdi olarak bir kötü amaçlı yazılım dizinini alır ve ardından görselleştirebileceğiniz üç GraphViz dosyası çıkarır. Bu aracın gereksinimlerini kurmak için ch4 / code dizinindeki bash install_</w:t>
      </w:r>
      <w:proofErr w:type="gramStart"/>
      <w:r w:rsidRPr="00F075AF">
        <w:rPr>
          <w:rFonts w:ascii="Times New Roman" w:eastAsia="Times New Roman" w:hAnsi="Times New Roman" w:cs="Times New Roman"/>
          <w:sz w:val="24"/>
          <w:szCs w:val="24"/>
        </w:rPr>
        <w:t>requirements.sh</w:t>
      </w:r>
      <w:proofErr w:type="gramEnd"/>
      <w:r w:rsidRPr="00F075AF">
        <w:rPr>
          <w:rFonts w:ascii="Times New Roman" w:eastAsia="Times New Roman" w:hAnsi="Times New Roman" w:cs="Times New Roman"/>
          <w:sz w:val="24"/>
          <w:szCs w:val="24"/>
        </w:rPr>
        <w:t xml:space="preserve"> komutunu çalıştırın. Şimdi, aracın "yardım" çıktısındaki parametreleri tartışalım (bkz. Liste A-2).</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29"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Liste A-2: Bölüm 4'te verilen paylaşılan kaynak ağı görselleştirme aracından yardım çıktısı</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Liste A-2'de gösterildiği gibi, paylaşılan görüntü ilişkileri görselleştirme aracı dört komut satırı </w:t>
      </w:r>
      <w:proofErr w:type="gramStart"/>
      <w:r w:rsidRPr="00F075AF">
        <w:rPr>
          <w:rFonts w:ascii="Times New Roman" w:eastAsia="Times New Roman" w:hAnsi="Times New Roman" w:cs="Times New Roman"/>
          <w:sz w:val="24"/>
          <w:szCs w:val="24"/>
        </w:rPr>
        <w:t>argümanı</w:t>
      </w:r>
      <w:proofErr w:type="gramEnd"/>
      <w:r w:rsidRPr="00F075AF">
        <w:rPr>
          <w:rFonts w:ascii="Times New Roman" w:eastAsia="Times New Roman" w:hAnsi="Times New Roman" w:cs="Times New Roman"/>
          <w:sz w:val="24"/>
          <w:szCs w:val="24"/>
        </w:rPr>
        <w:t xml:space="preserve"> gerektirir: target_path (1), output_file (2), malware_projection (3) ve resource_projection (4). Paylaşılan ana bilgisayar adı programında olduğu gibi, burada hedef_yol, analiz etmek istediğiniz kötü amaçlı yazılım örneklerinin dizinine giden yoldur ve output_file, programın bağlanan iki bölümlü grafiği temsil eden bir </w:t>
      </w:r>
      <w:proofErr w:type="gramStart"/>
      <w:r w:rsidRPr="00F075AF">
        <w:rPr>
          <w:rFonts w:ascii="Times New Roman" w:eastAsia="Times New Roman" w:hAnsi="Times New Roman" w:cs="Times New Roman"/>
          <w:sz w:val="24"/>
          <w:szCs w:val="24"/>
        </w:rPr>
        <w:t>GraphViz .dot</w:t>
      </w:r>
      <w:proofErr w:type="gramEnd"/>
      <w:r w:rsidRPr="00F075AF">
        <w:rPr>
          <w:rFonts w:ascii="Times New Roman" w:eastAsia="Times New Roman" w:hAnsi="Times New Roman" w:cs="Times New Roman"/>
          <w:sz w:val="24"/>
          <w:szCs w:val="24"/>
        </w:rPr>
        <w:t xml:space="preserve"> dosyası yazacağı dosyaya giden bir yoldur. </w:t>
      </w:r>
      <w:proofErr w:type="gramStart"/>
      <w:r w:rsidRPr="00F075AF">
        <w:rPr>
          <w:rFonts w:ascii="Times New Roman" w:eastAsia="Times New Roman" w:hAnsi="Times New Roman" w:cs="Times New Roman"/>
          <w:sz w:val="24"/>
          <w:szCs w:val="24"/>
        </w:rPr>
        <w:t>içerdikleri</w:t>
      </w:r>
      <w:proofErr w:type="gramEnd"/>
      <w:r w:rsidRPr="00F075AF">
        <w:rPr>
          <w:rFonts w:ascii="Times New Roman" w:eastAsia="Times New Roman" w:hAnsi="Times New Roman" w:cs="Times New Roman"/>
          <w:sz w:val="24"/>
          <w:szCs w:val="24"/>
        </w:rPr>
        <w:t xml:space="preserve"> görüntülere kötü amaçlı yazılım örnekleri (ikili grafikler Bölüm 4'te tartışılmaktadır). Malware_projection ve resource_projection parametreleri de dosya yollarıdır ve programın bu ağları temsil </w:t>
      </w:r>
      <w:proofErr w:type="gramStart"/>
      <w:r w:rsidRPr="00F075AF">
        <w:rPr>
          <w:rFonts w:ascii="Times New Roman" w:eastAsia="Times New Roman" w:hAnsi="Times New Roman" w:cs="Times New Roman"/>
          <w:sz w:val="24"/>
          <w:szCs w:val="24"/>
        </w:rPr>
        <w:t>eden .dot</w:t>
      </w:r>
      <w:proofErr w:type="gramEnd"/>
      <w:r w:rsidRPr="00F075AF">
        <w:rPr>
          <w:rFonts w:ascii="Times New Roman" w:eastAsia="Times New Roman" w:hAnsi="Times New Roman" w:cs="Times New Roman"/>
          <w:sz w:val="24"/>
          <w:szCs w:val="24"/>
        </w:rPr>
        <w:t xml:space="preserve"> dosyalarını yazacağı konumları belirtir. Paylaşılan ana bilgisayar adı programında olduğu gibi, programı çalıştırdıktan sonra, ağları görselleştirmek için GraphViz paketini kullanabilirsiniz. Örneğin, kendi kötü amaçlı yazılım veri kümelerinizde fdp resource_</w:t>
      </w:r>
      <w:proofErr w:type="gramStart"/>
      <w:r w:rsidRPr="00F075AF">
        <w:rPr>
          <w:rFonts w:ascii="Times New Roman" w:eastAsia="Times New Roman" w:hAnsi="Times New Roman" w:cs="Times New Roman"/>
          <w:sz w:val="24"/>
          <w:szCs w:val="24"/>
        </w:rPr>
        <w:t>projection.dot</w:t>
      </w:r>
      <w:proofErr w:type="gramEnd"/>
      <w:r w:rsidRPr="00F075AF">
        <w:rPr>
          <w:rFonts w:ascii="Times New Roman" w:eastAsia="Times New Roman" w:hAnsi="Times New Roman" w:cs="Times New Roman"/>
          <w:sz w:val="24"/>
          <w:szCs w:val="24"/>
        </w:rPr>
        <w:t xml:space="preserve"> -Tpng -o resource projection.png komutunu kullanarak Şekil 4-12, sayfa 55 içinde gösterilen .png dosyası gibi bir dosya oluşturabilirsiniz.</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*Malware Similarity Visualization:</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Bölüm 5'te, kötü amaçlı yazılım benzerliğini ve paylaşılan kod analizi ve görselleştirmesini tartışıyoruz. Sağladığımız ilk örnek araç, ch5 / code / list_5_</w:t>
      </w:r>
      <w:proofErr w:type="gramStart"/>
      <w:r w:rsidRPr="00F075AF">
        <w:rPr>
          <w:rFonts w:ascii="Times New Roman" w:eastAsia="Times New Roman" w:hAnsi="Times New Roman" w:cs="Times New Roman"/>
          <w:sz w:val="24"/>
          <w:szCs w:val="24"/>
        </w:rPr>
        <w:t>1 .py</w:t>
      </w:r>
      <w:proofErr w:type="gramEnd"/>
      <w:r w:rsidRPr="00F075AF">
        <w:rPr>
          <w:rFonts w:ascii="Times New Roman" w:eastAsia="Times New Roman" w:hAnsi="Times New Roman" w:cs="Times New Roman"/>
          <w:sz w:val="24"/>
          <w:szCs w:val="24"/>
        </w:rPr>
        <w:t xml:space="preserve"> içinde verilmiştir. Bu araç, girdi olarak kötü amaçlı yazılım içeren bir dizini alır ve ardından dizindeki kötü amaçlı yazılım örnekleri arasındaki paylaşılan kod ilişkilerini görselleştirir. Bu aracın gereksinimlerini kurmak için ch5 / code dizinindeki bash install_</w:t>
      </w:r>
      <w:proofErr w:type="gramStart"/>
      <w:r w:rsidRPr="00F075AF">
        <w:rPr>
          <w:rFonts w:ascii="Times New Roman" w:eastAsia="Times New Roman" w:hAnsi="Times New Roman" w:cs="Times New Roman"/>
          <w:sz w:val="24"/>
          <w:szCs w:val="24"/>
        </w:rPr>
        <w:t>requirements.sh</w:t>
      </w:r>
      <w:proofErr w:type="gramEnd"/>
      <w:r w:rsidRPr="00F075AF">
        <w:rPr>
          <w:rFonts w:ascii="Times New Roman" w:eastAsia="Times New Roman" w:hAnsi="Times New Roman" w:cs="Times New Roman"/>
          <w:sz w:val="24"/>
          <w:szCs w:val="24"/>
        </w:rPr>
        <w:t xml:space="preserve"> komutunu çalıştırın. A-3 listesi, araç için yardım çıktısını gösterir.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30" type="#_x0000_t75" alt="" style="width:24pt;height:24pt"/>
        </w:pict>
      </w:r>
      <w:r w:rsidRPr="00F075AF">
        <w:rPr>
          <w:rFonts w:ascii="Times New Roman" w:eastAsia="Times New Roman" w:hAnsi="Times New Roman" w:cs="Times New Roman"/>
          <w:sz w:val="24"/>
          <w:szCs w:val="24"/>
        </w:rPr>
        <w:pict>
          <v:shape id="_x0000_i1031"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lastRenderedPageBreak/>
        <w:t>Liste A-3: Bölüm 5'te verilen kötü amaçlı yazılım benzerlik görselleştirme aracından yardım çıktısı</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Bu paylaşılan kod analiz aracını komut satırından çalıştırdığınızda, iki komut satırı </w:t>
      </w:r>
      <w:proofErr w:type="gramStart"/>
      <w:r w:rsidRPr="00F075AF">
        <w:rPr>
          <w:rFonts w:ascii="Times New Roman" w:eastAsia="Times New Roman" w:hAnsi="Times New Roman" w:cs="Times New Roman"/>
          <w:sz w:val="24"/>
          <w:szCs w:val="24"/>
        </w:rPr>
        <w:t>argümanını</w:t>
      </w:r>
      <w:proofErr w:type="gramEnd"/>
      <w:r w:rsidRPr="00F075AF">
        <w:rPr>
          <w:rFonts w:ascii="Times New Roman" w:eastAsia="Times New Roman" w:hAnsi="Times New Roman" w:cs="Times New Roman"/>
          <w:sz w:val="24"/>
          <w:szCs w:val="24"/>
        </w:rPr>
        <w:t xml:space="preserve"> iletmeniz gerekir: target_directory (1) ve output_ dot_file (2). Bu örnekler arasında bir kenar oluşturup oluşturmayacağını belirlemek için programın iki örnek arasındaki Jaccard indeksi benzerliğiyle kullandığı eşiği ayarlamak için isteğe bağlı bağımsız değişken olan jaccard_index_threshold (3) 'ü kullanabilirsiniz. Jaccard indeksi Bölüm 5'te ayrıntılı olarak tartışılmıştır. Şekil A-2, output_dot_file dosyasını fdp output_dot_file.dot -Tpng -o benzerity_network.png komutuyla oluşturduğunuzda bu araçtan örnek çıktıyı göstermektedir. Bu, az önce açıkladığımız APT1 kötü amaçlı yazılım örnekleri için aracın çıkardığı paylaşılan kod ağıdır.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32"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Şekil A-2: Bölüm 5'te verilen kötü amaçlı yazılım benzerlik analiz aracından örnek çıktı</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*Malware Similarity Search </w:t>
      </w:r>
      <w:proofErr w:type="gramStart"/>
      <w:r w:rsidRPr="00F075AF">
        <w:rPr>
          <w:rFonts w:ascii="Times New Roman" w:eastAsia="Times New Roman" w:hAnsi="Times New Roman" w:cs="Times New Roman"/>
          <w:sz w:val="24"/>
          <w:szCs w:val="24"/>
        </w:rPr>
        <w:t>System:Kötü</w:t>
      </w:r>
      <w:proofErr w:type="gramEnd"/>
      <w:r w:rsidRPr="00F075AF">
        <w:rPr>
          <w:rFonts w:ascii="Times New Roman" w:eastAsia="Times New Roman" w:hAnsi="Times New Roman" w:cs="Times New Roman"/>
          <w:sz w:val="24"/>
          <w:szCs w:val="24"/>
        </w:rPr>
        <w:t xml:space="preserve"> Amaçlı Yazılım Benzerlik Arama Sistemi</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Bölüm 5'te sunduğumuz ikinci kod paylaşım tahmin aracı, ch5 / code / list_5_2.py'de verilmiştir. Bu araç, bir veritabanındaki binlerce örneği dizine eklemenize ve ardından bunlar üzerinde kötü amaçlı bir sorgu örneğiyle benzerlik araması yapmanıza olanak tanır; bu, bu örnekle muhtemelen kod paylaşan kötü amaçlı yazılım örneklerini bulmanıza olanak tanır. Bu aracın gereksinimlerini kurmak için ch5 / code dizinindeki bash install_</w:t>
      </w:r>
      <w:proofErr w:type="gramStart"/>
      <w:r w:rsidRPr="00F075AF">
        <w:rPr>
          <w:rFonts w:ascii="Times New Roman" w:eastAsia="Times New Roman" w:hAnsi="Times New Roman" w:cs="Times New Roman"/>
          <w:sz w:val="24"/>
          <w:szCs w:val="24"/>
        </w:rPr>
        <w:t>requirements.sh</w:t>
      </w:r>
      <w:proofErr w:type="gramEnd"/>
      <w:r w:rsidRPr="00F075AF">
        <w:rPr>
          <w:rFonts w:ascii="Times New Roman" w:eastAsia="Times New Roman" w:hAnsi="Times New Roman" w:cs="Times New Roman"/>
          <w:sz w:val="24"/>
          <w:szCs w:val="24"/>
        </w:rPr>
        <w:t xml:space="preserve"> komutunu çalıştırın. A-4 listesi, araç için yardım çıktısını gösterir.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33"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Liste A-4: Bölüm 5'te verilen kötü amaçlı yazılım benzerliği arama sisteminden yardım çıktısı</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Bu aracın çalıştırılabileceği dört mod vardır. İlk mod, LOAD (1), kötü amaçlı yazılımları benzerlik arama veritabanına yükler ve parametresi olarak, içinde kötü amaçlı yazılım bulunan bir dizine işaret etmesi gereken bir yol alır. LOAD'u birden çok kez çalıştırabilir ve her seferinde veritabanına yeni kötü amaçlı yazılım ekleyebilirsiniz.</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İkinci mod, SEARCH (2), tek bir kötü amaçlı yazılım dosyasının yolunu parametresi olarak alır ve ardından veritabanında benzer örnekleri arar. Üçüncü mod, COMMENT (3), </w:t>
      </w:r>
      <w:proofErr w:type="gramStart"/>
      <w:r w:rsidRPr="00F075AF">
        <w:rPr>
          <w:rFonts w:ascii="Times New Roman" w:eastAsia="Times New Roman" w:hAnsi="Times New Roman" w:cs="Times New Roman"/>
          <w:sz w:val="24"/>
          <w:szCs w:val="24"/>
        </w:rPr>
        <w:t>argüman</w:t>
      </w:r>
      <w:proofErr w:type="gramEnd"/>
      <w:r w:rsidRPr="00F075AF">
        <w:rPr>
          <w:rFonts w:ascii="Times New Roman" w:eastAsia="Times New Roman" w:hAnsi="Times New Roman" w:cs="Times New Roman"/>
          <w:sz w:val="24"/>
          <w:szCs w:val="24"/>
        </w:rPr>
        <w:t xml:space="preserve"> olarak bir kötü amaçlı yazılım örnek yolunu alır ve ardından bu örnek hakkında kısa bir metinsel yorum girmenizi ister. COMMENT özelliğini kullanmanın avantajı, kötü amaçlı bir sorgu örneğine benzer örnekler aradığınızda, benzer örneğe karşılık gelen yorumları görmeniz ve böylece sorgu örneği hakkındaki bilginizi zenginleştirmenizdir.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Dördüncü mod olan wipe (4), farklı bir kötü amaçlı yazılım veri kümesini yeniden başlatmak ve dizine eklemek istemeniz durumunda benzerlik arama veritabanındaki tüm verileri siler. A-5 Listesi, bir ARAMA sorgusundan alınan bazı örnek çıktıları gösterir ve size bu aracın çıktısının nasıl göründüğüne dair bir lezzet verir. Burada, daha önce LOAD komutunu kullanarak açıklanan APT1 örneklerini indeksledik ve daha sonra APT1 örneklerinden birine benzer örnekler için veritabanında arama yaptık.</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34"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Liste A-5: Bölüm 5'te verilen kötü amaçlı yazılım benzerliği arama sistemi için örnek çıktı</w:t>
      </w: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*Machine Learning Malware Detection System:</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Kendi kötü amaçlı yazılım analizi çalışmanızda kullanabileceğiniz son araç, Bölüm 8'de kullanılan ve ch8 / code / complete_</w:t>
      </w:r>
      <w:proofErr w:type="gramStart"/>
      <w:r w:rsidRPr="00F075AF">
        <w:rPr>
          <w:rFonts w:ascii="Times New Roman" w:eastAsia="Times New Roman" w:hAnsi="Times New Roman" w:cs="Times New Roman"/>
          <w:sz w:val="24"/>
          <w:szCs w:val="24"/>
        </w:rPr>
        <w:t>detector.py</w:t>
      </w:r>
      <w:proofErr w:type="gramEnd"/>
      <w:r w:rsidRPr="00F075AF">
        <w:rPr>
          <w:rFonts w:ascii="Times New Roman" w:eastAsia="Times New Roman" w:hAnsi="Times New Roman" w:cs="Times New Roman"/>
          <w:sz w:val="24"/>
          <w:szCs w:val="24"/>
        </w:rPr>
        <w:t xml:space="preserve"> adresinde bulunan makine öğrenimi kötü amaçlı yazılım algılayıcısıdır. Bu araç, bir kötü amaçlı yazılım tespit sistemini kötü amaçlı yazılım ve zararlı yazılımlar konusunda eğitmenize ve ardından bu sistemi yeni bir örneğin kötü niyetli mi yoksa zararlı mı olduğunu tespit etmek için kullanmanıza olanak tanır. Bu </w:t>
      </w:r>
      <w:r w:rsidRPr="00F075AF">
        <w:rPr>
          <w:rFonts w:ascii="Times New Roman" w:eastAsia="Times New Roman" w:hAnsi="Times New Roman" w:cs="Times New Roman"/>
          <w:sz w:val="24"/>
          <w:szCs w:val="24"/>
        </w:rPr>
        <w:lastRenderedPageBreak/>
        <w:t xml:space="preserve">aracın gereksinimlerini ch8 / code dizininde bash </w:t>
      </w:r>
      <w:proofErr w:type="gramStart"/>
      <w:r w:rsidRPr="00F075AF">
        <w:rPr>
          <w:rFonts w:ascii="Times New Roman" w:eastAsia="Times New Roman" w:hAnsi="Times New Roman" w:cs="Times New Roman"/>
          <w:sz w:val="24"/>
          <w:szCs w:val="24"/>
        </w:rPr>
        <w:t>install.sh</w:t>
      </w:r>
      <w:proofErr w:type="gramEnd"/>
      <w:r w:rsidRPr="00F075AF">
        <w:rPr>
          <w:rFonts w:ascii="Times New Roman" w:eastAsia="Times New Roman" w:hAnsi="Times New Roman" w:cs="Times New Roman"/>
          <w:sz w:val="24"/>
          <w:szCs w:val="24"/>
        </w:rPr>
        <w:t xml:space="preserve"> komutunu çalıştırarak kurabilirsiniz. A-6 Listesi, bu araç için yardım çıktısını gösterir.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35"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Liste A-6: Bölüm 8'de verilen makine öğrenimi kötü amaçlı yazılım algılama aracı için yardım çıktısı</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Bu aracın çalıştırılabileceği üç mod vardır. Değerlendirme modu (4), sistemi eğitmek ve değerlendirmek için seçtiğiniz veriler üzerinde sistemin doğruluğunu test eder. Bu modu, python tam </w:t>
      </w:r>
      <w:proofErr w:type="gramStart"/>
      <w:r w:rsidRPr="00F075AF">
        <w:rPr>
          <w:rFonts w:ascii="Times New Roman" w:eastAsia="Times New Roman" w:hAnsi="Times New Roman" w:cs="Times New Roman"/>
          <w:sz w:val="24"/>
          <w:szCs w:val="24"/>
        </w:rPr>
        <w:t>dedektör.py</w:t>
      </w:r>
      <w:proofErr w:type="gramEnd"/>
      <w:r w:rsidRPr="00F075AF">
        <w:rPr>
          <w:rFonts w:ascii="Times New Roman" w:eastAsia="Times New Roman" w:hAnsi="Times New Roman" w:cs="Times New Roman"/>
          <w:sz w:val="24"/>
          <w:szCs w:val="24"/>
        </w:rPr>
        <w:t xml:space="preserve"> -malware_paths &lt;içinde kötü amaçlı yazılım bulunan dizine giden yol&gt; --benignware _paths &lt;içinde iyi huylu yazılım bulunan dizine giden yol&gt; çalıştırarak çalıştırabilirsiniz. Bu komut, dedektörünüzün ROC eğrisini gösteren bir matplotlib penceresi başlatacaktır (ROC eğrileri Bölüm 7'de tartışılmıştır). Şekil A-3, değerlendirme modundan bazı örnek çıktıları gösterir.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pict>
          <v:shape id="_x0000_i1036" type="#_x0000_t75" alt="" style="width:24pt;height:24pt"/>
        </w:pic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Şekil A-3: Bölüm 8'de sağlanan kötü amaçlı yazılım algılama aracından örnek çıktı, değerlendirme modunda çalıştırın</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Eğitim modu, bir kötü amaçlı yazılım algılama modelini eğitir ve onu diske kaydeder. Bu modu python complete_</w:t>
      </w:r>
      <w:proofErr w:type="gramStart"/>
      <w:r w:rsidRPr="00F075AF">
        <w:rPr>
          <w:rFonts w:ascii="Times New Roman" w:eastAsia="Times New Roman" w:hAnsi="Times New Roman" w:cs="Times New Roman"/>
          <w:sz w:val="24"/>
          <w:szCs w:val="24"/>
        </w:rPr>
        <w:t>detector.py</w:t>
      </w:r>
      <w:proofErr w:type="gramEnd"/>
      <w:r w:rsidRPr="00F075AF">
        <w:rPr>
          <w:rFonts w:ascii="Times New Roman" w:eastAsia="Times New Roman" w:hAnsi="Times New Roman" w:cs="Times New Roman"/>
          <w:sz w:val="24"/>
          <w:szCs w:val="24"/>
        </w:rPr>
        <w:t xml:space="preserve"> çalıştırarak çalıştırabilirsiniz.</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malware _paths (1) &lt;içinde kötü amaçlı yazılım bulunan dizine giden yol&gt; - benignware_paths (2) &lt;içinde iyi huylu yazılım bulunan dizine giden yol&gt;. Bu komut çağrısı ile değerlendirme modunun çağrılması arasındaki tek farkın --evaluate bayrağını bırakmış olmamız olduğunu unutmayın. Bu komutun sonucu, kaydedilen_</w:t>
      </w:r>
      <w:proofErr w:type="gramStart"/>
      <w:r w:rsidRPr="00F075AF">
        <w:rPr>
          <w:rFonts w:ascii="Times New Roman" w:eastAsia="Times New Roman" w:hAnsi="Times New Roman" w:cs="Times New Roman"/>
          <w:sz w:val="24"/>
          <w:szCs w:val="24"/>
        </w:rPr>
        <w:t>detector.pkl</w:t>
      </w:r>
      <w:proofErr w:type="gramEnd"/>
      <w:r w:rsidRPr="00F075AF">
        <w:rPr>
          <w:rFonts w:ascii="Times New Roman" w:eastAsia="Times New Roman" w:hAnsi="Times New Roman" w:cs="Times New Roman"/>
          <w:sz w:val="24"/>
          <w:szCs w:val="24"/>
        </w:rPr>
        <w:t xml:space="preserve"> adlı bir dosyaya kaydettiği ve mevcut çalışma dizininize kaydedilen bir model oluşturmasıdır.</w:t>
      </w: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Üçüncü mod, scan (3), Saved_</w:t>
      </w:r>
      <w:proofErr w:type="gramStart"/>
      <w:r w:rsidRPr="00F075AF">
        <w:rPr>
          <w:rFonts w:ascii="Times New Roman" w:eastAsia="Times New Roman" w:hAnsi="Times New Roman" w:cs="Times New Roman"/>
          <w:sz w:val="24"/>
          <w:szCs w:val="24"/>
        </w:rPr>
        <w:t>detector.pkl'yi</w:t>
      </w:r>
      <w:proofErr w:type="gramEnd"/>
      <w:r w:rsidRPr="00F075AF">
        <w:rPr>
          <w:rFonts w:ascii="Times New Roman" w:eastAsia="Times New Roman" w:hAnsi="Times New Roman" w:cs="Times New Roman"/>
          <w:sz w:val="24"/>
          <w:szCs w:val="24"/>
        </w:rPr>
        <w:t xml:space="preserve"> yükler ve ardından kötü amaçlı olup olmadığını tahmin ederek bir hedef dosyayı tarar. Tarama yapmadan önce egzersiz modunu çalıştırdığınızdan emin olun. Sistemi eğittiğiniz dizinde python complete_detector.py -scan_file_path &lt;PE EXE dosyası&gt; çalıştırarak bir tarama çalıştırabilirsiniz. Çıktı, hedef dosyanın kötü amaçlı olma olasılığı olacaktır.</w:t>
      </w:r>
    </w:p>
    <w:p w:rsidR="00F075AF" w:rsidRPr="00F075AF" w:rsidRDefault="00F075AF" w:rsidP="00F075AF">
      <w:pPr>
        <w:spacing w:after="0" w:line="240" w:lineRule="auto"/>
        <w:rPr>
          <w:rFonts w:ascii="Times New Roman" w:eastAsia="Times New Roman" w:hAnsi="Times New Roman" w:cs="Times New Roman"/>
          <w:sz w:val="24"/>
          <w:szCs w:val="24"/>
        </w:rPr>
      </w:pPr>
      <w:hyperlink r:id="rId4" w:history="1">
        <w:r w:rsidRPr="00F075AF">
          <w:rPr>
            <w:rFonts w:ascii="Times New Roman" w:eastAsia="Times New Roman" w:hAnsi="Times New Roman" w:cs="Times New Roman"/>
            <w:color w:val="0000FF"/>
            <w:sz w:val="24"/>
            <w:szCs w:val="24"/>
            <w:u w:val="single"/>
          </w:rPr>
          <w:t>https://nostarch.com/androidsecurity</w:t>
        </w:r>
      </w:hyperlink>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 xml:space="preserve">BUNA BİR DAHA BAK </w:t>
      </w:r>
      <w:proofErr w:type="gramStart"/>
      <w:r w:rsidRPr="00F075AF">
        <w:rPr>
          <w:rFonts w:ascii="Times New Roman" w:eastAsia="Times New Roman" w:hAnsi="Times New Roman" w:cs="Times New Roman"/>
          <w:sz w:val="24"/>
          <w:szCs w:val="24"/>
        </w:rPr>
        <w:t>!!!!</w:t>
      </w:r>
      <w:proofErr w:type="gramEnd"/>
    </w:p>
    <w:p w:rsidR="00F075AF" w:rsidRPr="00F075AF" w:rsidRDefault="00F075AF" w:rsidP="00F075AF">
      <w:pPr>
        <w:spacing w:after="0" w:line="240" w:lineRule="auto"/>
        <w:rPr>
          <w:rFonts w:ascii="Times New Roman" w:eastAsia="Times New Roman" w:hAnsi="Times New Roman" w:cs="Times New Roman"/>
          <w:sz w:val="24"/>
          <w:szCs w:val="24"/>
        </w:rPr>
      </w:pPr>
      <w:r w:rsidRPr="00F075AF">
        <w:rPr>
          <w:rFonts w:ascii="Times New Roman" w:eastAsia="Times New Roman" w:hAnsi="Times New Roman" w:cs="Times New Roman"/>
          <w:sz w:val="24"/>
          <w:szCs w:val="24"/>
        </w:rPr>
        <w:t>BİRDE SONUNU KİTABIN BAK</w:t>
      </w:r>
      <w:proofErr w:type="gramStart"/>
      <w:r w:rsidRPr="00F075AF">
        <w:rPr>
          <w:rFonts w:ascii="Times New Roman" w:eastAsia="Times New Roman" w:hAnsi="Times New Roman" w:cs="Times New Roman"/>
          <w:sz w:val="24"/>
          <w:szCs w:val="24"/>
        </w:rPr>
        <w:t>!!,</w:t>
      </w:r>
      <w:proofErr w:type="gramEnd"/>
    </w:p>
    <w:p w:rsidR="00F075AF" w:rsidRPr="00F075AF" w:rsidRDefault="00F075AF" w:rsidP="00F075AF">
      <w:pPr>
        <w:spacing w:after="0" w:line="240" w:lineRule="auto"/>
        <w:rPr>
          <w:rFonts w:ascii="Times New Roman" w:eastAsia="Times New Roman" w:hAnsi="Times New Roman" w:cs="Times New Roman"/>
          <w:sz w:val="24"/>
          <w:szCs w:val="24"/>
        </w:rPr>
      </w:pPr>
    </w:p>
    <w:p w:rsidR="00F075AF" w:rsidRDefault="00F075AF"/>
    <w:sectPr w:rsidR="00F075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F075AF"/>
    <w:rsid w:val="00F075A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075AF"/>
    <w:rPr>
      <w:color w:val="0000FF"/>
      <w:u w:val="single"/>
    </w:rPr>
  </w:style>
</w:styles>
</file>

<file path=word/webSettings.xml><?xml version="1.0" encoding="utf-8"?>
<w:webSettings xmlns:r="http://schemas.openxmlformats.org/officeDocument/2006/relationships" xmlns:w="http://schemas.openxmlformats.org/wordprocessingml/2006/main">
  <w:divs>
    <w:div w:id="295448316">
      <w:bodyDiv w:val="1"/>
      <w:marLeft w:val="0"/>
      <w:marRight w:val="0"/>
      <w:marTop w:val="0"/>
      <w:marBottom w:val="0"/>
      <w:divBdr>
        <w:top w:val="none" w:sz="0" w:space="0" w:color="auto"/>
        <w:left w:val="none" w:sz="0" w:space="0" w:color="auto"/>
        <w:bottom w:val="none" w:sz="0" w:space="0" w:color="auto"/>
        <w:right w:val="none" w:sz="0" w:space="0" w:color="auto"/>
      </w:divBdr>
      <w:divsChild>
        <w:div w:id="385105089">
          <w:marLeft w:val="0"/>
          <w:marRight w:val="0"/>
          <w:marTop w:val="0"/>
          <w:marBottom w:val="0"/>
          <w:divBdr>
            <w:top w:val="none" w:sz="0" w:space="0" w:color="auto"/>
            <w:left w:val="none" w:sz="0" w:space="0" w:color="auto"/>
            <w:bottom w:val="none" w:sz="0" w:space="0" w:color="auto"/>
            <w:right w:val="none" w:sz="0" w:space="0" w:color="auto"/>
          </w:divBdr>
        </w:div>
        <w:div w:id="1434938565">
          <w:marLeft w:val="0"/>
          <w:marRight w:val="0"/>
          <w:marTop w:val="0"/>
          <w:marBottom w:val="0"/>
          <w:divBdr>
            <w:top w:val="none" w:sz="0" w:space="0" w:color="auto"/>
            <w:left w:val="none" w:sz="0" w:space="0" w:color="auto"/>
            <w:bottom w:val="none" w:sz="0" w:space="0" w:color="auto"/>
            <w:right w:val="none" w:sz="0" w:space="0" w:color="auto"/>
          </w:divBdr>
        </w:div>
        <w:div w:id="1776291677">
          <w:marLeft w:val="0"/>
          <w:marRight w:val="0"/>
          <w:marTop w:val="0"/>
          <w:marBottom w:val="0"/>
          <w:divBdr>
            <w:top w:val="none" w:sz="0" w:space="0" w:color="auto"/>
            <w:left w:val="none" w:sz="0" w:space="0" w:color="auto"/>
            <w:bottom w:val="none" w:sz="0" w:space="0" w:color="auto"/>
            <w:right w:val="none" w:sz="0" w:space="0" w:color="auto"/>
          </w:divBdr>
        </w:div>
        <w:div w:id="2062050716">
          <w:marLeft w:val="0"/>
          <w:marRight w:val="0"/>
          <w:marTop w:val="0"/>
          <w:marBottom w:val="0"/>
          <w:divBdr>
            <w:top w:val="none" w:sz="0" w:space="0" w:color="auto"/>
            <w:left w:val="none" w:sz="0" w:space="0" w:color="auto"/>
            <w:bottom w:val="none" w:sz="0" w:space="0" w:color="auto"/>
            <w:right w:val="none" w:sz="0" w:space="0" w:color="auto"/>
          </w:divBdr>
        </w:div>
        <w:div w:id="996375341">
          <w:marLeft w:val="0"/>
          <w:marRight w:val="0"/>
          <w:marTop w:val="0"/>
          <w:marBottom w:val="0"/>
          <w:divBdr>
            <w:top w:val="none" w:sz="0" w:space="0" w:color="auto"/>
            <w:left w:val="none" w:sz="0" w:space="0" w:color="auto"/>
            <w:bottom w:val="none" w:sz="0" w:space="0" w:color="auto"/>
            <w:right w:val="none" w:sz="0" w:space="0" w:color="auto"/>
          </w:divBdr>
        </w:div>
        <w:div w:id="304697790">
          <w:marLeft w:val="0"/>
          <w:marRight w:val="0"/>
          <w:marTop w:val="0"/>
          <w:marBottom w:val="0"/>
          <w:divBdr>
            <w:top w:val="none" w:sz="0" w:space="0" w:color="auto"/>
            <w:left w:val="none" w:sz="0" w:space="0" w:color="auto"/>
            <w:bottom w:val="none" w:sz="0" w:space="0" w:color="auto"/>
            <w:right w:val="none" w:sz="0" w:space="0" w:color="auto"/>
          </w:divBdr>
        </w:div>
        <w:div w:id="18118737">
          <w:marLeft w:val="0"/>
          <w:marRight w:val="0"/>
          <w:marTop w:val="0"/>
          <w:marBottom w:val="0"/>
          <w:divBdr>
            <w:top w:val="none" w:sz="0" w:space="0" w:color="auto"/>
            <w:left w:val="none" w:sz="0" w:space="0" w:color="auto"/>
            <w:bottom w:val="none" w:sz="0" w:space="0" w:color="auto"/>
            <w:right w:val="none" w:sz="0" w:space="0" w:color="auto"/>
          </w:divBdr>
        </w:div>
        <w:div w:id="1429499854">
          <w:marLeft w:val="0"/>
          <w:marRight w:val="0"/>
          <w:marTop w:val="0"/>
          <w:marBottom w:val="0"/>
          <w:divBdr>
            <w:top w:val="none" w:sz="0" w:space="0" w:color="auto"/>
            <w:left w:val="none" w:sz="0" w:space="0" w:color="auto"/>
            <w:bottom w:val="none" w:sz="0" w:space="0" w:color="auto"/>
            <w:right w:val="none" w:sz="0" w:space="0" w:color="auto"/>
          </w:divBdr>
        </w:div>
        <w:div w:id="1527328027">
          <w:marLeft w:val="0"/>
          <w:marRight w:val="0"/>
          <w:marTop w:val="0"/>
          <w:marBottom w:val="0"/>
          <w:divBdr>
            <w:top w:val="none" w:sz="0" w:space="0" w:color="auto"/>
            <w:left w:val="none" w:sz="0" w:space="0" w:color="auto"/>
            <w:bottom w:val="none" w:sz="0" w:space="0" w:color="auto"/>
            <w:right w:val="none" w:sz="0" w:space="0" w:color="auto"/>
          </w:divBdr>
        </w:div>
        <w:div w:id="1857377232">
          <w:marLeft w:val="0"/>
          <w:marRight w:val="0"/>
          <w:marTop w:val="0"/>
          <w:marBottom w:val="0"/>
          <w:divBdr>
            <w:top w:val="none" w:sz="0" w:space="0" w:color="auto"/>
            <w:left w:val="none" w:sz="0" w:space="0" w:color="auto"/>
            <w:bottom w:val="none" w:sz="0" w:space="0" w:color="auto"/>
            <w:right w:val="none" w:sz="0" w:space="0" w:color="auto"/>
          </w:divBdr>
        </w:div>
        <w:div w:id="1844277473">
          <w:marLeft w:val="0"/>
          <w:marRight w:val="0"/>
          <w:marTop w:val="0"/>
          <w:marBottom w:val="0"/>
          <w:divBdr>
            <w:top w:val="none" w:sz="0" w:space="0" w:color="auto"/>
            <w:left w:val="none" w:sz="0" w:space="0" w:color="auto"/>
            <w:bottom w:val="none" w:sz="0" w:space="0" w:color="auto"/>
            <w:right w:val="none" w:sz="0" w:space="0" w:color="auto"/>
          </w:divBdr>
        </w:div>
        <w:div w:id="517088105">
          <w:marLeft w:val="0"/>
          <w:marRight w:val="0"/>
          <w:marTop w:val="0"/>
          <w:marBottom w:val="0"/>
          <w:divBdr>
            <w:top w:val="none" w:sz="0" w:space="0" w:color="auto"/>
            <w:left w:val="none" w:sz="0" w:space="0" w:color="auto"/>
            <w:bottom w:val="none" w:sz="0" w:space="0" w:color="auto"/>
            <w:right w:val="none" w:sz="0" w:space="0" w:color="auto"/>
          </w:divBdr>
        </w:div>
        <w:div w:id="2049645033">
          <w:marLeft w:val="0"/>
          <w:marRight w:val="0"/>
          <w:marTop w:val="0"/>
          <w:marBottom w:val="0"/>
          <w:divBdr>
            <w:top w:val="none" w:sz="0" w:space="0" w:color="auto"/>
            <w:left w:val="none" w:sz="0" w:space="0" w:color="auto"/>
            <w:bottom w:val="none" w:sz="0" w:space="0" w:color="auto"/>
            <w:right w:val="none" w:sz="0" w:space="0" w:color="auto"/>
          </w:divBdr>
        </w:div>
        <w:div w:id="287400770">
          <w:marLeft w:val="0"/>
          <w:marRight w:val="0"/>
          <w:marTop w:val="0"/>
          <w:marBottom w:val="0"/>
          <w:divBdr>
            <w:top w:val="none" w:sz="0" w:space="0" w:color="auto"/>
            <w:left w:val="none" w:sz="0" w:space="0" w:color="auto"/>
            <w:bottom w:val="none" w:sz="0" w:space="0" w:color="auto"/>
            <w:right w:val="none" w:sz="0" w:space="0" w:color="auto"/>
          </w:divBdr>
        </w:div>
        <w:div w:id="1961380287">
          <w:marLeft w:val="0"/>
          <w:marRight w:val="0"/>
          <w:marTop w:val="0"/>
          <w:marBottom w:val="0"/>
          <w:divBdr>
            <w:top w:val="none" w:sz="0" w:space="0" w:color="auto"/>
            <w:left w:val="none" w:sz="0" w:space="0" w:color="auto"/>
            <w:bottom w:val="none" w:sz="0" w:space="0" w:color="auto"/>
            <w:right w:val="none" w:sz="0" w:space="0" w:color="auto"/>
          </w:divBdr>
        </w:div>
        <w:div w:id="939141860">
          <w:marLeft w:val="0"/>
          <w:marRight w:val="0"/>
          <w:marTop w:val="0"/>
          <w:marBottom w:val="0"/>
          <w:divBdr>
            <w:top w:val="none" w:sz="0" w:space="0" w:color="auto"/>
            <w:left w:val="none" w:sz="0" w:space="0" w:color="auto"/>
            <w:bottom w:val="none" w:sz="0" w:space="0" w:color="auto"/>
            <w:right w:val="none" w:sz="0" w:space="0" w:color="auto"/>
          </w:divBdr>
        </w:div>
        <w:div w:id="1902058803">
          <w:marLeft w:val="0"/>
          <w:marRight w:val="0"/>
          <w:marTop w:val="0"/>
          <w:marBottom w:val="0"/>
          <w:divBdr>
            <w:top w:val="none" w:sz="0" w:space="0" w:color="auto"/>
            <w:left w:val="none" w:sz="0" w:space="0" w:color="auto"/>
            <w:bottom w:val="none" w:sz="0" w:space="0" w:color="auto"/>
            <w:right w:val="none" w:sz="0" w:space="0" w:color="auto"/>
          </w:divBdr>
        </w:div>
        <w:div w:id="895704561">
          <w:marLeft w:val="0"/>
          <w:marRight w:val="0"/>
          <w:marTop w:val="0"/>
          <w:marBottom w:val="0"/>
          <w:divBdr>
            <w:top w:val="none" w:sz="0" w:space="0" w:color="auto"/>
            <w:left w:val="none" w:sz="0" w:space="0" w:color="auto"/>
            <w:bottom w:val="none" w:sz="0" w:space="0" w:color="auto"/>
            <w:right w:val="none" w:sz="0" w:space="0" w:color="auto"/>
          </w:divBdr>
        </w:div>
        <w:div w:id="317463394">
          <w:marLeft w:val="0"/>
          <w:marRight w:val="0"/>
          <w:marTop w:val="0"/>
          <w:marBottom w:val="0"/>
          <w:divBdr>
            <w:top w:val="none" w:sz="0" w:space="0" w:color="auto"/>
            <w:left w:val="none" w:sz="0" w:space="0" w:color="auto"/>
            <w:bottom w:val="none" w:sz="0" w:space="0" w:color="auto"/>
            <w:right w:val="none" w:sz="0" w:space="0" w:color="auto"/>
          </w:divBdr>
        </w:div>
        <w:div w:id="554513287">
          <w:marLeft w:val="0"/>
          <w:marRight w:val="0"/>
          <w:marTop w:val="0"/>
          <w:marBottom w:val="0"/>
          <w:divBdr>
            <w:top w:val="none" w:sz="0" w:space="0" w:color="auto"/>
            <w:left w:val="none" w:sz="0" w:space="0" w:color="auto"/>
            <w:bottom w:val="none" w:sz="0" w:space="0" w:color="auto"/>
            <w:right w:val="none" w:sz="0" w:space="0" w:color="auto"/>
          </w:divBdr>
        </w:div>
        <w:div w:id="1718966323">
          <w:marLeft w:val="0"/>
          <w:marRight w:val="0"/>
          <w:marTop w:val="0"/>
          <w:marBottom w:val="0"/>
          <w:divBdr>
            <w:top w:val="none" w:sz="0" w:space="0" w:color="auto"/>
            <w:left w:val="none" w:sz="0" w:space="0" w:color="auto"/>
            <w:bottom w:val="none" w:sz="0" w:space="0" w:color="auto"/>
            <w:right w:val="none" w:sz="0" w:space="0" w:color="auto"/>
          </w:divBdr>
        </w:div>
        <w:div w:id="876704013">
          <w:marLeft w:val="0"/>
          <w:marRight w:val="0"/>
          <w:marTop w:val="0"/>
          <w:marBottom w:val="0"/>
          <w:divBdr>
            <w:top w:val="none" w:sz="0" w:space="0" w:color="auto"/>
            <w:left w:val="none" w:sz="0" w:space="0" w:color="auto"/>
            <w:bottom w:val="none" w:sz="0" w:space="0" w:color="auto"/>
            <w:right w:val="none" w:sz="0" w:space="0" w:color="auto"/>
          </w:divBdr>
        </w:div>
        <w:div w:id="499350225">
          <w:marLeft w:val="0"/>
          <w:marRight w:val="0"/>
          <w:marTop w:val="0"/>
          <w:marBottom w:val="0"/>
          <w:divBdr>
            <w:top w:val="none" w:sz="0" w:space="0" w:color="auto"/>
            <w:left w:val="none" w:sz="0" w:space="0" w:color="auto"/>
            <w:bottom w:val="none" w:sz="0" w:space="0" w:color="auto"/>
            <w:right w:val="none" w:sz="0" w:space="0" w:color="auto"/>
          </w:divBdr>
        </w:div>
        <w:div w:id="1462186420">
          <w:marLeft w:val="0"/>
          <w:marRight w:val="0"/>
          <w:marTop w:val="0"/>
          <w:marBottom w:val="0"/>
          <w:divBdr>
            <w:top w:val="none" w:sz="0" w:space="0" w:color="auto"/>
            <w:left w:val="none" w:sz="0" w:space="0" w:color="auto"/>
            <w:bottom w:val="none" w:sz="0" w:space="0" w:color="auto"/>
            <w:right w:val="none" w:sz="0" w:space="0" w:color="auto"/>
          </w:divBdr>
        </w:div>
        <w:div w:id="1445807256">
          <w:marLeft w:val="0"/>
          <w:marRight w:val="0"/>
          <w:marTop w:val="0"/>
          <w:marBottom w:val="0"/>
          <w:divBdr>
            <w:top w:val="none" w:sz="0" w:space="0" w:color="auto"/>
            <w:left w:val="none" w:sz="0" w:space="0" w:color="auto"/>
            <w:bottom w:val="none" w:sz="0" w:space="0" w:color="auto"/>
            <w:right w:val="none" w:sz="0" w:space="0" w:color="auto"/>
          </w:divBdr>
        </w:div>
        <w:div w:id="357509968">
          <w:marLeft w:val="0"/>
          <w:marRight w:val="0"/>
          <w:marTop w:val="0"/>
          <w:marBottom w:val="0"/>
          <w:divBdr>
            <w:top w:val="none" w:sz="0" w:space="0" w:color="auto"/>
            <w:left w:val="none" w:sz="0" w:space="0" w:color="auto"/>
            <w:bottom w:val="none" w:sz="0" w:space="0" w:color="auto"/>
            <w:right w:val="none" w:sz="0" w:space="0" w:color="auto"/>
          </w:divBdr>
        </w:div>
        <w:div w:id="588468126">
          <w:marLeft w:val="0"/>
          <w:marRight w:val="0"/>
          <w:marTop w:val="0"/>
          <w:marBottom w:val="0"/>
          <w:divBdr>
            <w:top w:val="none" w:sz="0" w:space="0" w:color="auto"/>
            <w:left w:val="none" w:sz="0" w:space="0" w:color="auto"/>
            <w:bottom w:val="none" w:sz="0" w:space="0" w:color="auto"/>
            <w:right w:val="none" w:sz="0" w:space="0" w:color="auto"/>
          </w:divBdr>
        </w:div>
        <w:div w:id="209540389">
          <w:marLeft w:val="0"/>
          <w:marRight w:val="0"/>
          <w:marTop w:val="0"/>
          <w:marBottom w:val="0"/>
          <w:divBdr>
            <w:top w:val="none" w:sz="0" w:space="0" w:color="auto"/>
            <w:left w:val="none" w:sz="0" w:space="0" w:color="auto"/>
            <w:bottom w:val="none" w:sz="0" w:space="0" w:color="auto"/>
            <w:right w:val="none" w:sz="0" w:space="0" w:color="auto"/>
          </w:divBdr>
        </w:div>
        <w:div w:id="213154469">
          <w:marLeft w:val="0"/>
          <w:marRight w:val="0"/>
          <w:marTop w:val="0"/>
          <w:marBottom w:val="0"/>
          <w:divBdr>
            <w:top w:val="none" w:sz="0" w:space="0" w:color="auto"/>
            <w:left w:val="none" w:sz="0" w:space="0" w:color="auto"/>
            <w:bottom w:val="none" w:sz="0" w:space="0" w:color="auto"/>
            <w:right w:val="none" w:sz="0" w:space="0" w:color="auto"/>
          </w:divBdr>
        </w:div>
        <w:div w:id="847906825">
          <w:marLeft w:val="0"/>
          <w:marRight w:val="0"/>
          <w:marTop w:val="0"/>
          <w:marBottom w:val="0"/>
          <w:divBdr>
            <w:top w:val="none" w:sz="0" w:space="0" w:color="auto"/>
            <w:left w:val="none" w:sz="0" w:space="0" w:color="auto"/>
            <w:bottom w:val="none" w:sz="0" w:space="0" w:color="auto"/>
            <w:right w:val="none" w:sz="0" w:space="0" w:color="auto"/>
          </w:divBdr>
        </w:div>
        <w:div w:id="1553728509">
          <w:marLeft w:val="0"/>
          <w:marRight w:val="0"/>
          <w:marTop w:val="0"/>
          <w:marBottom w:val="0"/>
          <w:divBdr>
            <w:top w:val="none" w:sz="0" w:space="0" w:color="auto"/>
            <w:left w:val="none" w:sz="0" w:space="0" w:color="auto"/>
            <w:bottom w:val="none" w:sz="0" w:space="0" w:color="auto"/>
            <w:right w:val="none" w:sz="0" w:space="0" w:color="auto"/>
          </w:divBdr>
        </w:div>
        <w:div w:id="303395132">
          <w:marLeft w:val="0"/>
          <w:marRight w:val="0"/>
          <w:marTop w:val="0"/>
          <w:marBottom w:val="0"/>
          <w:divBdr>
            <w:top w:val="none" w:sz="0" w:space="0" w:color="auto"/>
            <w:left w:val="none" w:sz="0" w:space="0" w:color="auto"/>
            <w:bottom w:val="none" w:sz="0" w:space="0" w:color="auto"/>
            <w:right w:val="none" w:sz="0" w:space="0" w:color="auto"/>
          </w:divBdr>
        </w:div>
        <w:div w:id="1146817453">
          <w:marLeft w:val="0"/>
          <w:marRight w:val="0"/>
          <w:marTop w:val="0"/>
          <w:marBottom w:val="0"/>
          <w:divBdr>
            <w:top w:val="none" w:sz="0" w:space="0" w:color="auto"/>
            <w:left w:val="none" w:sz="0" w:space="0" w:color="auto"/>
            <w:bottom w:val="none" w:sz="0" w:space="0" w:color="auto"/>
            <w:right w:val="none" w:sz="0" w:space="0" w:color="auto"/>
          </w:divBdr>
        </w:div>
        <w:div w:id="157425032">
          <w:marLeft w:val="0"/>
          <w:marRight w:val="0"/>
          <w:marTop w:val="0"/>
          <w:marBottom w:val="0"/>
          <w:divBdr>
            <w:top w:val="none" w:sz="0" w:space="0" w:color="auto"/>
            <w:left w:val="none" w:sz="0" w:space="0" w:color="auto"/>
            <w:bottom w:val="none" w:sz="0" w:space="0" w:color="auto"/>
            <w:right w:val="none" w:sz="0" w:space="0" w:color="auto"/>
          </w:divBdr>
        </w:div>
        <w:div w:id="1840270441">
          <w:marLeft w:val="0"/>
          <w:marRight w:val="0"/>
          <w:marTop w:val="0"/>
          <w:marBottom w:val="0"/>
          <w:divBdr>
            <w:top w:val="none" w:sz="0" w:space="0" w:color="auto"/>
            <w:left w:val="none" w:sz="0" w:space="0" w:color="auto"/>
            <w:bottom w:val="none" w:sz="0" w:space="0" w:color="auto"/>
            <w:right w:val="none" w:sz="0" w:space="0" w:color="auto"/>
          </w:divBdr>
        </w:div>
        <w:div w:id="1695107757">
          <w:marLeft w:val="0"/>
          <w:marRight w:val="0"/>
          <w:marTop w:val="0"/>
          <w:marBottom w:val="0"/>
          <w:divBdr>
            <w:top w:val="none" w:sz="0" w:space="0" w:color="auto"/>
            <w:left w:val="none" w:sz="0" w:space="0" w:color="auto"/>
            <w:bottom w:val="none" w:sz="0" w:space="0" w:color="auto"/>
            <w:right w:val="none" w:sz="0" w:space="0" w:color="auto"/>
          </w:divBdr>
        </w:div>
        <w:div w:id="1882940924">
          <w:marLeft w:val="0"/>
          <w:marRight w:val="0"/>
          <w:marTop w:val="0"/>
          <w:marBottom w:val="0"/>
          <w:divBdr>
            <w:top w:val="none" w:sz="0" w:space="0" w:color="auto"/>
            <w:left w:val="none" w:sz="0" w:space="0" w:color="auto"/>
            <w:bottom w:val="none" w:sz="0" w:space="0" w:color="auto"/>
            <w:right w:val="none" w:sz="0" w:space="0" w:color="auto"/>
          </w:divBdr>
        </w:div>
        <w:div w:id="253706039">
          <w:marLeft w:val="0"/>
          <w:marRight w:val="0"/>
          <w:marTop w:val="0"/>
          <w:marBottom w:val="0"/>
          <w:divBdr>
            <w:top w:val="none" w:sz="0" w:space="0" w:color="auto"/>
            <w:left w:val="none" w:sz="0" w:space="0" w:color="auto"/>
            <w:bottom w:val="none" w:sz="0" w:space="0" w:color="auto"/>
            <w:right w:val="none" w:sz="0" w:space="0" w:color="auto"/>
          </w:divBdr>
        </w:div>
        <w:div w:id="781146942">
          <w:marLeft w:val="0"/>
          <w:marRight w:val="0"/>
          <w:marTop w:val="0"/>
          <w:marBottom w:val="0"/>
          <w:divBdr>
            <w:top w:val="none" w:sz="0" w:space="0" w:color="auto"/>
            <w:left w:val="none" w:sz="0" w:space="0" w:color="auto"/>
            <w:bottom w:val="none" w:sz="0" w:space="0" w:color="auto"/>
            <w:right w:val="none" w:sz="0" w:space="0" w:color="auto"/>
          </w:divBdr>
        </w:div>
        <w:div w:id="1988001657">
          <w:marLeft w:val="0"/>
          <w:marRight w:val="0"/>
          <w:marTop w:val="0"/>
          <w:marBottom w:val="0"/>
          <w:divBdr>
            <w:top w:val="none" w:sz="0" w:space="0" w:color="auto"/>
            <w:left w:val="none" w:sz="0" w:space="0" w:color="auto"/>
            <w:bottom w:val="none" w:sz="0" w:space="0" w:color="auto"/>
            <w:right w:val="none" w:sz="0" w:space="0" w:color="auto"/>
          </w:divBdr>
        </w:div>
        <w:div w:id="1610894368">
          <w:marLeft w:val="0"/>
          <w:marRight w:val="0"/>
          <w:marTop w:val="0"/>
          <w:marBottom w:val="0"/>
          <w:divBdr>
            <w:top w:val="none" w:sz="0" w:space="0" w:color="auto"/>
            <w:left w:val="none" w:sz="0" w:space="0" w:color="auto"/>
            <w:bottom w:val="none" w:sz="0" w:space="0" w:color="auto"/>
            <w:right w:val="none" w:sz="0" w:space="0" w:color="auto"/>
          </w:divBdr>
        </w:div>
        <w:div w:id="1972707406">
          <w:marLeft w:val="0"/>
          <w:marRight w:val="0"/>
          <w:marTop w:val="0"/>
          <w:marBottom w:val="0"/>
          <w:divBdr>
            <w:top w:val="none" w:sz="0" w:space="0" w:color="auto"/>
            <w:left w:val="none" w:sz="0" w:space="0" w:color="auto"/>
            <w:bottom w:val="none" w:sz="0" w:space="0" w:color="auto"/>
            <w:right w:val="none" w:sz="0" w:space="0" w:color="auto"/>
          </w:divBdr>
        </w:div>
        <w:div w:id="1871722640">
          <w:marLeft w:val="0"/>
          <w:marRight w:val="0"/>
          <w:marTop w:val="0"/>
          <w:marBottom w:val="0"/>
          <w:divBdr>
            <w:top w:val="none" w:sz="0" w:space="0" w:color="auto"/>
            <w:left w:val="none" w:sz="0" w:space="0" w:color="auto"/>
            <w:bottom w:val="none" w:sz="0" w:space="0" w:color="auto"/>
            <w:right w:val="none" w:sz="0" w:space="0" w:color="auto"/>
          </w:divBdr>
        </w:div>
        <w:div w:id="17657371">
          <w:marLeft w:val="0"/>
          <w:marRight w:val="0"/>
          <w:marTop w:val="0"/>
          <w:marBottom w:val="0"/>
          <w:divBdr>
            <w:top w:val="none" w:sz="0" w:space="0" w:color="auto"/>
            <w:left w:val="none" w:sz="0" w:space="0" w:color="auto"/>
            <w:bottom w:val="none" w:sz="0" w:space="0" w:color="auto"/>
            <w:right w:val="none" w:sz="0" w:space="0" w:color="auto"/>
          </w:divBdr>
        </w:div>
        <w:div w:id="594442962">
          <w:marLeft w:val="0"/>
          <w:marRight w:val="0"/>
          <w:marTop w:val="0"/>
          <w:marBottom w:val="0"/>
          <w:divBdr>
            <w:top w:val="none" w:sz="0" w:space="0" w:color="auto"/>
            <w:left w:val="none" w:sz="0" w:space="0" w:color="auto"/>
            <w:bottom w:val="none" w:sz="0" w:space="0" w:color="auto"/>
            <w:right w:val="none" w:sz="0" w:space="0" w:color="auto"/>
          </w:divBdr>
        </w:div>
        <w:div w:id="47001564">
          <w:marLeft w:val="0"/>
          <w:marRight w:val="0"/>
          <w:marTop w:val="0"/>
          <w:marBottom w:val="0"/>
          <w:divBdr>
            <w:top w:val="none" w:sz="0" w:space="0" w:color="auto"/>
            <w:left w:val="none" w:sz="0" w:space="0" w:color="auto"/>
            <w:bottom w:val="none" w:sz="0" w:space="0" w:color="auto"/>
            <w:right w:val="none" w:sz="0" w:space="0" w:color="auto"/>
          </w:divBdr>
        </w:div>
        <w:div w:id="467820016">
          <w:marLeft w:val="0"/>
          <w:marRight w:val="0"/>
          <w:marTop w:val="0"/>
          <w:marBottom w:val="0"/>
          <w:divBdr>
            <w:top w:val="none" w:sz="0" w:space="0" w:color="auto"/>
            <w:left w:val="none" w:sz="0" w:space="0" w:color="auto"/>
            <w:bottom w:val="none" w:sz="0" w:space="0" w:color="auto"/>
            <w:right w:val="none" w:sz="0" w:space="0" w:color="auto"/>
          </w:divBdr>
        </w:div>
        <w:div w:id="1912614600">
          <w:marLeft w:val="0"/>
          <w:marRight w:val="0"/>
          <w:marTop w:val="0"/>
          <w:marBottom w:val="0"/>
          <w:divBdr>
            <w:top w:val="none" w:sz="0" w:space="0" w:color="auto"/>
            <w:left w:val="none" w:sz="0" w:space="0" w:color="auto"/>
            <w:bottom w:val="none" w:sz="0" w:space="0" w:color="auto"/>
            <w:right w:val="none" w:sz="0" w:space="0" w:color="auto"/>
          </w:divBdr>
        </w:div>
        <w:div w:id="1146897764">
          <w:marLeft w:val="0"/>
          <w:marRight w:val="0"/>
          <w:marTop w:val="0"/>
          <w:marBottom w:val="0"/>
          <w:divBdr>
            <w:top w:val="none" w:sz="0" w:space="0" w:color="auto"/>
            <w:left w:val="none" w:sz="0" w:space="0" w:color="auto"/>
            <w:bottom w:val="none" w:sz="0" w:space="0" w:color="auto"/>
            <w:right w:val="none" w:sz="0" w:space="0" w:color="auto"/>
          </w:divBdr>
        </w:div>
        <w:div w:id="986013766">
          <w:marLeft w:val="0"/>
          <w:marRight w:val="0"/>
          <w:marTop w:val="0"/>
          <w:marBottom w:val="0"/>
          <w:divBdr>
            <w:top w:val="none" w:sz="0" w:space="0" w:color="auto"/>
            <w:left w:val="none" w:sz="0" w:space="0" w:color="auto"/>
            <w:bottom w:val="none" w:sz="0" w:space="0" w:color="auto"/>
            <w:right w:val="none" w:sz="0" w:space="0" w:color="auto"/>
          </w:divBdr>
        </w:div>
        <w:div w:id="81538366">
          <w:marLeft w:val="0"/>
          <w:marRight w:val="0"/>
          <w:marTop w:val="0"/>
          <w:marBottom w:val="0"/>
          <w:divBdr>
            <w:top w:val="none" w:sz="0" w:space="0" w:color="auto"/>
            <w:left w:val="none" w:sz="0" w:space="0" w:color="auto"/>
            <w:bottom w:val="none" w:sz="0" w:space="0" w:color="auto"/>
            <w:right w:val="none" w:sz="0" w:space="0" w:color="auto"/>
          </w:divBdr>
        </w:div>
        <w:div w:id="864440321">
          <w:marLeft w:val="0"/>
          <w:marRight w:val="0"/>
          <w:marTop w:val="0"/>
          <w:marBottom w:val="0"/>
          <w:divBdr>
            <w:top w:val="none" w:sz="0" w:space="0" w:color="auto"/>
            <w:left w:val="none" w:sz="0" w:space="0" w:color="auto"/>
            <w:bottom w:val="none" w:sz="0" w:space="0" w:color="auto"/>
            <w:right w:val="none" w:sz="0" w:space="0" w:color="auto"/>
          </w:divBdr>
        </w:div>
        <w:div w:id="1730420170">
          <w:marLeft w:val="0"/>
          <w:marRight w:val="0"/>
          <w:marTop w:val="0"/>
          <w:marBottom w:val="0"/>
          <w:divBdr>
            <w:top w:val="none" w:sz="0" w:space="0" w:color="auto"/>
            <w:left w:val="none" w:sz="0" w:space="0" w:color="auto"/>
            <w:bottom w:val="none" w:sz="0" w:space="0" w:color="auto"/>
            <w:right w:val="none" w:sz="0" w:space="0" w:color="auto"/>
          </w:divBdr>
        </w:div>
        <w:div w:id="1349061347">
          <w:marLeft w:val="0"/>
          <w:marRight w:val="0"/>
          <w:marTop w:val="0"/>
          <w:marBottom w:val="0"/>
          <w:divBdr>
            <w:top w:val="none" w:sz="0" w:space="0" w:color="auto"/>
            <w:left w:val="none" w:sz="0" w:space="0" w:color="auto"/>
            <w:bottom w:val="none" w:sz="0" w:space="0" w:color="auto"/>
            <w:right w:val="none" w:sz="0" w:space="0" w:color="auto"/>
          </w:divBdr>
        </w:div>
        <w:div w:id="766535081">
          <w:marLeft w:val="0"/>
          <w:marRight w:val="0"/>
          <w:marTop w:val="0"/>
          <w:marBottom w:val="0"/>
          <w:divBdr>
            <w:top w:val="none" w:sz="0" w:space="0" w:color="auto"/>
            <w:left w:val="none" w:sz="0" w:space="0" w:color="auto"/>
            <w:bottom w:val="none" w:sz="0" w:space="0" w:color="auto"/>
            <w:right w:val="none" w:sz="0" w:space="0" w:color="auto"/>
          </w:divBdr>
        </w:div>
        <w:div w:id="830021148">
          <w:marLeft w:val="0"/>
          <w:marRight w:val="0"/>
          <w:marTop w:val="0"/>
          <w:marBottom w:val="0"/>
          <w:divBdr>
            <w:top w:val="none" w:sz="0" w:space="0" w:color="auto"/>
            <w:left w:val="none" w:sz="0" w:space="0" w:color="auto"/>
            <w:bottom w:val="none" w:sz="0" w:space="0" w:color="auto"/>
            <w:right w:val="none" w:sz="0" w:space="0" w:color="auto"/>
          </w:divBdr>
        </w:div>
        <w:div w:id="531261183">
          <w:marLeft w:val="0"/>
          <w:marRight w:val="0"/>
          <w:marTop w:val="0"/>
          <w:marBottom w:val="0"/>
          <w:divBdr>
            <w:top w:val="none" w:sz="0" w:space="0" w:color="auto"/>
            <w:left w:val="none" w:sz="0" w:space="0" w:color="auto"/>
            <w:bottom w:val="none" w:sz="0" w:space="0" w:color="auto"/>
            <w:right w:val="none" w:sz="0" w:space="0" w:color="auto"/>
          </w:divBdr>
        </w:div>
        <w:div w:id="1597639697">
          <w:marLeft w:val="0"/>
          <w:marRight w:val="0"/>
          <w:marTop w:val="0"/>
          <w:marBottom w:val="0"/>
          <w:divBdr>
            <w:top w:val="none" w:sz="0" w:space="0" w:color="auto"/>
            <w:left w:val="none" w:sz="0" w:space="0" w:color="auto"/>
            <w:bottom w:val="none" w:sz="0" w:space="0" w:color="auto"/>
            <w:right w:val="none" w:sz="0" w:space="0" w:color="auto"/>
          </w:divBdr>
        </w:div>
        <w:div w:id="1743600027">
          <w:marLeft w:val="0"/>
          <w:marRight w:val="0"/>
          <w:marTop w:val="0"/>
          <w:marBottom w:val="0"/>
          <w:divBdr>
            <w:top w:val="none" w:sz="0" w:space="0" w:color="auto"/>
            <w:left w:val="none" w:sz="0" w:space="0" w:color="auto"/>
            <w:bottom w:val="none" w:sz="0" w:space="0" w:color="auto"/>
            <w:right w:val="none" w:sz="0" w:space="0" w:color="auto"/>
          </w:divBdr>
        </w:div>
        <w:div w:id="147405977">
          <w:marLeft w:val="0"/>
          <w:marRight w:val="0"/>
          <w:marTop w:val="0"/>
          <w:marBottom w:val="0"/>
          <w:divBdr>
            <w:top w:val="none" w:sz="0" w:space="0" w:color="auto"/>
            <w:left w:val="none" w:sz="0" w:space="0" w:color="auto"/>
            <w:bottom w:val="none" w:sz="0" w:space="0" w:color="auto"/>
            <w:right w:val="none" w:sz="0" w:space="0" w:color="auto"/>
          </w:divBdr>
        </w:div>
        <w:div w:id="1577856321">
          <w:marLeft w:val="0"/>
          <w:marRight w:val="0"/>
          <w:marTop w:val="0"/>
          <w:marBottom w:val="0"/>
          <w:divBdr>
            <w:top w:val="none" w:sz="0" w:space="0" w:color="auto"/>
            <w:left w:val="none" w:sz="0" w:space="0" w:color="auto"/>
            <w:bottom w:val="none" w:sz="0" w:space="0" w:color="auto"/>
            <w:right w:val="none" w:sz="0" w:space="0" w:color="auto"/>
          </w:divBdr>
        </w:div>
        <w:div w:id="531693685">
          <w:marLeft w:val="0"/>
          <w:marRight w:val="0"/>
          <w:marTop w:val="0"/>
          <w:marBottom w:val="0"/>
          <w:divBdr>
            <w:top w:val="none" w:sz="0" w:space="0" w:color="auto"/>
            <w:left w:val="none" w:sz="0" w:space="0" w:color="auto"/>
            <w:bottom w:val="none" w:sz="0" w:space="0" w:color="auto"/>
            <w:right w:val="none" w:sz="0" w:space="0" w:color="auto"/>
          </w:divBdr>
        </w:div>
        <w:div w:id="212232665">
          <w:marLeft w:val="0"/>
          <w:marRight w:val="0"/>
          <w:marTop w:val="0"/>
          <w:marBottom w:val="0"/>
          <w:divBdr>
            <w:top w:val="none" w:sz="0" w:space="0" w:color="auto"/>
            <w:left w:val="none" w:sz="0" w:space="0" w:color="auto"/>
            <w:bottom w:val="none" w:sz="0" w:space="0" w:color="auto"/>
            <w:right w:val="none" w:sz="0" w:space="0" w:color="auto"/>
          </w:divBdr>
        </w:div>
        <w:div w:id="1488591376">
          <w:marLeft w:val="0"/>
          <w:marRight w:val="0"/>
          <w:marTop w:val="0"/>
          <w:marBottom w:val="0"/>
          <w:divBdr>
            <w:top w:val="none" w:sz="0" w:space="0" w:color="auto"/>
            <w:left w:val="none" w:sz="0" w:space="0" w:color="auto"/>
            <w:bottom w:val="none" w:sz="0" w:space="0" w:color="auto"/>
            <w:right w:val="none" w:sz="0" w:space="0" w:color="auto"/>
          </w:divBdr>
        </w:div>
        <w:div w:id="1505432197">
          <w:marLeft w:val="0"/>
          <w:marRight w:val="0"/>
          <w:marTop w:val="0"/>
          <w:marBottom w:val="0"/>
          <w:divBdr>
            <w:top w:val="none" w:sz="0" w:space="0" w:color="auto"/>
            <w:left w:val="none" w:sz="0" w:space="0" w:color="auto"/>
            <w:bottom w:val="none" w:sz="0" w:space="0" w:color="auto"/>
            <w:right w:val="none" w:sz="0" w:space="0" w:color="auto"/>
          </w:divBdr>
        </w:div>
        <w:div w:id="249583437">
          <w:marLeft w:val="0"/>
          <w:marRight w:val="0"/>
          <w:marTop w:val="0"/>
          <w:marBottom w:val="0"/>
          <w:divBdr>
            <w:top w:val="none" w:sz="0" w:space="0" w:color="auto"/>
            <w:left w:val="none" w:sz="0" w:space="0" w:color="auto"/>
            <w:bottom w:val="none" w:sz="0" w:space="0" w:color="auto"/>
            <w:right w:val="none" w:sz="0" w:space="0" w:color="auto"/>
          </w:divBdr>
        </w:div>
        <w:div w:id="957181004">
          <w:marLeft w:val="0"/>
          <w:marRight w:val="0"/>
          <w:marTop w:val="0"/>
          <w:marBottom w:val="0"/>
          <w:divBdr>
            <w:top w:val="none" w:sz="0" w:space="0" w:color="auto"/>
            <w:left w:val="none" w:sz="0" w:space="0" w:color="auto"/>
            <w:bottom w:val="none" w:sz="0" w:space="0" w:color="auto"/>
            <w:right w:val="none" w:sz="0" w:space="0" w:color="auto"/>
          </w:divBdr>
        </w:div>
        <w:div w:id="1400052793">
          <w:marLeft w:val="0"/>
          <w:marRight w:val="0"/>
          <w:marTop w:val="0"/>
          <w:marBottom w:val="0"/>
          <w:divBdr>
            <w:top w:val="none" w:sz="0" w:space="0" w:color="auto"/>
            <w:left w:val="none" w:sz="0" w:space="0" w:color="auto"/>
            <w:bottom w:val="none" w:sz="0" w:space="0" w:color="auto"/>
            <w:right w:val="none" w:sz="0" w:space="0" w:color="auto"/>
          </w:divBdr>
        </w:div>
        <w:div w:id="1261838139">
          <w:marLeft w:val="0"/>
          <w:marRight w:val="0"/>
          <w:marTop w:val="0"/>
          <w:marBottom w:val="0"/>
          <w:divBdr>
            <w:top w:val="none" w:sz="0" w:space="0" w:color="auto"/>
            <w:left w:val="none" w:sz="0" w:space="0" w:color="auto"/>
            <w:bottom w:val="none" w:sz="0" w:space="0" w:color="auto"/>
            <w:right w:val="none" w:sz="0" w:space="0" w:color="auto"/>
          </w:divBdr>
        </w:div>
        <w:div w:id="1029917154">
          <w:marLeft w:val="0"/>
          <w:marRight w:val="0"/>
          <w:marTop w:val="0"/>
          <w:marBottom w:val="0"/>
          <w:divBdr>
            <w:top w:val="none" w:sz="0" w:space="0" w:color="auto"/>
            <w:left w:val="none" w:sz="0" w:space="0" w:color="auto"/>
            <w:bottom w:val="none" w:sz="0" w:space="0" w:color="auto"/>
            <w:right w:val="none" w:sz="0" w:space="0" w:color="auto"/>
          </w:divBdr>
        </w:div>
        <w:div w:id="223681975">
          <w:marLeft w:val="0"/>
          <w:marRight w:val="0"/>
          <w:marTop w:val="0"/>
          <w:marBottom w:val="0"/>
          <w:divBdr>
            <w:top w:val="none" w:sz="0" w:space="0" w:color="auto"/>
            <w:left w:val="none" w:sz="0" w:space="0" w:color="auto"/>
            <w:bottom w:val="none" w:sz="0" w:space="0" w:color="auto"/>
            <w:right w:val="none" w:sz="0" w:space="0" w:color="auto"/>
          </w:divBdr>
        </w:div>
        <w:div w:id="402722867">
          <w:marLeft w:val="0"/>
          <w:marRight w:val="0"/>
          <w:marTop w:val="0"/>
          <w:marBottom w:val="0"/>
          <w:divBdr>
            <w:top w:val="none" w:sz="0" w:space="0" w:color="auto"/>
            <w:left w:val="none" w:sz="0" w:space="0" w:color="auto"/>
            <w:bottom w:val="none" w:sz="0" w:space="0" w:color="auto"/>
            <w:right w:val="none" w:sz="0" w:space="0" w:color="auto"/>
          </w:divBdr>
        </w:div>
        <w:div w:id="186525112">
          <w:marLeft w:val="0"/>
          <w:marRight w:val="0"/>
          <w:marTop w:val="0"/>
          <w:marBottom w:val="0"/>
          <w:divBdr>
            <w:top w:val="none" w:sz="0" w:space="0" w:color="auto"/>
            <w:left w:val="none" w:sz="0" w:space="0" w:color="auto"/>
            <w:bottom w:val="none" w:sz="0" w:space="0" w:color="auto"/>
            <w:right w:val="none" w:sz="0" w:space="0" w:color="auto"/>
          </w:divBdr>
        </w:div>
        <w:div w:id="518348559">
          <w:marLeft w:val="0"/>
          <w:marRight w:val="0"/>
          <w:marTop w:val="0"/>
          <w:marBottom w:val="0"/>
          <w:divBdr>
            <w:top w:val="none" w:sz="0" w:space="0" w:color="auto"/>
            <w:left w:val="none" w:sz="0" w:space="0" w:color="auto"/>
            <w:bottom w:val="none" w:sz="0" w:space="0" w:color="auto"/>
            <w:right w:val="none" w:sz="0" w:space="0" w:color="auto"/>
          </w:divBdr>
        </w:div>
        <w:div w:id="1994137652">
          <w:marLeft w:val="0"/>
          <w:marRight w:val="0"/>
          <w:marTop w:val="0"/>
          <w:marBottom w:val="0"/>
          <w:divBdr>
            <w:top w:val="none" w:sz="0" w:space="0" w:color="auto"/>
            <w:left w:val="none" w:sz="0" w:space="0" w:color="auto"/>
            <w:bottom w:val="none" w:sz="0" w:space="0" w:color="auto"/>
            <w:right w:val="none" w:sz="0" w:space="0" w:color="auto"/>
          </w:divBdr>
        </w:div>
        <w:div w:id="2054887898">
          <w:marLeft w:val="0"/>
          <w:marRight w:val="0"/>
          <w:marTop w:val="0"/>
          <w:marBottom w:val="0"/>
          <w:divBdr>
            <w:top w:val="none" w:sz="0" w:space="0" w:color="auto"/>
            <w:left w:val="none" w:sz="0" w:space="0" w:color="auto"/>
            <w:bottom w:val="none" w:sz="0" w:space="0" w:color="auto"/>
            <w:right w:val="none" w:sz="0" w:space="0" w:color="auto"/>
          </w:divBdr>
        </w:div>
        <w:div w:id="1458992601">
          <w:marLeft w:val="0"/>
          <w:marRight w:val="0"/>
          <w:marTop w:val="0"/>
          <w:marBottom w:val="0"/>
          <w:divBdr>
            <w:top w:val="none" w:sz="0" w:space="0" w:color="auto"/>
            <w:left w:val="none" w:sz="0" w:space="0" w:color="auto"/>
            <w:bottom w:val="none" w:sz="0" w:space="0" w:color="auto"/>
            <w:right w:val="none" w:sz="0" w:space="0" w:color="auto"/>
          </w:divBdr>
        </w:div>
        <w:div w:id="986665784">
          <w:marLeft w:val="0"/>
          <w:marRight w:val="0"/>
          <w:marTop w:val="0"/>
          <w:marBottom w:val="0"/>
          <w:divBdr>
            <w:top w:val="none" w:sz="0" w:space="0" w:color="auto"/>
            <w:left w:val="none" w:sz="0" w:space="0" w:color="auto"/>
            <w:bottom w:val="none" w:sz="0" w:space="0" w:color="auto"/>
            <w:right w:val="none" w:sz="0" w:space="0" w:color="auto"/>
          </w:divBdr>
        </w:div>
        <w:div w:id="611285420">
          <w:marLeft w:val="0"/>
          <w:marRight w:val="0"/>
          <w:marTop w:val="0"/>
          <w:marBottom w:val="0"/>
          <w:divBdr>
            <w:top w:val="none" w:sz="0" w:space="0" w:color="auto"/>
            <w:left w:val="none" w:sz="0" w:space="0" w:color="auto"/>
            <w:bottom w:val="none" w:sz="0" w:space="0" w:color="auto"/>
            <w:right w:val="none" w:sz="0" w:space="0" w:color="auto"/>
          </w:divBdr>
        </w:div>
        <w:div w:id="1853646352">
          <w:marLeft w:val="0"/>
          <w:marRight w:val="0"/>
          <w:marTop w:val="0"/>
          <w:marBottom w:val="0"/>
          <w:divBdr>
            <w:top w:val="none" w:sz="0" w:space="0" w:color="auto"/>
            <w:left w:val="none" w:sz="0" w:space="0" w:color="auto"/>
            <w:bottom w:val="none" w:sz="0" w:space="0" w:color="auto"/>
            <w:right w:val="none" w:sz="0" w:space="0" w:color="auto"/>
          </w:divBdr>
        </w:div>
        <w:div w:id="753403155">
          <w:marLeft w:val="0"/>
          <w:marRight w:val="0"/>
          <w:marTop w:val="0"/>
          <w:marBottom w:val="0"/>
          <w:divBdr>
            <w:top w:val="none" w:sz="0" w:space="0" w:color="auto"/>
            <w:left w:val="none" w:sz="0" w:space="0" w:color="auto"/>
            <w:bottom w:val="none" w:sz="0" w:space="0" w:color="auto"/>
            <w:right w:val="none" w:sz="0" w:space="0" w:color="auto"/>
          </w:divBdr>
        </w:div>
        <w:div w:id="902594252">
          <w:marLeft w:val="0"/>
          <w:marRight w:val="0"/>
          <w:marTop w:val="0"/>
          <w:marBottom w:val="0"/>
          <w:divBdr>
            <w:top w:val="none" w:sz="0" w:space="0" w:color="auto"/>
            <w:left w:val="none" w:sz="0" w:space="0" w:color="auto"/>
            <w:bottom w:val="none" w:sz="0" w:space="0" w:color="auto"/>
            <w:right w:val="none" w:sz="0" w:space="0" w:color="auto"/>
          </w:divBdr>
        </w:div>
        <w:div w:id="412747078">
          <w:marLeft w:val="0"/>
          <w:marRight w:val="0"/>
          <w:marTop w:val="0"/>
          <w:marBottom w:val="0"/>
          <w:divBdr>
            <w:top w:val="none" w:sz="0" w:space="0" w:color="auto"/>
            <w:left w:val="none" w:sz="0" w:space="0" w:color="auto"/>
            <w:bottom w:val="none" w:sz="0" w:space="0" w:color="auto"/>
            <w:right w:val="none" w:sz="0" w:space="0" w:color="auto"/>
          </w:divBdr>
        </w:div>
        <w:div w:id="1503088573">
          <w:marLeft w:val="0"/>
          <w:marRight w:val="0"/>
          <w:marTop w:val="0"/>
          <w:marBottom w:val="0"/>
          <w:divBdr>
            <w:top w:val="none" w:sz="0" w:space="0" w:color="auto"/>
            <w:left w:val="none" w:sz="0" w:space="0" w:color="auto"/>
            <w:bottom w:val="none" w:sz="0" w:space="0" w:color="auto"/>
            <w:right w:val="none" w:sz="0" w:space="0" w:color="auto"/>
          </w:divBdr>
        </w:div>
        <w:div w:id="716049964">
          <w:marLeft w:val="0"/>
          <w:marRight w:val="0"/>
          <w:marTop w:val="0"/>
          <w:marBottom w:val="0"/>
          <w:divBdr>
            <w:top w:val="none" w:sz="0" w:space="0" w:color="auto"/>
            <w:left w:val="none" w:sz="0" w:space="0" w:color="auto"/>
            <w:bottom w:val="none" w:sz="0" w:space="0" w:color="auto"/>
            <w:right w:val="none" w:sz="0" w:space="0" w:color="auto"/>
          </w:divBdr>
        </w:div>
        <w:div w:id="840582474">
          <w:marLeft w:val="0"/>
          <w:marRight w:val="0"/>
          <w:marTop w:val="0"/>
          <w:marBottom w:val="0"/>
          <w:divBdr>
            <w:top w:val="none" w:sz="0" w:space="0" w:color="auto"/>
            <w:left w:val="none" w:sz="0" w:space="0" w:color="auto"/>
            <w:bottom w:val="none" w:sz="0" w:space="0" w:color="auto"/>
            <w:right w:val="none" w:sz="0" w:space="0" w:color="auto"/>
          </w:divBdr>
        </w:div>
        <w:div w:id="1348752308">
          <w:marLeft w:val="0"/>
          <w:marRight w:val="0"/>
          <w:marTop w:val="0"/>
          <w:marBottom w:val="0"/>
          <w:divBdr>
            <w:top w:val="none" w:sz="0" w:space="0" w:color="auto"/>
            <w:left w:val="none" w:sz="0" w:space="0" w:color="auto"/>
            <w:bottom w:val="none" w:sz="0" w:space="0" w:color="auto"/>
            <w:right w:val="none" w:sz="0" w:space="0" w:color="auto"/>
          </w:divBdr>
        </w:div>
        <w:div w:id="958494143">
          <w:marLeft w:val="0"/>
          <w:marRight w:val="0"/>
          <w:marTop w:val="0"/>
          <w:marBottom w:val="0"/>
          <w:divBdr>
            <w:top w:val="none" w:sz="0" w:space="0" w:color="auto"/>
            <w:left w:val="none" w:sz="0" w:space="0" w:color="auto"/>
            <w:bottom w:val="none" w:sz="0" w:space="0" w:color="auto"/>
            <w:right w:val="none" w:sz="0" w:space="0" w:color="auto"/>
          </w:divBdr>
        </w:div>
        <w:div w:id="1126319252">
          <w:marLeft w:val="0"/>
          <w:marRight w:val="0"/>
          <w:marTop w:val="0"/>
          <w:marBottom w:val="0"/>
          <w:divBdr>
            <w:top w:val="none" w:sz="0" w:space="0" w:color="auto"/>
            <w:left w:val="none" w:sz="0" w:space="0" w:color="auto"/>
            <w:bottom w:val="none" w:sz="0" w:space="0" w:color="auto"/>
            <w:right w:val="none" w:sz="0" w:space="0" w:color="auto"/>
          </w:divBdr>
        </w:div>
        <w:div w:id="1875069800">
          <w:marLeft w:val="0"/>
          <w:marRight w:val="0"/>
          <w:marTop w:val="0"/>
          <w:marBottom w:val="0"/>
          <w:divBdr>
            <w:top w:val="none" w:sz="0" w:space="0" w:color="auto"/>
            <w:left w:val="none" w:sz="0" w:space="0" w:color="auto"/>
            <w:bottom w:val="none" w:sz="0" w:space="0" w:color="auto"/>
            <w:right w:val="none" w:sz="0" w:space="0" w:color="auto"/>
          </w:divBdr>
        </w:div>
        <w:div w:id="1793397728">
          <w:marLeft w:val="0"/>
          <w:marRight w:val="0"/>
          <w:marTop w:val="0"/>
          <w:marBottom w:val="0"/>
          <w:divBdr>
            <w:top w:val="none" w:sz="0" w:space="0" w:color="auto"/>
            <w:left w:val="none" w:sz="0" w:space="0" w:color="auto"/>
            <w:bottom w:val="none" w:sz="0" w:space="0" w:color="auto"/>
            <w:right w:val="none" w:sz="0" w:space="0" w:color="auto"/>
          </w:divBdr>
        </w:div>
        <w:div w:id="215090251">
          <w:marLeft w:val="0"/>
          <w:marRight w:val="0"/>
          <w:marTop w:val="0"/>
          <w:marBottom w:val="0"/>
          <w:divBdr>
            <w:top w:val="none" w:sz="0" w:space="0" w:color="auto"/>
            <w:left w:val="none" w:sz="0" w:space="0" w:color="auto"/>
            <w:bottom w:val="none" w:sz="0" w:space="0" w:color="auto"/>
            <w:right w:val="none" w:sz="0" w:space="0" w:color="auto"/>
          </w:divBdr>
        </w:div>
        <w:div w:id="847719559">
          <w:marLeft w:val="0"/>
          <w:marRight w:val="0"/>
          <w:marTop w:val="0"/>
          <w:marBottom w:val="0"/>
          <w:divBdr>
            <w:top w:val="none" w:sz="0" w:space="0" w:color="auto"/>
            <w:left w:val="none" w:sz="0" w:space="0" w:color="auto"/>
            <w:bottom w:val="none" w:sz="0" w:space="0" w:color="auto"/>
            <w:right w:val="none" w:sz="0" w:space="0" w:color="auto"/>
          </w:divBdr>
        </w:div>
        <w:div w:id="1219514769">
          <w:marLeft w:val="0"/>
          <w:marRight w:val="0"/>
          <w:marTop w:val="0"/>
          <w:marBottom w:val="0"/>
          <w:divBdr>
            <w:top w:val="none" w:sz="0" w:space="0" w:color="auto"/>
            <w:left w:val="none" w:sz="0" w:space="0" w:color="auto"/>
            <w:bottom w:val="none" w:sz="0" w:space="0" w:color="auto"/>
            <w:right w:val="none" w:sz="0" w:space="0" w:color="auto"/>
          </w:divBdr>
        </w:div>
        <w:div w:id="1257202920">
          <w:marLeft w:val="0"/>
          <w:marRight w:val="0"/>
          <w:marTop w:val="0"/>
          <w:marBottom w:val="0"/>
          <w:divBdr>
            <w:top w:val="none" w:sz="0" w:space="0" w:color="auto"/>
            <w:left w:val="none" w:sz="0" w:space="0" w:color="auto"/>
            <w:bottom w:val="none" w:sz="0" w:space="0" w:color="auto"/>
            <w:right w:val="none" w:sz="0" w:space="0" w:color="auto"/>
          </w:divBdr>
        </w:div>
        <w:div w:id="1189683039">
          <w:marLeft w:val="0"/>
          <w:marRight w:val="0"/>
          <w:marTop w:val="0"/>
          <w:marBottom w:val="0"/>
          <w:divBdr>
            <w:top w:val="none" w:sz="0" w:space="0" w:color="auto"/>
            <w:left w:val="none" w:sz="0" w:space="0" w:color="auto"/>
            <w:bottom w:val="none" w:sz="0" w:space="0" w:color="auto"/>
            <w:right w:val="none" w:sz="0" w:space="0" w:color="auto"/>
          </w:divBdr>
        </w:div>
        <w:div w:id="419452074">
          <w:marLeft w:val="0"/>
          <w:marRight w:val="0"/>
          <w:marTop w:val="0"/>
          <w:marBottom w:val="0"/>
          <w:divBdr>
            <w:top w:val="none" w:sz="0" w:space="0" w:color="auto"/>
            <w:left w:val="none" w:sz="0" w:space="0" w:color="auto"/>
            <w:bottom w:val="none" w:sz="0" w:space="0" w:color="auto"/>
            <w:right w:val="none" w:sz="0" w:space="0" w:color="auto"/>
          </w:divBdr>
        </w:div>
        <w:div w:id="489373049">
          <w:marLeft w:val="0"/>
          <w:marRight w:val="0"/>
          <w:marTop w:val="0"/>
          <w:marBottom w:val="0"/>
          <w:divBdr>
            <w:top w:val="none" w:sz="0" w:space="0" w:color="auto"/>
            <w:left w:val="none" w:sz="0" w:space="0" w:color="auto"/>
            <w:bottom w:val="none" w:sz="0" w:space="0" w:color="auto"/>
            <w:right w:val="none" w:sz="0" w:space="0" w:color="auto"/>
          </w:divBdr>
        </w:div>
        <w:div w:id="1783068098">
          <w:marLeft w:val="0"/>
          <w:marRight w:val="0"/>
          <w:marTop w:val="0"/>
          <w:marBottom w:val="0"/>
          <w:divBdr>
            <w:top w:val="none" w:sz="0" w:space="0" w:color="auto"/>
            <w:left w:val="none" w:sz="0" w:space="0" w:color="auto"/>
            <w:bottom w:val="none" w:sz="0" w:space="0" w:color="auto"/>
            <w:right w:val="none" w:sz="0" w:space="0" w:color="auto"/>
          </w:divBdr>
        </w:div>
        <w:div w:id="760838331">
          <w:marLeft w:val="0"/>
          <w:marRight w:val="0"/>
          <w:marTop w:val="0"/>
          <w:marBottom w:val="0"/>
          <w:divBdr>
            <w:top w:val="none" w:sz="0" w:space="0" w:color="auto"/>
            <w:left w:val="none" w:sz="0" w:space="0" w:color="auto"/>
            <w:bottom w:val="none" w:sz="0" w:space="0" w:color="auto"/>
            <w:right w:val="none" w:sz="0" w:space="0" w:color="auto"/>
          </w:divBdr>
        </w:div>
        <w:div w:id="1457018765">
          <w:marLeft w:val="0"/>
          <w:marRight w:val="0"/>
          <w:marTop w:val="0"/>
          <w:marBottom w:val="0"/>
          <w:divBdr>
            <w:top w:val="none" w:sz="0" w:space="0" w:color="auto"/>
            <w:left w:val="none" w:sz="0" w:space="0" w:color="auto"/>
            <w:bottom w:val="none" w:sz="0" w:space="0" w:color="auto"/>
            <w:right w:val="none" w:sz="0" w:space="0" w:color="auto"/>
          </w:divBdr>
        </w:div>
        <w:div w:id="1328511077">
          <w:marLeft w:val="0"/>
          <w:marRight w:val="0"/>
          <w:marTop w:val="0"/>
          <w:marBottom w:val="0"/>
          <w:divBdr>
            <w:top w:val="none" w:sz="0" w:space="0" w:color="auto"/>
            <w:left w:val="none" w:sz="0" w:space="0" w:color="auto"/>
            <w:bottom w:val="none" w:sz="0" w:space="0" w:color="auto"/>
            <w:right w:val="none" w:sz="0" w:space="0" w:color="auto"/>
          </w:divBdr>
        </w:div>
        <w:div w:id="1674838699">
          <w:marLeft w:val="0"/>
          <w:marRight w:val="0"/>
          <w:marTop w:val="0"/>
          <w:marBottom w:val="0"/>
          <w:divBdr>
            <w:top w:val="none" w:sz="0" w:space="0" w:color="auto"/>
            <w:left w:val="none" w:sz="0" w:space="0" w:color="auto"/>
            <w:bottom w:val="none" w:sz="0" w:space="0" w:color="auto"/>
            <w:right w:val="none" w:sz="0" w:space="0" w:color="auto"/>
          </w:divBdr>
        </w:div>
        <w:div w:id="137831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starch.com/androidsecurity"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3183</Words>
  <Characters>18145</Characters>
  <Application>Microsoft Office Word</Application>
  <DocSecurity>0</DocSecurity>
  <Lines>151</Lines>
  <Paragraphs>42</Paragraphs>
  <ScaleCrop>false</ScaleCrop>
  <Company/>
  <LinksUpToDate>false</LinksUpToDate>
  <CharactersWithSpaces>21286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2020-12-18T14:13:00Z</dcterms:created>
  <dcterms:modified xsi:type="dcterms:W3CDTF">2020-12-18T14:13:00Z</dcterms:modified>
</cp:coreProperties>
</file>