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sete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Colunas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barra lateral</w:t>
      </w:r>
      <w:r>
        <w:rPr>
          <w:rFonts w:ascii="Segoe UI" w:hAnsi="Segoe UI"/>
          <w:b w:val="0"/>
          <w:i w:val="0"/>
        </w:rPr>
        <w:t xml:space="preserve">, à esquerda, com a página aberta em destaque. No computador ela fica fixa: as sete páginas ficam à vista o tempo todo, sem nenhum clique para descobrir o que existe. No celular ela vira uma </w:t>
      </w:r>
      <w:r>
        <w:rPr>
          <w:rFonts w:ascii="Segoe UI" w:hAnsi="Segoe UI"/>
          <w:b/>
          <w:i w:val="0"/>
        </w:rPr>
        <w:t>gaveta</w:t>
      </w:r>
      <w:r>
        <w:rPr>
          <w:rFonts w:ascii="Segoe UI" w:hAnsi="Segoe UI"/>
          <w:b w:val="0"/>
          <w:i w:val="0"/>
        </w:rPr>
        <w:t xml:space="preserve">, que abre pelo botão </w:t>
      </w:r>
      <w:r>
        <w:rPr>
          <w:rFonts w:ascii="Segoe UI" w:hAnsi="Segoe UI"/>
          <w:b w:val="0"/>
          <w:i/>
        </w:rPr>
        <w:t>☰</w:t>
      </w:r>
      <w:r>
        <w:rPr>
          <w:rFonts w:ascii="Segoe UI" w:hAnsi="Segoe UI"/>
          <w:b w:val="0"/>
          <w:i w:val="0"/>
        </w:rPr>
        <w:t xml:space="preserve"> no canto superior esquerdo e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Acima do conteúdo, um </w:t>
      </w:r>
      <w:r>
        <w:rPr>
          <w:rFonts w:ascii="Segoe UI" w:hAnsi="Segoe UI"/>
          <w:b/>
          <w:i w:val="0"/>
        </w:rPr>
        <w:t>título de página</w:t>
      </w:r>
      <w:r>
        <w:rPr>
          <w:rFonts w:ascii="Segoe UI" w:hAnsi="Segoe UI"/>
          <w:b w:val="0"/>
          <w:i w:val="0"/>
        </w:rPr>
        <w:t xml:space="preserve"> diz onde você está — </w:t>
      </w:r>
      <w:r>
        <w:rPr>
          <w:rFonts w:ascii="Segoe UI" w:hAnsi="Segoe UI"/>
          <w:b w:val="0"/>
          <w:i/>
        </w:rPr>
        <w:t>Operação · Movimentos</w:t>
      </w:r>
      <w:r>
        <w:rPr>
          <w:rFonts w:ascii="Segoe UI" w:hAnsi="Segoe UI"/>
          <w:b w:val="0"/>
          <w:i w:val="0"/>
        </w:rPr>
        <w:t>. No computador a lateral já responde isso; no celular, com a gaveta fechada, ele é a única pista.</w:t>
      </w:r>
    </w:p>
    <w:p>
      <w:r>
        <w:rPr>
          <w:rFonts w:ascii="Segoe UI" w:hAnsi="Segoe UI"/>
          <w:b w:val="0"/>
          <w:i w:val="0"/>
        </w:rPr>
        <w:t xml:space="preserve">No rodapé da lateral ficam 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>, o seu nome e o botão de sair.</w:t>
      </w:r>
    </w:p>
    <w:p>
      <w:r>
        <w:rPr>
          <w:rFonts w:ascii="Segoe UI" w:hAnsi="Segoe UI"/>
          <w:b w:val="0"/>
          <w:i w:val="0"/>
        </w:rPr>
        <w:t>O app de campo usa exatamente a mesma navegação, com as três páginas dele. Quem passa do celular para o painel não reaprende nada.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pPr>
        <w:pStyle w:val="Heading3"/>
      </w:pPr>
      <w:r>
        <w:t>Lançamentos: se vê, e de quem</w:t>
      </w:r>
    </w:p>
    <w:p>
      <w:r>
        <w:rPr>
          <w:rFonts w:ascii="Segoe UI" w:hAnsi="Segoe UI"/>
          <w:b w:val="0"/>
          <w:i w:val="0"/>
        </w:rPr>
        <w:t>Duas perguntas, uma embaixo da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Vê os lançamentos?</w:t>
      </w:r>
      <w:r>
        <w:rPr>
          <w:rFonts w:ascii="Segoe UI" w:hAnsi="Segoe UI"/>
          <w:b w:val="0"/>
          <w:i w:val="0"/>
        </w:rPr>
        <w:t xml:space="preserve"> —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some do app dela e o painel não lista movimento nenhum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 quem ela vê os lançamentos</w:t>
      </w:r>
      <w:r>
        <w:rPr>
          <w:rFonts w:ascii="Segoe UI" w:hAnsi="Segoe UI"/>
          <w:b w:val="0"/>
          <w:i w:val="0"/>
        </w:rPr>
        <w:t xml:space="preserve"> — a lista de usuários, com </w:t>
      </w:r>
      <w:r>
        <w:rPr>
          <w:rFonts w:ascii="Segoe UI" w:hAnsi="Segoe UI"/>
          <w:b w:val="0"/>
          <w:i/>
        </w:rPr>
        <w:t>marcar todos</w:t>
      </w:r>
      <w:r>
        <w:rPr>
          <w:rFonts w:ascii="Segoe UI" w:hAnsi="Segoe UI"/>
          <w:b w:val="0"/>
          <w:i w:val="0"/>
        </w:rPr>
        <w:t xml:space="preserve">. </w:t>
      </w:r>
      <w:r>
        <w:rPr>
          <w:rFonts w:ascii="Segoe UI" w:hAnsi="Segoe UI"/>
          <w:b/>
          <w:i w:val="0"/>
        </w:rPr>
        <w:t>Nada marcado = todos.</w:t>
      </w:r>
      <w:r>
        <w:rPr>
          <w:rFonts w:ascii="Segoe UI" w:hAnsi="Segoe UI"/>
          <w:b w:val="0"/>
          <w:i w:val="0"/>
        </w:rPr>
        <w:t xml:space="preserve"> Marque só ela mesma para ela ver apenas o que lançou</w:t>
      </w:r>
    </w:p>
    <w:p>
      <w:r>
        <w:rPr>
          <w:rFonts w:ascii="Segoe UI" w:hAnsi="Segoe UI"/>
          <w:b w:val="0"/>
          <w:i w:val="0"/>
        </w:rPr>
        <w:t xml:space="preserve">O seletor </w:t>
      </w:r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, mais acima, é um atalho para os casos comuns —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apenas os lançamentos dele mesmo</w:t>
      </w:r>
      <w:r>
        <w:rPr>
          <w:rFonts w:ascii="Segoe UI" w:hAnsi="Segoe UI"/>
          <w:b w:val="0"/>
          <w:i w:val="0"/>
        </w:rPr>
        <w:t xml:space="preserve">. Ele e a lista são a </w:t>
      </w:r>
      <w:r>
        <w:rPr>
          <w:rFonts w:ascii="Segoe UI" w:hAnsi="Segoe UI"/>
          <w:b/>
          <w:i w:val="0"/>
        </w:rPr>
        <w:t>mesma coisa</w:t>
      </w:r>
      <w:r>
        <w:rPr>
          <w:rFonts w:ascii="Segoe UI" w:hAnsi="Segoe UI"/>
          <w:b w:val="0"/>
          <w:i w:val="0"/>
        </w:rPr>
        <w:t xml:space="preserve">: escolher no seletor marca a lista, e mexer na lista muda o que o seletor mostra. Quando você marca pessoas específicas, ele passa a dizer </w:t>
      </w:r>
      <w:r>
        <w:rPr>
          <w:rFonts w:ascii="Segoe UI" w:hAnsi="Segoe UI"/>
          <w:b w:val="0"/>
          <w:i/>
        </w:rPr>
        <w:t>vê de pessoas escolhidas abaixo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segunda trava enquanto a primeira estiver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 — não há de quem ver, e marcar ali não faria efeito.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RECORTE VALE NAS DUAS TELAS, E NOS NÚMEROS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Vale para o Painel de Ativos, os saldos, os extratos, os movimentos e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campo. Os </w:t>
      </w:r>
      <w:r>
        <w:rPr>
          <w:rFonts w:ascii="Segoe UI" w:hAnsi="Segoe UI"/>
          <w:b/>
          <w:i w:val="0"/>
        </w:rPr>
        <w:t>totais dos cartões acompanham</w:t>
      </w:r>
      <w:r>
        <w:rPr>
          <w:rFonts w:ascii="Segoe UI" w:hAnsi="Segoe UI"/>
          <w:b w:val="0"/>
          <w:i w:val="0"/>
        </w:rPr>
        <w:t xml:space="preserve"> — senão ela veria o número do galpão inteiro em cima de uma tabela de três linhas.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Quando ela vê os lançamentos de </w:t>
      </w:r>
      <w:r>
        <w:rPr>
          <w:rFonts w:ascii="Segoe UI" w:hAnsi="Segoe UI"/>
          <w:b/>
          <w:i w:val="0"/>
        </w:rPr>
        <w:t>mais de uma pessoa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 mostra a coluna </w:t>
      </w:r>
      <w:r>
        <w:rPr>
          <w:rFonts w:ascii="Segoe UI" w:hAnsi="Segoe UI"/>
          <w:b/>
          <w:i w:val="0"/>
        </w:rPr>
        <w:t>Quem lançou</w:t>
      </w:r>
      <w:r>
        <w:rPr>
          <w:rFonts w:ascii="Segoe UI" w:hAnsi="Segoe UI"/>
          <w:b w:val="0"/>
          <w:i w:val="0"/>
        </w:rPr>
        <w:t xml:space="preserve"> e ganha um filtro </w:t>
      </w:r>
      <w:r>
        <w:rPr>
          <w:rFonts w:ascii="Segoe UI" w:hAnsi="Segoe UI"/>
          <w:b/>
          <w:i w:val="0"/>
        </w:rPr>
        <w:t>Usuário</w:t>
      </w:r>
      <w:r>
        <w:rPr>
          <w:rFonts w:ascii="Segoe UI" w:hAnsi="Segoe UI"/>
          <w:b w:val="0"/>
          <w:i w:val="0"/>
        </w:rPr>
        <w:t xml:space="preserve"> — que é o </w:t>
      </w:r>
      <w:r>
        <w:rPr>
          <w:rFonts w:ascii="Segoe UI" w:hAnsi="Segoe UI"/>
          <w:b/>
          <w:i w:val="0"/>
        </w:rPr>
        <w:t>primeiro</w:t>
      </w:r>
      <w:r>
        <w:rPr>
          <w:rFonts w:ascii="Segoe UI" w:hAnsi="Segoe UI"/>
          <w:b w:val="0"/>
          <w:i w:val="0"/>
        </w:rPr>
        <w:t xml:space="preserve"> da fileira, porque "de quem é isto" passa a ser a primeira pergunta. Senão as linhas de duas pessoas ficariam misturadas sem jeito de separar.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Os filtros dessa aba abrem como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>, por cima da tabela: aberta no lugar, a lista empurrava a tabela para baixo e esticava os outros filtros junto. Uma de cada vez, e clicar fora fecha.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há uma </w:t>
      </w:r>
      <w:r>
        <w:rPr>
          <w:rFonts w:ascii="Segoe UI" w:hAnsi="Segoe UI"/>
          <w:b/>
          <w:i w:val="0"/>
        </w:rPr>
        <w:t>busca</w:t>
      </w:r>
      <w:r>
        <w:rPr>
          <w:rFonts w:ascii="Segoe UI" w:hAnsi="Segoe UI"/>
          <w:b w:val="0"/>
          <w:i w:val="0"/>
        </w:rPr>
        <w:t xml:space="preserve"> no alto da aba. Os filtros respondem </w:t>
      </w:r>
      <w:r>
        <w:rPr>
          <w:rFonts w:ascii="Segoe UI" w:hAnsi="Segoe UI"/>
          <w:b w:val="0"/>
          <w:i/>
        </w:rPr>
        <w:t>quais</w:t>
      </w:r>
      <w:r>
        <w:rPr>
          <w:rFonts w:ascii="Segoe UI" w:hAnsi="Segoe UI"/>
          <w:b w:val="0"/>
          <w:i w:val="0"/>
        </w:rPr>
        <w:t xml:space="preserve">; a busca responde </w:t>
      </w:r>
      <w:r>
        <w:rPr>
          <w:rFonts w:ascii="Segoe UI" w:hAnsi="Segoe UI"/>
          <w:b w:val="0"/>
          <w:i/>
        </w:rPr>
        <w:t>cadê aquele</w:t>
      </w:r>
      <w:r>
        <w:rPr>
          <w:rFonts w:ascii="Segoe UI" w:hAnsi="Segoe UI"/>
          <w:b w:val="0"/>
          <w:i w:val="0"/>
        </w:rPr>
        <w:t xml:space="preserve">. Ela procura em </w:t>
      </w:r>
      <w:r>
        <w:rPr>
          <w:rFonts w:ascii="Segoe UI" w:hAnsi="Segoe UI"/>
          <w:b/>
          <w:i w:val="0"/>
        </w:rPr>
        <w:t>origem, destino, caixa, motorista e quem lançou</w:t>
      </w:r>
      <w:r>
        <w:rPr>
          <w:rFonts w:ascii="Segoe UI" w:hAnsi="Segoe UI"/>
          <w:b w:val="0"/>
          <w:i w:val="0"/>
        </w:rPr>
        <w:t xml:space="preserve"> — o campo diz isso —, não liga para acento nem maiúscula, e aceita mais de uma palavra: </w:t>
      </w:r>
      <w:r>
        <w:rPr>
          <w:rFonts w:ascii="Segoe UI" w:hAnsi="Segoe UI"/>
          <w:b w:val="0"/>
          <w:i/>
        </w:rPr>
        <w:t>isaque joao</w:t>
      </w:r>
      <w:r>
        <w:rPr>
          <w:rFonts w:ascii="Segoe UI" w:hAnsi="Segoe UI"/>
          <w:b w:val="0"/>
          <w:i w:val="0"/>
        </w:rPr>
        <w:t xml:space="preserve"> acha a carga do Isaque para João Pessoa. Os totais acompanham, e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apaga a busca junto.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Fica de fora, de propósito, o </w:t>
      </w:r>
      <w:r>
        <w:rPr>
          <w:rFonts w:ascii="Segoe UI" w:hAnsi="Segoe UI"/>
          <w:b/>
          <w:i w:val="0"/>
        </w:rPr>
        <w:t>aviso de saldo</w:t>
      </w:r>
      <w:r>
        <w:rPr>
          <w:rFonts w:ascii="Segoe UI" w:hAnsi="Segoe UI"/>
          <w:b w:val="0"/>
          <w:i w:val="0"/>
        </w:rPr>
        <w:t xml:space="preserve"> embaixo da origem no formulário de retorno. Ele mostra quantas caixas estão naquele lugar de verdade — é dele que sai o alerta de "você contou mais do que o saldo", e recortado ele acusaria erro em toda devolução certa.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tela de quem está restrito </w:t>
      </w:r>
      <w:r>
        <w:rPr>
          <w:rFonts w:ascii="Segoe UI" w:hAnsi="Segoe UI"/>
          <w:b/>
          <w:i w:val="0"/>
        </w:rPr>
        <w:t>não avisa</w:t>
      </w:r>
      <w:r>
        <w:rPr>
          <w:rFonts w:ascii="Segoe UI" w:hAnsi="Segoe UI"/>
          <w:b w:val="0"/>
          <w:i w:val="0"/>
        </w:rPr>
        <w:t xml:space="preserve"> que está: ela mostra os números dela e pronto. Quem ainda não lançou nada vê zeros. Vale combinar com a pessoa, para ela não achar que o app quebrou.</w:t>
      </w:r>
    </w:p>
    <w:p>
      <w:pPr>
        <w:spacing w:after="40"/>
      </w:pP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aparecem com a etiqueta </w:t>
      </w:r>
      <w:r>
        <w:rPr>
          <w:rFonts w:ascii="Segoe UI" w:hAnsi="Segoe UI"/>
          <w:b/>
          <w:i w:val="0"/>
        </w:rPr>
        <w:t>dá poder</w:t>
      </w:r>
      <w:r>
        <w:rPr>
          <w:rFonts w:ascii="Segoe UI" w:hAnsi="Segoe UI"/>
          <w:b w:val="0"/>
          <w:i w:val="0"/>
        </w:rPr>
        <w:t xml:space="preserve">, e </w:t>
      </w:r>
      <w:r>
        <w:rPr>
          <w:rFonts w:ascii="Segoe UI" w:hAnsi="Segoe UI"/>
          <w:b/>
          <w:i w:val="0"/>
        </w:rPr>
        <w:t>você pode concedê-las a quem quiser</w:t>
      </w:r>
      <w:r>
        <w:rPr>
          <w:rFonts w:ascii="Segoe UI" w:hAnsi="Segoe UI"/>
          <w:b w:val="0"/>
          <w:i w:val="0"/>
        </w:rPr>
        <w:t xml:space="preserve"> — basta marcar. A diferença delas é que </w:t>
      </w:r>
      <w:r>
        <w:rPr>
          <w:rFonts w:ascii="Segoe UI" w:hAnsi="Segoe UI"/>
          <w:b/>
          <w:i w:val="0"/>
        </w:rPr>
        <w:t>não entram no "nada marcado = todas"</w:t>
      </w:r>
      <w:r>
        <w:rPr>
          <w:rFonts w:ascii="Segoe UI" w:hAnsi="Segoe UI"/>
          <w:b w:val="0"/>
          <w:i w:val="0"/>
        </w:rPr>
        <w:t>: só valem se você marcar de propósito.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O QUE ESSAS DUAS DÃO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 deixa a pessoa criar e editar usuários — inclusive tornar-se administradora.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deixa lançar correção de saldo.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Por isso elas ficam fora do padrão: sem essa regra, o próximo usuário criado com acesso ao painel e sem nenhuma marca ganharia as duas sem ninguém decidir. Marcando, o formulário avisa o que aquilo permite.</w:t>
      </w:r>
    </w:p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487 verificações das regrasnode teste/teste_tela.js → 658 verificações das telasnode teste/teste_permissoes.js → 87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