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735724" w:rsidRDefault="00B455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35724">
        <w:tc>
          <w:tcPr>
            <w:tcW w:w="1384" w:type="dxa"/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35724" w:rsidRDefault="00D31950" w:rsidP="00B455DF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735724">
        <w:tc>
          <w:tcPr>
            <w:tcW w:w="1384" w:type="dxa"/>
          </w:tcPr>
          <w:p w:rsidR="00735724" w:rsidRDefault="00735724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35724">
        <w:tc>
          <w:tcPr>
            <w:tcW w:w="3936" w:type="dxa"/>
            <w:gridSpan w:val="3"/>
          </w:tcPr>
          <w:p w:rsidR="00735724" w:rsidRDefault="00B455DF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35724" w:rsidRDefault="00735724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35724" w:rsidRDefault="00B455DF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735724">
        <w:tc>
          <w:tcPr>
            <w:tcW w:w="2010" w:type="dxa"/>
            <w:gridSpan w:val="2"/>
          </w:tcPr>
          <w:p w:rsidR="00735724" w:rsidRDefault="00735724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35724" w:rsidRDefault="007357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35724" w:rsidRDefault="00B455DF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7357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5724" w:rsidRDefault="00B455D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35724" w:rsidRPr="00B455DF" w:rsidRDefault="00B455DF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20</w:t>
      </w:r>
    </w:p>
    <w:p w:rsidR="00735724" w:rsidRPr="00B455DF" w:rsidRDefault="00B455DF" w:rsidP="00B455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hAnsi="Times New Roman" w:cs="Times New Roman"/>
          <w:b/>
          <w:sz w:val="40"/>
          <w:szCs w:val="40"/>
        </w:rPr>
        <w:t>Реализация разграничения прав доступа пользователей</w:t>
      </w:r>
    </w:p>
    <w:p w:rsidR="00735724" w:rsidRDefault="0073572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35724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разграничивать права доступа пользователей на уровне интерфейса приложения; </w:t>
      </w:r>
    </w:p>
    <w:p w:rsidR="00735724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hAnsi="Times New Roman" w:cs="Times New Roman"/>
          <w:sz w:val="32"/>
          <w:szCs w:val="32"/>
        </w:rPr>
        <w:t xml:space="preserve">Научиться изменять настройки подключения к БД средствами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Framework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>.</w:t>
      </w:r>
    </w:p>
    <w:p w:rsidR="00B455DF" w:rsidRPr="00B455DF" w:rsidRDefault="00B455DF" w:rsidP="00B455DF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35724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 8.1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настройки подключения к БД в клиентском приложении?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Настройки подключения к базе данных в клиентском приложении обычно определяются через конфигурационный файл или переменные окружения. Вот некоторые способы их изменения: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1. Через конфигурационный файл (например, 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</w:rPr>
        <w:t>appsettings.json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</w:rPr>
        <w:t>):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": 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":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переменные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окружения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ConnectionStrings:DefaultConnection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="Server=myserver;Database=MyDB;User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mypassword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код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Configuration.GetConnectionString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") =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;";</w:t>
      </w:r>
    </w:p>
    <w:p w:rsidR="00B455DF" w:rsidRPr="00D31950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```</w:t>
      </w:r>
    </w:p>
    <w:p w:rsidR="00B455DF" w:rsidRPr="00D31950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455DF" w:rsidRPr="00D31950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Через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пользовательский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класс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конфигурации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B455DF" w:rsidRPr="00D31950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455DF" w:rsidRPr="00D31950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public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class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  <w:proofErr w:type="spellEnd"/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public string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{ get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 set; 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}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//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программе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ConnectionStringConfig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connectionString.DefaultConnection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"Server=</w:t>
      </w:r>
      <w:proofErr w:type="spellStart"/>
      <w:proofErr w:type="gram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newserver;Database</w:t>
      </w:r>
      <w:proofErr w:type="spellEnd"/>
      <w:proofErr w:type="gram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NewDB;User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Id=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newuser;Password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=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newpassword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;";</w:t>
      </w:r>
    </w:p>
    <w:p w:rsidR="00B455DF" w:rsidRPr="00D31950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Какими способами можно обеспечить хранение пользователей и ролей пользователей в БД (отобразить в виде ERD)?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Вот пример ERD для хранения пользователей и их ролей: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Username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PasswordHash</w:t>
      </w:r>
      <w:proofErr w:type="spellEnd"/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- Email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CreatedDate</w:t>
      </w:r>
      <w:proofErr w:type="spellEnd"/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Roles: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Permissions: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Id (PK)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Name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Description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5. 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>Таблица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-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PermissionId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(FK)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ERD: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Users (1)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(2) ---* Roles (3)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(5)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|---* Permissions (4)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RolePermissions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(5)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|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---*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>UserRoles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(2) ---* Roles (3)</w:t>
      </w:r>
    </w:p>
    <w:p w:rsidR="00B455DF" w:rsidRPr="00D31950" w:rsidRDefault="00B455DF" w:rsidP="00B455DF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Этот подход позволяет: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Хранить информацию о пользователях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пользователей с ролями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Связывать роли с разрешениями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lastRenderedPageBreak/>
        <w:t>- Динамически назначать разрешения пользователям через роли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«авторизация»?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Авторизация - это процесс проверки прав доступа пользователя к ресурсу или операции [1]. Она определяет, какие действия пользователь может выполнять в системе на основе его ролей или привилегий.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Основные аспекты авторизации: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Проверка прав доступа пользователя к ресурсам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Управление доступом к функциям и операциям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Реализация механизмов безопасности для защиты данных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D3195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Что такое «регистрация»?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- это процесс создания учетной записи пользователя в системе [1]. Она включает в себя: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нового пользователя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- Установка уникального идентификатора (например,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</w:rPr>
        <w:t>username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</w:rPr>
        <w:t xml:space="preserve"> или </w:t>
      </w:r>
      <w:proofErr w:type="spellStart"/>
      <w:r w:rsidRPr="00B455DF">
        <w:rPr>
          <w:rFonts w:ascii="Times New Roman" w:eastAsia="Times New Roman" w:hAnsi="Times New Roman" w:cs="Times New Roman"/>
          <w:sz w:val="32"/>
          <w:szCs w:val="32"/>
        </w:rPr>
        <w:t>email</w:t>
      </w:r>
      <w:proofErr w:type="spellEnd"/>
      <w:r w:rsidRPr="00B455DF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Создание пароля или установка метода аутентификации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- Заполнение дополнительных полей профиля (если необходимо)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После регистрации пользователь получает возможность входа в систему и использования предоставленных ей возможностей.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Регистрация обычно включает следующие шаги: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1. Ввод персональной информации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2. Выбор пароля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3. Подтверждение регистрации (например, по электронной почте)</w:t>
      </w:r>
    </w:p>
    <w:p w:rsidR="00B455DF" w:rsidRPr="00B455DF" w:rsidRDefault="00B455DF" w:rsidP="00B455DF">
      <w:pPr>
        <w:rPr>
          <w:rFonts w:ascii="Times New Roman" w:eastAsia="Times New Roman" w:hAnsi="Times New Roman" w:cs="Times New Roman"/>
          <w:sz w:val="32"/>
          <w:szCs w:val="32"/>
        </w:rPr>
      </w:pPr>
      <w:r w:rsidRPr="00B455DF">
        <w:rPr>
          <w:rFonts w:ascii="Times New Roman" w:eastAsia="Times New Roman" w:hAnsi="Times New Roman" w:cs="Times New Roman"/>
          <w:sz w:val="32"/>
          <w:szCs w:val="32"/>
        </w:rPr>
        <w:t>4. Активация аккаунта</w:t>
      </w:r>
    </w:p>
    <w:p w:rsidR="00B455DF" w:rsidRDefault="00B455DF" w:rsidP="00B455DF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35724" w:rsidRPr="00B455DF" w:rsidRDefault="00B455D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B455DF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B455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разграничивать права доступа пользователей на уровне интерфейса приложения; </w:t>
      </w:r>
    </w:p>
    <w:p w:rsidR="00B455DF" w:rsidRPr="00B455DF" w:rsidRDefault="00B455DF" w:rsidP="00B455D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B455DF">
        <w:rPr>
          <w:rFonts w:ascii="Times New Roman" w:hAnsi="Times New Roman" w:cs="Times New Roman"/>
          <w:sz w:val="32"/>
          <w:szCs w:val="32"/>
        </w:rPr>
        <w:t xml:space="preserve"> изменять настройки подключения к БД средствами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Framework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5DF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B455DF">
        <w:rPr>
          <w:rFonts w:ascii="Times New Roman" w:hAnsi="Times New Roman" w:cs="Times New Roman"/>
          <w:sz w:val="32"/>
          <w:szCs w:val="32"/>
        </w:rPr>
        <w:t>.</w:t>
      </w:r>
    </w:p>
    <w:p w:rsidR="00735724" w:rsidRDefault="007357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3572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35724" w:rsidRDefault="00735724"/>
    <w:sectPr w:rsidR="0073572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10C8"/>
    <w:multiLevelType w:val="multilevel"/>
    <w:tmpl w:val="0E202A2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24"/>
    <w:rsid w:val="00735724"/>
    <w:rsid w:val="00B455DF"/>
    <w:rsid w:val="00D3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D4808-CA2D-4516-B0BA-0640465F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2024-12-19T23:18:00Z</dcterms:created>
  <dcterms:modified xsi:type="dcterms:W3CDTF">2024-12-20T01:33:00Z</dcterms:modified>
</cp:coreProperties>
</file>