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4A5B51">
        <w:tc>
          <w:tcPr>
            <w:tcW w:w="1384" w:type="dxa"/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4A5B51" w:rsidRDefault="004A5B51" w:rsidP="00A07D97">
            <w:pPr>
              <w:spacing w:line="32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tbl>
            <w:tblPr>
              <w:tblW w:w="9464" w:type="dxa"/>
              <w:tblLayout w:type="fixed"/>
              <w:tblLook w:val="0400" w:firstRow="0" w:lastRow="0" w:firstColumn="0" w:lastColumn="0" w:noHBand="0" w:noVBand="1"/>
            </w:tblPr>
            <w:tblGrid>
              <w:gridCol w:w="9464"/>
            </w:tblGrid>
            <w:tr w:rsidR="00A74E89" w:rsidTr="00926E84">
              <w:tc>
                <w:tcPr>
                  <w:tcW w:w="2268" w:type="dxa"/>
                  <w:tcBorders>
                    <w:bottom w:val="single" w:sz="8" w:space="0" w:color="000000"/>
                  </w:tcBorders>
                </w:tcPr>
                <w:p w:rsidR="00A74E89" w:rsidRPr="00A07D97" w:rsidRDefault="00A07D97" w:rsidP="00A07D97">
                  <w:pPr>
                    <w:tabs>
                      <w:tab w:val="left" w:pos="672"/>
                      <w:tab w:val="right" w:pos="9248"/>
                    </w:tabs>
                    <w:spacing w:line="312" w:lineRule="auto"/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ru-RU"/>
                    </w:rPr>
                    <w:t>Бестужев С.В.</w:t>
                  </w:r>
                </w:p>
              </w:tc>
            </w:tr>
          </w:tbl>
          <w:p w:rsidR="004A5B51" w:rsidRDefault="004A5B51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4A5B51">
        <w:tc>
          <w:tcPr>
            <w:tcW w:w="1384" w:type="dxa"/>
          </w:tcPr>
          <w:p w:rsidR="004A5B51" w:rsidRDefault="004A5B5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4A5B51">
        <w:tc>
          <w:tcPr>
            <w:tcW w:w="3936" w:type="dxa"/>
            <w:gridSpan w:val="3"/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4A5B51" w:rsidRDefault="00A74E89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4A5B51">
        <w:tc>
          <w:tcPr>
            <w:tcW w:w="2010" w:type="dxa"/>
            <w:gridSpan w:val="2"/>
          </w:tcPr>
          <w:p w:rsidR="004A5B51" w:rsidRDefault="004A5B5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4A5B51" w:rsidRDefault="004A5B5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4A5B51" w:rsidRPr="00E31A7E" w:rsidRDefault="00A74E8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0" w:name="_4p4rsuyeqnnt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lastRenderedPageBreak/>
        <w:t>Практическая</w:t>
      </w:r>
      <w:r w:rsidR="00E31A7E">
        <w:rPr>
          <w:rFonts w:ascii="Times New Roman" w:eastAsia="Times New Roman" w:hAnsi="Times New Roman" w:cs="Times New Roman"/>
          <w:b/>
          <w:sz w:val="56"/>
          <w:szCs w:val="56"/>
        </w:rPr>
        <w:t xml:space="preserve"> работа №</w:t>
      </w:r>
      <w:r w:rsidR="00E31A7E"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4</w:t>
      </w:r>
    </w:p>
    <w:p w:rsidR="004A5B51" w:rsidRPr="00E31A7E" w:rsidRDefault="00E31A7E" w:rsidP="00A07D97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E31A7E">
        <w:rPr>
          <w:rFonts w:ascii="Times New Roman" w:hAnsi="Times New Roman" w:cs="Times New Roman"/>
          <w:b/>
          <w:sz w:val="40"/>
          <w:szCs w:val="40"/>
        </w:rPr>
        <w:t>Разработка веб-клиента</w:t>
      </w:r>
    </w:p>
    <w:p w:rsidR="004A5B51" w:rsidRPr="00A07D97" w:rsidRDefault="004A5B5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:rsidR="004A5B51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E31A7E" w:rsidRPr="00E31A7E" w:rsidRDefault="00E31A7E" w:rsidP="00E31A7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31A7E">
        <w:rPr>
          <w:rFonts w:ascii="Times New Roman" w:hAnsi="Times New Roman" w:cs="Times New Roman"/>
          <w:sz w:val="32"/>
          <w:szCs w:val="32"/>
        </w:rPr>
        <w:t>Научиться разрабатывать клиентское веб-приложение для доступа к БД.</w:t>
      </w:r>
    </w:p>
    <w:p w:rsidR="004A5B51" w:rsidRPr="00E31A7E" w:rsidRDefault="00E31A7E" w:rsidP="00E31A7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31A7E">
        <w:rPr>
          <w:rFonts w:ascii="Times New Roman" w:hAnsi="Times New Roman" w:cs="Times New Roman"/>
          <w:sz w:val="32"/>
          <w:szCs w:val="32"/>
        </w:rPr>
        <w:t xml:space="preserve">Научиться проверять работоспособность </w:t>
      </w:r>
      <w:proofErr w:type="spellStart"/>
      <w:r w:rsidRPr="00E31A7E">
        <w:rPr>
          <w:rFonts w:ascii="Times New Roman" w:hAnsi="Times New Roman" w:cs="Times New Roman"/>
          <w:sz w:val="32"/>
          <w:szCs w:val="32"/>
        </w:rPr>
        <w:t>RESTful</w:t>
      </w:r>
      <w:proofErr w:type="spellEnd"/>
      <w:r w:rsidRPr="00E31A7E">
        <w:rPr>
          <w:rFonts w:ascii="Times New Roman" w:hAnsi="Times New Roman" w:cs="Times New Roman"/>
          <w:sz w:val="32"/>
          <w:szCs w:val="32"/>
        </w:rPr>
        <w:t xml:space="preserve"> API в клиентском приложении.</w:t>
      </w:r>
    </w:p>
    <w:p w:rsidR="004A5B51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bookmarkStart w:id="1" w:name="_GoBack"/>
      <w:bookmarkEnd w:id="1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4.1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Как выполнить HTTP-запрос к API с помощью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API?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Для выполнения HTTP-запроса к API с помощью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API можно использовать следующий код: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('https://api.example.com/data', 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method: 'GET',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headers: 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'Content-Type': 'application/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json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',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'Authorization': 'Bearer token'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}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})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.then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(response =&gt;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response.json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())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.then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(data =&gt; console.log(data))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.catch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(error =&gt;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console.error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('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Ошибка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:', error));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Ключевые моменты: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Используется метод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- Указывается URL API и опции запроса в объекте второго аргумента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Метод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then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) используется для обработки ответа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Метод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catch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) для обработки ошибок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Как обрабатывать ошибки при вызове API в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JavaScript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?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Для обработки ошибок можно использовать следующий код: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('https://api.example.com/data')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.then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(response =&gt; 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if </w:t>
      </w: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(!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response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.ok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) 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throw new </w:t>
      </w: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Error(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`HTTP error! status: ${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response.status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}`);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}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return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response.json</w:t>
      </w:r>
      <w:proofErr w:type="spellEnd"/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})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.then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(data =&gt; console.log(data))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.catch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(error =&gt;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console.error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('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Ошибка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:', error));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Ключевые моменты: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Проверка статуса ответа с помощью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response.ok</w:t>
      </w:r>
      <w:proofErr w:type="spellEnd"/>
      <w:proofErr w:type="gramEnd"/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Выбрасывание исключения при неудачном статусе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Обработка ошибок с помощью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catch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 Что такое асинхронные функции и как они связаны с вызовом API?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Асинхронные функции позволяют выполнять операции без блокировки основного потока выполнения. Они связаны с вызовом API тем, что многие операции с API (например, сетевые запросы) являются асинхронными.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Пример асинхронной функции: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async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function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fetchData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) 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try 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const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response = await fetch('https://api.example.com/data');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const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data = await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response.json</w:t>
      </w:r>
      <w:proofErr w:type="spellEnd"/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console.log(data);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} catch (error) 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console.error</w:t>
      </w:r>
      <w:proofErr w:type="spellEnd"/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('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Ошибка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:', error);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fetchData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Ключевые моменты: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Использование ключевого слова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async</w:t>
      </w:r>
      <w:proofErr w:type="spellEnd"/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Оператор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await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для ожидания асинхронных операций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Обработка ошибок с помощью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try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/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catch</w:t>
      </w:r>
      <w:proofErr w:type="spellEnd"/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Что такое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Pages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?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Pages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это модель разработки в ASP.NET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Core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, которая позволяет создавать веб-страницы с использованием C# и HTML. Она предоставляет простой способ создания веб-страниц без необходимости использования контроллеров.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Основные характеристики: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Использование C# для логики и HTML для представления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Автоматическое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маршрутизирование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на основе URL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Встроенная поддержка AJAX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Как создать и настроить новую страницу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в ASP.NET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Core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?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Для создания новой страницы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1. Создайте новый класс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PageModel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наследующий от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PageModel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public class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NewPageModel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PageModel</w:t>
      </w:r>
      <w:proofErr w:type="spellEnd"/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public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void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OnGet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// Логика загрузки страницы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}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public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IActionResult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OnPost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)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{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// Логика обработки POST-запроса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return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Page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}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}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2. Создайте файл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(.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cshtml</w:t>
      </w:r>
      <w:proofErr w:type="spellEnd"/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) в папке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Pages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с соответствующим именем: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@page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@model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YourNamespace.NewPageModel</w:t>
      </w:r>
      <w:proofErr w:type="spellEnd"/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&lt;h1&gt;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Новая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страница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&lt;/h1&gt;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&lt;form method="post"&gt;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&lt;button type="submit"&gt;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Отправить</w:t>
      </w:r>
      <w:r w:rsidRPr="00E31A7E">
        <w:rPr>
          <w:rFonts w:ascii="Times New Roman" w:eastAsia="Times New Roman" w:hAnsi="Times New Roman" w:cs="Times New Roman"/>
          <w:sz w:val="32"/>
          <w:szCs w:val="32"/>
          <w:lang w:val="en-US"/>
        </w:rPr>
        <w:t>&lt;/button&gt;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&lt;/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form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&gt;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3. Настройте маршрутизацию в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Startup.cs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:rsid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app.MapRazorPages</w:t>
      </w:r>
      <w:proofErr w:type="spellEnd"/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();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Ключевые моменты: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Использование @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page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директивы в файле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Наследование от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PageModel</w:t>
      </w:r>
      <w:proofErr w:type="spellEnd"/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Определение методов </w:t>
      </w:r>
      <w:proofErr w:type="spellStart"/>
      <w:proofErr w:type="gram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OnGet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) и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OnPost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() для обработки запросов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- Простота создания и структурирования кода</w:t>
      </w: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E31A7E" w:rsidRPr="00E31A7E" w:rsidRDefault="00E31A7E" w:rsidP="00E31A7E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Этот ответ охватывает основные аспекты работы с API в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JavaScript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обработки ошибок, асинхронных функций,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Pages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 создания новых страниц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Razor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в ASP.NET </w:t>
      </w:r>
      <w:proofErr w:type="spellStart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Core</w:t>
      </w:r>
      <w:proofErr w:type="spellEnd"/>
      <w:r w:rsidRPr="00E31A7E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:rsidR="00E31A7E" w:rsidRDefault="00E31A7E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4A5B51" w:rsidRPr="00A74E89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74E8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E31A7E" w:rsidRPr="00E31A7E" w:rsidRDefault="00A74E89" w:rsidP="00E31A7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 w:rsidR="00A07D97">
        <w:rPr>
          <w:rFonts w:ascii="Times New Roman" w:hAnsi="Times New Roman" w:cs="Times New Roman"/>
          <w:sz w:val="32"/>
          <w:szCs w:val="32"/>
          <w:lang w:val="ru-RU"/>
        </w:rPr>
        <w:t>научились</w:t>
      </w:r>
      <w:r w:rsidR="00E31A7E" w:rsidRPr="00E31A7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E31A7E" w:rsidRPr="00E31A7E">
        <w:rPr>
          <w:rFonts w:ascii="Times New Roman" w:hAnsi="Times New Roman" w:cs="Times New Roman"/>
          <w:sz w:val="32"/>
          <w:szCs w:val="32"/>
        </w:rPr>
        <w:t>разрабатывать клиентское веб-приложение для доступа к БД.</w:t>
      </w:r>
    </w:p>
    <w:p w:rsidR="00E31A7E" w:rsidRPr="00E31A7E" w:rsidRDefault="00E31A7E" w:rsidP="00E31A7E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лись</w:t>
      </w:r>
      <w:proofErr w:type="spellEnd"/>
      <w:r w:rsidRPr="00E31A7E">
        <w:rPr>
          <w:rFonts w:ascii="Times New Roman" w:hAnsi="Times New Roman" w:cs="Times New Roman"/>
          <w:sz w:val="32"/>
          <w:szCs w:val="32"/>
        </w:rPr>
        <w:t xml:space="preserve"> проверять работоспособность </w:t>
      </w:r>
      <w:proofErr w:type="spellStart"/>
      <w:r w:rsidRPr="00E31A7E">
        <w:rPr>
          <w:rFonts w:ascii="Times New Roman" w:hAnsi="Times New Roman" w:cs="Times New Roman"/>
          <w:sz w:val="32"/>
          <w:szCs w:val="32"/>
        </w:rPr>
        <w:t>RESTful</w:t>
      </w:r>
      <w:proofErr w:type="spellEnd"/>
      <w:r w:rsidRPr="00E31A7E">
        <w:rPr>
          <w:rFonts w:ascii="Times New Roman" w:hAnsi="Times New Roman" w:cs="Times New Roman"/>
          <w:sz w:val="32"/>
          <w:szCs w:val="32"/>
        </w:rPr>
        <w:t xml:space="preserve"> API в клиентском приложении.</w:t>
      </w:r>
    </w:p>
    <w:p w:rsidR="00E31A7E" w:rsidRPr="00A07D97" w:rsidRDefault="00E31A7E" w:rsidP="00E31A7E">
      <w:pPr>
        <w:ind w:left="850"/>
        <w:jc w:val="both"/>
        <w:rPr>
          <w:rFonts w:ascii="Times New Roman" w:hAnsi="Times New Roman" w:cs="Times New Roman"/>
          <w:sz w:val="32"/>
          <w:szCs w:val="32"/>
        </w:rPr>
      </w:pPr>
    </w:p>
    <w:p w:rsidR="00A07D97" w:rsidRPr="00A07D97" w:rsidRDefault="00A07D97" w:rsidP="00A07D97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07D97">
        <w:rPr>
          <w:rFonts w:ascii="Times New Roman" w:hAnsi="Times New Roman" w:cs="Times New Roman"/>
          <w:sz w:val="32"/>
          <w:szCs w:val="32"/>
        </w:rPr>
        <w:t>.</w:t>
      </w:r>
    </w:p>
    <w:p w:rsidR="004A5B51" w:rsidRDefault="004A5B51" w:rsidP="00A07D97">
      <w:pPr>
        <w:ind w:left="850"/>
        <w:jc w:val="both"/>
      </w:pPr>
    </w:p>
    <w:sectPr w:rsidR="004A5B51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B3989"/>
    <w:multiLevelType w:val="multilevel"/>
    <w:tmpl w:val="D9CE6484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51"/>
    <w:rsid w:val="004A5B51"/>
    <w:rsid w:val="00A07D97"/>
    <w:rsid w:val="00A74E89"/>
    <w:rsid w:val="00E3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22D79"/>
  <w15:docId w15:val="{CF505311-924D-4A21-86BD-CB0615AD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2024-12-19T23:33:00Z</dcterms:created>
  <dcterms:modified xsi:type="dcterms:W3CDTF">2024-12-20T00:13:00Z</dcterms:modified>
</cp:coreProperties>
</file>