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4E5F"/>
          <w:sz w:val="32"/>
          <w:szCs w:val="32"/>
        </w:rPr>
        <w:t xml:space="preserve">Module 4: Being Cautious About AI's Limitations</w:t>
      </w:r>
    </w:p>
    <w:p>
      <w:pPr>
        <w:spacing w:after="300"/>
        <w:jc w:val="center"/>
      </w:pPr>
      <w:r>
        <w:rPr>
          <w:color w:val="595959"/>
          <w:sz w:val="26"/>
          <w:szCs w:val="26"/>
        </w:rPr>
        <w:t xml:space="preserve">Lesson Activities and Explainer Video Script</w:t>
      </w:r>
    </w:p>
    <w:p>
      <w:pPr>
        <w:pStyle w:val="Heading1"/>
        <w:spacing w:after="160" w:before="360"/>
      </w:pPr>
      <w:r>
        <w:t xml:space="preserve">Module Snapshot</w:t>
      </w:r>
    </w:p>
    <w:p>
      <w:pPr>
        <w:spacing w:after="200"/>
      </w:pPr>
      <w:r>
        <w:rPr>
          <w:b/>
          <w:bCs/>
          <w:color w:val="595959"/>
        </w:rPr>
        <w:t xml:space="preserve">Framework link: </w:t>
      </w:r>
      <w:r>
        <w:rPr>
          <w:i/>
          <w:iCs/>
          <w:color w:val="595959"/>
        </w:rPr>
        <w:t xml:space="preserve">UNESCO AI CFT — Ethics of AI</w:t>
      </w:r>
      <w:r>
        <w:rPr>
          <w:color w:val="595959"/>
        </w:rPr>
        <w:t xml:space="preserve">   |   </w:t>
      </w:r>
      <w:r>
        <w:rPr>
          <w:b/>
          <w:bCs/>
          <w:color w:val="595959"/>
        </w:rPr>
        <w:t xml:space="preserve">Total estimated time: </w:t>
      </w:r>
      <w:r>
        <w:rPr>
          <w:color w:val="595959"/>
        </w:rPr>
        <w:t xml:space="preserve">2–2.5 hrs</w:t>
      </w:r>
    </w:p>
    <w:p>
      <w:pPr>
        <w:spacing w:after="40" w:before="120"/>
      </w:pPr>
      <w:r>
        <w:rPr>
          <w:b/>
          <w:bCs/>
          <w:color w:val="1F4E5F"/>
        </w:rPr>
        <w:t xml:space="preserve">Learning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the inaccuracy of AI outputs (hallucination)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Identify how bias can enter AI systems and how this bias can appear in AI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Describe privacy risks related to entering student information into AI tools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Explain cognitive offloading and summarize evidence for cases where AI use improves learning and cases where it harms learning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Apply four key questions before trusting or using AI output</w:t>
      </w:r>
    </w:p>
    <w:p>
      <w:pPr>
        <w:pStyle w:val="Heading1"/>
        <w:spacing w:after="160" w:before="360"/>
      </w:pPr>
      <w:r>
        <w:t xml:space="preserve">Activity Sequence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800"/>
        <w:gridCol w:w="1500"/>
      </w:tblGrid>
      <w:tr>
        <w:tc>
          <w:tcPr>
            <w:tcW w:type="dxa" w:w="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8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"Four Reasons to Pause Before You Trust AI" Video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Watch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10–11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Quick-Reference: The Four S's Checklist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Read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min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Fact-Check Lab: Spot the Hallucination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 Studies: Bias in AI Outputs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min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Privacy Risk Audit: Student Data Checklist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Cognitive Offloading Reflection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Practice: Apply the Four S's Checklist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</w:t>
            </w:r>
          </w:p>
        </w:tc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min</w:t>
            </w:r>
          </w:p>
        </w:tc>
      </w:tr>
      <w:tr>
        <w:tc>
          <w:tcPr>
            <w:tcW w:type="dxa" w:w="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42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Scenario-Based Knowledge Check Quiz</w:t>
            </w:r>
          </w:p>
        </w:tc>
        <w:tc>
          <w:tcPr>
            <w:tcW w:type="dxa" w:w="18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Quiz</w:t>
            </w:r>
          </w:p>
        </w:tc>
        <w:tc>
          <w:tcPr>
            <w:tcW w:type="dxa" w:w="1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15–20 min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Activity 1 — "Four Reasons to Pause Before You Trust AI" Video (Watch, 10–11 min)</w:t>
      </w:r>
    </w:p>
    <w:p>
      <w:pPr>
        <w:spacing w:after="120"/>
      </w:pPr>
      <w:r>
        <w:t xml:space="preserve">An explainer video covering hallucination, bias, privacy risk, and cognitive offloading, and introducing the Four S's checklist used throughout the rest of the module.</w:t>
      </w:r>
    </w:p>
    <w:p>
      <w:pPr>
        <w:spacing w:after="40" w:before="120"/>
      </w:pPr>
      <w:r>
        <w:rPr>
          <w:b/>
          <w:bCs/>
          <w:color w:val="1F4E5F"/>
        </w:rPr>
        <w:t xml:space="preserve">Learner instructions</w:t>
      </w:r>
    </w:p>
    <w:p>
      <w:pPr>
        <w:spacing w:after="120"/>
      </w:pPr>
      <w:r>
        <w:t xml:space="preserve">"Watch the video below once, all the way through. Keep the Four S's in mind — you'll use them directly in Activity 7."</w:t>
      </w:r>
    </w:p>
    <w:p>
      <w:pPr>
        <w:pStyle w:val="Heading2"/>
        <w:spacing w:after="120" w:before="280"/>
      </w:pPr>
      <w:r>
        <w:t xml:space="preserve">Video Script: "Four Reasons to Pause Before You Trust AI"</w:t>
      </w:r>
    </w:p>
    <w:p>
      <w:pPr>
        <w:spacing w:after="120"/>
      </w:pPr>
      <w:r>
        <w:t xml:space="preserve">Target length: 8 minutes. Format: host on camera and/or voiceover with dramatized screen-capture (Segment 1) and animated diagrams (Segments 2–6).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100"/>
        <w:gridCol w:w="3000"/>
        <w:gridCol w:w="3600"/>
      </w:tblGrid>
      <w:tr>
        <w:tc>
          <w:tcPr>
            <w:tcW w:type="dxa" w:w="13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11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0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3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Narration (voiceover / on-camera)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1. Cold open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0:00–0:45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 on camera. Short dramatized screen capture: a teacher about to paste AI-written feedback containing a fake citation into a report card, cursor hovering over "Send."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"This teacher is one click away from sending a parent a fabricated quote an AI tool made up. It sounds specific and confident — and it's completely false. This module is about making sure that's never you."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2. Hallucination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0:45–2:15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On-screen definition card: "Hallucination: confident-sounding but false or fabricated AI output." Example: a fake book citation with a real-looking author, title, and page number.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"AI tools can hallucinate — producing information that sounds authoritative but is simply invented. This isn't rare or a bug that will disappear; it's a natural consequence of how these models generate text by predicting likely-sounding patterns, not by checking facts. A hallucinated citation, date, or quote can look identical in tone and confidence to an accurate one — that's exactly what makes it dangerous."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3. Bias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2:15–3:30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Diagram: "Training Data" (varied real-world text, historically skewed) → arrow → "AI Model" → arrow → "Output" (shown reproducing a skew, e.g., an image generator producing mostly one demographic for "scientist").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"AI systems learn from huge amounts of existing human-created data — which means they can absorb and reproduce the biases already present in that data. This can show up subtly: written feedback that favors a certain writing style or dialect, or generated images that underrepresent certain groups in certain roles. The bias isn't intentional, but it's real, and it's worth watching for."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4. Privacy risk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3:30–4:45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Split-screen: ✗ "Sarah Chen, IEP details, reading level 2 grades behind" typed into a chatbot vs. ✓ "A 4th-grade student reading below grade level" typed instead.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"Every piece of student information you type into an AI tool may be stored, logged, or used in ways you don't control — depending on the tool and its data policies. That's a real privacy risk. The safest habit is simple: strip out names and identifying details before you type anything into an AI tool, and describe the situation generally instead."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5. Cognitive offloading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4:45–6:00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Two-panel graphic: left panel "Offloading that helps" (AI handles formatting so teacher focuses on feedback substance); right panel "Offloading that harms" (student lets AI do all the thinking on a task meant to build that exact skill).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"Cognitive offloading means handing a mental task over to a tool instead of doing it yourself. This isn't automatically bad — offloading repetitive formatting work to AI can free up your attention for the parts of teaching that matter more. But offloading the wrong task — like having AI do all the thinking on an assignment specifically designed to build that thinking — can quietly erode the exact skill the task was meant to build. The evidence points both ways: offloading can help or harm learning, depending entirely on what gets offloaded."</w:t>
            </w:r>
          </w:p>
        </w:tc>
      </w:tr>
      <w:tr>
        <w:tc>
          <w:tcPr>
            <w:tcW w:type="dxa" w:w="13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6. The Four S's checklist</w:t>
            </w:r>
          </w:p>
        </w:tc>
        <w:tc>
          <w:tcPr>
            <w:tcW w:type="dxa" w:w="11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6:00–7:15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Animated build of a 4-item checklist: Source, Stakes, Signs, Sensitive Data — each appearing with a small icon.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"So before you trust or use any AI output, run it through four quick questions — the Four S's. Source: can I verify this somewhere else? Stakes: what happens if this turns out to be wrong? Signs: does this show any signs of fabrication — oddly specific but unverifiable details, or a citation I can't find? And Sensitive data: did I just type anything private to get this response? Four questions, a few seconds each, and you catch most of the risks this module covers."</w:t>
            </w:r>
          </w:p>
        </w:tc>
      </w:tr>
      <w:tr>
        <w:tc>
          <w:tcPr>
            <w:tcW w:type="dxa" w:w="13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7. Wrap-up / transition</w:t>
            </w:r>
          </w:p>
        </w:tc>
        <w:tc>
          <w:tcPr>
            <w:tcW w:type="dxa" w:w="11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7:15–8:00</w:t>
            </w:r>
          </w:p>
        </w:tc>
        <w:tc>
          <w:tcPr>
            <w:tcW w:type="dxa" w:w="30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Host on camera, warm tone, activities preview graphic.</w:t>
            </w:r>
          </w:p>
        </w:tc>
        <w:tc>
          <w:tcPr>
            <w:tcW w:type="dxa" w:w="3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"Up next, you'll practice spotting a hallucination for yourself, look at real bias case studies, audit your own habits around student data, and apply the Four S's to a live example. Let's get into it."</w:t>
            </w:r>
          </w:p>
        </w:tc>
      </w:tr>
    </w:tbl>
    <w:p>
      <w:pPr>
        <w:pStyle w:val="Heading3"/>
        <w:spacing w:after="80" w:before="200"/>
      </w:pPr>
      <w:r>
        <w:t xml:space="preserve">Production notes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 1's dramatized near-miss should feel realistic, not exaggerated — the goal is recognition ("that could be me"), not alarm.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the Four S's icons simple and consistent; they reappear in the Activity 2 handout and the Activity 7 practice sheet.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captions/subtitles for accessibility.</w:t>
      </w:r>
    </w:p>
    <w:p>
      <w:pPr>
        <w:pStyle w:val="Heading1"/>
        <w:spacing w:after="160" w:before="360"/>
      </w:pPr>
      <w:r>
        <w:t xml:space="preserve">Activity 2 — Quick-Reference: The Four S's Checklist (Read, 8 min)</w:t>
      </w:r>
    </w:p>
    <w:p>
      <w:pPr>
        <w:spacing w:after="120"/>
      </w:pPr>
      <w:r>
        <w:t xml:space="preserve">A compact reference card learners can keep open while using any AI tool going forward.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00"/>
      </w:tblGrid>
      <w:tr>
        <w:tc>
          <w:tcPr>
            <w:tcW w:type="dxa" w:w="1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74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to ask yourself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Source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 I verify this somewhere else — a textbook, a trusted website, a colleague — before I rely on it?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Stakes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What happens if this turns out to be wrong? Low-stakes brainstorming is very different from a grade, a report to parents, or a safety decision.</w:t>
            </w:r>
          </w:p>
        </w:tc>
      </w:tr>
      <w:tr>
        <w:tc>
          <w:tcPr>
            <w:tcW w:type="dxa" w:w="1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Signs</w:t>
            </w:r>
          </w:p>
        </w:tc>
        <w:tc>
          <w:tcPr>
            <w:tcW w:type="dxa" w:w="74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Does this output show signs of fabrication — a citation I can't find, an oddly specific but unverifiable detail, unusual overconfidence?</w:t>
            </w:r>
          </w:p>
        </w:tc>
      </w:tr>
      <w:tr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Sensitive data</w:t>
            </w:r>
          </w:p>
        </w:tc>
        <w:tc>
          <w:tcPr>
            <w:tcW w:type="dxa" w:w="7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Did I just type in a student's name or other identifying/private information to get this response?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t xml:space="preserve">Activity 3 — Fact-Check Lab: Spot the Hallucination (Do, 20 min)</w:t>
      </w:r>
    </w:p>
    <w:p>
      <w:pPr>
        <w:spacing w:after="120"/>
      </w:pPr>
      <w:r>
        <w:t xml:space="preserve">Learners review sample AI outputs and judge whether each is likely accurate or a likely hallucination, then check their reasoning against the explanations provided.</w:t>
      </w:r>
    </w:p>
    <w:p>
      <w:pPr>
        <w:spacing w:after="40" w:before="120"/>
      </w:pPr>
      <w:r>
        <w:rPr>
          <w:b/>
          <w:bCs/>
          <w:color w:val="1F4E5F"/>
        </w:rPr>
        <w:t xml:space="preserve">Instructions</w:t>
      </w:r>
    </w:p>
    <w:p>
      <w:pPr>
        <w:spacing w:after="120"/>
      </w:pPr>
      <w:r>
        <w:t xml:space="preserve">"For each sample AI output below, decide: is this likely accurate, or a likely hallucination? Write your verdict, then compare it to the explanation."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900"/>
        <w:gridCol w:w="2500"/>
      </w:tblGrid>
      <w:tr>
        <w:tc>
          <w:tcPr>
            <w:tcW w:type="dxa" w:w="46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Sample AI Output</w:t>
            </w:r>
          </w:p>
        </w:tc>
        <w:tc>
          <w:tcPr>
            <w:tcW w:type="dxa" w:w="19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Your Verdict</w:t>
            </w:r>
          </w:p>
        </w:tc>
        <w:tc>
          <w:tcPr>
            <w:tcW w:type="dxa" w:w="2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"According to a 2019 study by Dr. Elena Martoff published in the Journal of Applied Classroom Research, students who used spaced repetition improved test scores by exactly 34.7%."</w:t>
            </w:r>
          </w:p>
        </w:tc>
        <w:tc>
          <w:tcPr>
            <w:tcW w:type="dxa" w:w="19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E3A38"/>
                <w:sz w:val="18"/>
                <w:szCs w:val="18"/>
              </w:rPr>
              <w:t xml:space="preserve">LIKELY HALLUCINATION</w:t>
            </w:r>
          </w:p>
        </w:tc>
        <w:tc>
          <w:tcPr>
            <w:tcW w:type="dxa" w:w="2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Overly specific statistic, an unfamiliar-sounding journal, and no way to locate the source — classic fabrication signs.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"Active recall is a study technique where learners test themselves on material rather than simply re-reading it."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18"/>
                <w:szCs w:val="18"/>
              </w:rPr>
              <w:t xml:space="preserve">LIKELY ACCURATE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General, well-established claim, consistent with widely available learning-science sources; no invented specifics.</w:t>
            </w:r>
          </w:p>
        </w:tc>
      </w:tr>
      <w:tr>
        <w:tc>
          <w:tcPr>
            <w:tcW w:type="dxa" w:w="46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"The Cognitive Load Theory framework was first proposed by psychologist John Sweller in the 1980s."</w:t>
            </w:r>
          </w:p>
        </w:tc>
        <w:tc>
          <w:tcPr>
            <w:tcW w:type="dxa" w:w="19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E6B3A"/>
                <w:sz w:val="18"/>
                <w:szCs w:val="18"/>
              </w:rPr>
              <w:t xml:space="preserve">LIKELY ACCURATE</w:t>
            </w:r>
          </w:p>
        </w:tc>
        <w:tc>
          <w:tcPr>
            <w:tcW w:type="dxa" w:w="2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General, verifiable historical claim commonly found in learning-science literature.</w:t>
            </w:r>
          </w:p>
        </w:tc>
      </w:tr>
      <w:tr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"UNESCO's AI Competency Framework for Teachers states that 73% of teachers worldwide have completed AI training as of last year."</w:t>
            </w:r>
          </w:p>
        </w:tc>
        <w:tc>
          <w:tcPr>
            <w:tcW w:type="dxa" w:w="19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9E3A38"/>
                <w:sz w:val="18"/>
                <w:szCs w:val="18"/>
              </w:rPr>
              <w:t xml:space="preserve">LIKELY HALLUCINATION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i/>
                <w:iCs/>
                <w:sz w:val="18"/>
                <w:szCs w:val="18"/>
              </w:rPr>
              <w:t xml:space="preserve">A suspiciously precise global statistic attributed to a framework document, which is not the kind of content such frameworks typically contain.</w:t>
            </w:r>
          </w:p>
        </w:tc>
      </w:tr>
    </w:tbl>
    <w:p>
      <w:pPr>
        <w:pStyle w:val="Heading1"/>
        <w:spacing w:after="160" w:before="360"/>
      </w:pPr>
      <w:r>
        <w:t xml:space="preserve">Activity 4 — Case Studies: Bias in AI Outputs (Do, 20 min)</w:t>
      </w:r>
    </w:p>
    <w:p>
      <w:pPr>
        <w:spacing w:after="120"/>
      </w:pPr>
      <w:r>
        <w:t xml:space="preserve">Two short case studies illustrating how bias can surface in AI tools used for teaching tasks.</w:t>
      </w:r>
    </w:p>
    <w:p>
      <w:pPr>
        <w:spacing w:after="40" w:before="120"/>
      </w:pPr>
      <w:r>
        <w:rPr>
          <w:b/>
          <w:bCs/>
          <w:color w:val="1F4E5F"/>
        </w:rPr>
        <w:t xml:space="preserve">Case Study 1: The Grading Assistant</w:t>
      </w:r>
    </w:p>
    <w:p>
      <w:pPr>
        <w:spacing w:after="120"/>
      </w:pPr>
      <w:r>
        <w:rPr>
          <w:i/>
          <w:iCs/>
        </w:rPr>
        <w:t xml:space="preserve">A teacher uses an AI tool to help score short-answer responses. Over several weeks, she notices the tool consistently scores answers written in more formal, textbook-style language higher than equally correct answers written in a more conversational style.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Discussion: Where might this pattern have come from in the AI's training data?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Discussion: What would you do differently after noticing this pattern?</w:t>
      </w:r>
    </w:p>
    <w:p>
      <w:pPr>
        <w:spacing w:after="40" w:before="120"/>
      </w:pPr>
      <w:r>
        <w:rPr>
          <w:b/>
          <w:bCs/>
          <w:color w:val="1F4E5F"/>
        </w:rPr>
        <w:t xml:space="preserve">Case Study 2: The Image Generator</w:t>
      </w:r>
    </w:p>
    <w:p>
      <w:pPr>
        <w:spacing w:after="120"/>
      </w:pPr>
      <w:r>
        <w:rPr>
          <w:i/>
          <w:iCs/>
        </w:rPr>
        <w:t xml:space="preserve">A teacher asks an AI image tool to generate pictures of "a scientist" for a classroom poster. After generating ten images, she notices very little variation in the apparent gender or race of the people shown.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Discussion: Is this AI tool being deliberately biased? Why or why not?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Discussion: What practical step could the teacher take before using these images with students?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Activity 5 — Privacy Risk Audit: Student Data Checklist (Do, 15 min)</w:t>
      </w:r>
    </w:p>
    <w:p>
      <w:pPr>
        <w:spacing w:after="120"/>
      </w:pPr>
      <w:r>
        <w:t xml:space="preserve">Learners review what kinds of student information are risky to enter into AI tools, and safer alternatives.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Avoid entering into AI tools</w:t>
            </w:r>
          </w:p>
        </w:tc>
        <w:tc>
          <w:tcPr>
            <w:tcW w:type="dxa" w:w="4500"/>
            <w:shd w:fill="1F4E5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Safer alternative</w:t>
            </w:r>
          </w:p>
        </w:tc>
      </w:tr>
      <w:tr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Full student names</w:t>
            </w:r>
          </w:p>
        </w:tc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"A student in my 4th-grade class"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Specific IEP or health/disability details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"A student who needs extra support with reading comprehension"</w:t>
            </w:r>
          </w:p>
        </w:tc>
      </w:tr>
      <w:tr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Exact grades, scores, or disciplinary records tied to a named student</w:t>
            </w:r>
          </w:p>
        </w:tc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General descriptions of skill level or a hypothetical/composite example</w:t>
            </w:r>
          </w:p>
        </w:tc>
      </w:tr>
      <w:tr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Photos of identifiable students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Stock or illustrative images, or no image at all</w:t>
            </w:r>
          </w:p>
        </w:tc>
      </w:tr>
      <w:tr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Family or home-life details shared in confidence</w:t>
            </w:r>
          </w:p>
        </w:tc>
        <w:tc>
          <w:tcPr>
            <w:tcW w:type="dxa" w:w="4500"/>
            <w:shd w:fill="EAF1F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>Omit entirely unless essential and appropriately anonymized</w:t>
            </w:r>
          </w:p>
        </w:tc>
      </w:tr>
    </w:tbl>
    <w:p>
      <w:pPr>
        <w:spacing w:after="40" w:before="120"/>
      </w:pPr>
      <w:r>
        <w:rPr>
          <w:b/>
          <w:bCs/>
          <w:color w:val="1F4E5F"/>
        </w:rPr>
        <w:t xml:space="preserve">Personal audit</w:t>
      </w:r>
    </w:p>
    <w:p>
      <w:pPr>
        <w:spacing w:after="120"/>
      </w:pPr>
      <w:r>
        <w:t xml:space="preserve">"Think back over the last month. Have you entered any information into an AI tool that this checklist would flag? If so, what's one habit you'll change going forward?"</w:t>
      </w:r>
    </w:p>
    <w:p>
      <w:pPr>
        <w:pStyle w:val="Heading1"/>
        <w:spacing w:after="160" w:before="360"/>
      </w:pPr>
      <w:r>
        <w:t xml:space="preserve">Activity 6 — Cognitive Offloading Reflection (Do, 15 min)</w:t>
      </w:r>
    </w:p>
    <w:p>
      <w:pPr>
        <w:spacing w:after="120"/>
      </w:pPr>
      <w:r>
        <w:t xml:space="preserve">Learners apply the helps-vs-harms distinction from the video to their own classroom context.</w:t>
      </w:r>
    </w:p>
    <w:p>
      <w:pPr>
        <w:spacing w:after="40" w:before="120"/>
      </w:pPr>
      <w:r>
        <w:rPr>
          <w:b/>
          <w:bCs/>
          <w:color w:val="1F4E5F"/>
        </w:rPr>
        <w:t xml:space="preserve">Reflection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Describe one task where you (or your students) could offload work to AI with little risk to learning — why is it low-risk?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Describe one task where offloading to AI would likely undermine a skill the task is meant to build — why is it high-risk?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 there a task you or your students are currently offloading that, on reflection, probably shouldn't be?</w:t>
      </w:r>
    </w:p>
    <w:p>
      <w:pPr>
        <w:pStyle w:val="Heading1"/>
        <w:spacing w:after="160" w:before="360"/>
      </w:pPr>
      <w:r>
        <w:t xml:space="preserve">Activity 7 — Practice: Apply the Four S's Checklist (Do, 15 min)</w:t>
      </w:r>
    </w:p>
    <w:p>
      <w:pPr>
        <w:spacing w:after="120"/>
      </w:pPr>
      <w:r>
        <w:t xml:space="preserve">Learners apply the full Four S's checklist to one realistic AI output, tying together everything from this module.</w:t>
      </w:r>
    </w:p>
    <w:p>
      <w:pPr>
        <w:spacing w:after="40" w:before="120"/>
      </w:pPr>
      <w:r>
        <w:rPr>
          <w:b/>
          <w:bCs/>
          <w:color w:val="1F4E5F"/>
        </w:rPr>
        <w:t xml:space="preserve">Sample scenario</w:t>
      </w:r>
    </w:p>
    <w:p>
      <w:pPr>
        <w:spacing w:after="120"/>
      </w:pPr>
      <w:r>
        <w:rPr>
          <w:i/>
          <w:iCs/>
        </w:rPr>
        <w:t xml:space="preserve">A teacher asks an AI tool to suggest discussion questions about a novel her class is reading, and pastes in details about a specific student's reading difficulties to get "more tailored" suggestions. The AI responds with five discussion questions and a confident-sounding statistic about how many students struggle with this novel's vocabulary level.</w:t>
      </w:r>
    </w:p>
    <w:p>
      <w:pPr>
        <w:spacing w:after="40" w:before="120"/>
      </w:pPr>
      <w:r>
        <w:rPr>
          <w:b/>
          <w:bCs/>
          <w:color w:val="1F4E5F"/>
        </w:rPr>
        <w:t xml:space="preserve">Instructions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Work through the Four S's for this scenario: Source, Stakes, Signs, Sensitive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Identify at least one concern the scenario raises for each of the four questions.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Rewrite how the teacher should have approached this task differently.</w:t>
      </w:r>
    </w:p>
    <w:p>
      <w:r>
        <w:br w:type="page"/>
      </w:r>
    </w:p>
    <w:p>
      <w:pPr>
        <w:pStyle w:val="Heading1"/>
        <w:spacing w:after="160" w:before="360"/>
      </w:pPr>
      <w:r>
        <w:t xml:space="preserve">Activity 8 — Scenario-Based Knowledge Check Quiz (15–20 min)</w:t>
      </w:r>
    </w:p>
    <w:p>
      <w:pPr>
        <w:spacing w:after="120"/>
      </w:pPr>
      <w:r>
        <w:t xml:space="preserve">A 6-question scenario-based quiz applying the concepts from this module. Passing score: 80% (5 of 6 correct). Retakes allowed.</w:t>
      </w:r>
    </w:p>
    <w:p>
      <w:pPr>
        <w:spacing w:after="120"/>
      </w:pPr>
      <w:r>
        <w:rPr>
          <w:b/>
          <w:bCs/>
        </w:rPr>
        <w:t xml:space="preserve">1. A teacher gets an AI-generated summary of a novel that includes a very specific quote she can't find anywhere in the actual text. What should she suspect?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The AI accessed a rare edition of the book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The quote is likely a hallucination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The AI cannot generate summaries of novels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The quote must be accurate since it's specific</w:t>
      </w:r>
    </w:p>
    <w:p>
      <w:pPr>
        <w:spacing w:after="120"/>
      </w:pPr>
      <w:r>
        <w:rPr>
          <w:b/>
          <w:bCs/>
        </w:rPr>
        <w:t xml:space="preserve">2. Which scenario best illustrates bias entering an AI output?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An AI tool takes longer to respond to complex prompts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An AI writing assistant consistently rates one dialect or style as "less proficient" than another, equally correct one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An AI tool occasionally returns an error message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A teacher disagrees with an AI's suggestion</w:t>
      </w:r>
    </w:p>
    <w:p>
      <w:pPr>
        <w:spacing w:after="120"/>
      </w:pPr>
      <w:r>
        <w:rPr>
          <w:b/>
          <w:bCs/>
        </w:rPr>
        <w:t xml:space="preserve">3. Before typing a struggling student's situation into an AI tool for advice, what is the safest first step?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Include the student's full name for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Remove identifying details and describe the situation generally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Attach the student's full academic 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Ask the student for permission on the spot</w:t>
      </w:r>
    </w:p>
    <w:p>
      <w:pPr>
        <w:spacing w:after="120"/>
      </w:pPr>
      <w:r>
        <w:rPr>
          <w:b/>
          <w:bCs/>
        </w:rPr>
        <w:t xml:space="preserve">4. Which is an example of cognitive offloading that could harm learning?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A teacher uses AI to format a worksheet she designed herself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A student has AI write an entire analytical essay meant to build their own analytical skills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A teacher uses AI to generate a first-draft seating chart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A teacher uses AI to check her own spelling in an email</w:t>
      </w:r>
    </w:p>
    <w:p>
      <w:pPr>
        <w:spacing w:after="120"/>
      </w:pPr>
      <w:r>
        <w:rPr>
          <w:b/>
          <w:bCs/>
        </w:rPr>
        <w:t xml:space="preserve">5. A teacher receives an AI-generated statistic that sounds impressively precise but comes from a source she cannot locate. Which of the Four S's does this most directly involve?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Sensitive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Source / Signs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None of the above</w:t>
      </w:r>
    </w:p>
    <w:p>
      <w:pPr>
        <w:spacing w:after="120"/>
      </w:pPr>
      <w:r>
        <w:rPr>
          <w:b/>
          <w:bCs/>
        </w:rPr>
        <w:t xml:space="preserve">6. A teacher is using AI to draft a low-stakes list of discussion questions for tomorrow's class. According to the "Stakes" question, how much verification does this likely need compared to using AI for a formal report to parents?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a) The same amount of verification either way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b) More verification, since discussion questions are more important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c) Likely less verification, since the stakes of an error are lower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d) No verification is ever needed for AI output</w:t>
      </w:r>
    </w:p>
    <w:p>
      <w:pPr>
        <w:spacing w:after="40" w:before="120"/>
      </w:pPr>
      <w:r>
        <w:rPr>
          <w:b/>
          <w:bCs/>
          <w:color w:val="1F4E5F"/>
        </w:rPr>
        <w:t xml:space="preserve">Answer key</w:t>
      </w:r>
    </w:p>
    <w:p>
      <w:pPr>
        <w:spacing w:after="120"/>
      </w:pPr>
      <w:r>
        <w:rPr>
          <w:i/>
          <w:iCs/>
          <w:color w:val="595959"/>
        </w:rPr>
        <w:t xml:space="preserve">1: b   2: b   3: b   4: b   5: c   6: c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2026-07-21T06:43:18.772Z</dcterms:created>
  <dcterms:modified xsi:type="dcterms:W3CDTF">2026-07-21T06:43:18.785Z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