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936"/>
      </w:tblGrid>
      <w:tr w:rsidR="00160B43" w14:paraId="3D58C21E" w14:textId="77777777">
        <w:trPr>
          <w:jc w:val="center"/>
        </w:trPr>
        <w:tc>
          <w:tcPr>
            <w:tcW w:w="9936" w:type="dxa"/>
            <w:shd w:val="clear" w:color="auto" w:fill="1B365D"/>
            <w:tcMar>
              <w:top w:w="200" w:type="dxa"/>
              <w:left w:w="200" w:type="dxa"/>
              <w:bottom w:w="200" w:type="dxa"/>
              <w:right w:w="200" w:type="dxa"/>
            </w:tcMar>
          </w:tcPr>
          <w:p w14:paraId="12611A1D" w14:textId="77777777" w:rsidR="00160B43" w:rsidRDefault="00000000">
            <w:r>
              <w:rPr>
                <w:b/>
                <w:color w:val="C57827"/>
                <w:sz w:val="19"/>
              </w:rPr>
              <w:t>TEACHER PROFESSIONAL DEVELOPMENT PROGRAM</w:t>
            </w:r>
          </w:p>
          <w:p w14:paraId="32339564" w14:textId="77777777" w:rsidR="00160B43" w:rsidRDefault="00000000">
            <w:r>
              <w:rPr>
                <w:b/>
                <w:color w:val="FFFFFF"/>
                <w:sz w:val="38"/>
              </w:rPr>
              <w:t>Video Script: Protecting Children in an AI World</w:t>
            </w:r>
          </w:p>
          <w:p w14:paraId="7FF6E269" w14:textId="77777777" w:rsidR="00160B43" w:rsidRDefault="00000000">
            <w:r>
              <w:rPr>
                <w:i/>
                <w:color w:val="DCE6F0"/>
                <w:sz w:val="22"/>
              </w:rPr>
              <w:t>Bilingual Production Script (English &amp; Khmer) | Target Duration: 8–9 Minutes</w:t>
            </w:r>
          </w:p>
        </w:tc>
      </w:tr>
    </w:tbl>
    <w:p w14:paraId="111BC900" w14:textId="77777777" w:rsidR="00160B43" w:rsidRDefault="00160B43">
      <w:pPr>
        <w:spacing w:after="120"/>
      </w:pPr>
    </w:p>
    <w:tbl>
      <w:tblPr>
        <w:tblW w:w="0" w:type="auto"/>
        <w:jc w:val="center"/>
        <w:tblLook w:val="04A0" w:firstRow="1" w:lastRow="0" w:firstColumn="1" w:lastColumn="0" w:noHBand="0" w:noVBand="1"/>
      </w:tblPr>
      <w:tblGrid>
        <w:gridCol w:w="9936"/>
      </w:tblGrid>
      <w:tr w:rsidR="00160B43" w14:paraId="636BD146" w14:textId="77777777">
        <w:trPr>
          <w:jc w:val="center"/>
        </w:trPr>
        <w:tc>
          <w:tcPr>
            <w:tcW w:w="9936" w:type="dxa"/>
            <w:tcBorders>
              <w:left w:val="single" w:sz="36" w:space="0" w:color="1B365D"/>
            </w:tcBorders>
            <w:shd w:val="clear" w:color="auto" w:fill="EBF1F5"/>
            <w:tcMar>
              <w:top w:w="140" w:type="dxa"/>
              <w:left w:w="180" w:type="dxa"/>
              <w:bottom w:w="140" w:type="dxa"/>
              <w:right w:w="180" w:type="dxa"/>
            </w:tcMar>
          </w:tcPr>
          <w:p w14:paraId="71FABF24" w14:textId="77777777" w:rsidR="00160B43" w:rsidRDefault="00000000">
            <w:r>
              <w:rPr>
                <w:b/>
                <w:color w:val="1B365D"/>
                <w:sz w:val="22"/>
              </w:rPr>
              <w:t>📌 DOCUMENT OVERVIEW &amp; PRODUCTION GUIDELINES</w:t>
            </w:r>
            <w:r>
              <w:rPr>
                <w:b/>
                <w:color w:val="1B365D"/>
                <w:sz w:val="22"/>
              </w:rPr>
              <w:br/>
            </w:r>
          </w:p>
          <w:p w14:paraId="3B83C67C" w14:textId="77777777" w:rsidR="00160B43" w:rsidRDefault="00000000">
            <w:pPr>
              <w:spacing w:after="60"/>
            </w:pPr>
            <w:r>
              <w:rPr>
                <w:b/>
                <w:color w:val="C57827"/>
              </w:rPr>
              <w:t xml:space="preserve">• </w:t>
            </w:r>
            <w:r>
              <w:rPr>
                <w:sz w:val="20"/>
              </w:rPr>
              <w:t>Purpose: Contextualized training video script explaining why children require heightened AI protection, introducing UNICEF's Policy Guidance on AI for Children (9 Principles), and outlining practical image/data safety protocols for Cambodian classrooms.</w:t>
            </w:r>
          </w:p>
          <w:p w14:paraId="49624702" w14:textId="77777777" w:rsidR="00160B43" w:rsidRDefault="00000000">
            <w:pPr>
              <w:spacing w:after="60"/>
            </w:pPr>
            <w:r>
              <w:rPr>
                <w:b/>
                <w:color w:val="C57827"/>
              </w:rPr>
              <w:t xml:space="preserve">• </w:t>
            </w:r>
            <w:r>
              <w:rPr>
                <w:sz w:val="20"/>
              </w:rPr>
              <w:t>Target Audience: Cambodian Primary &amp; Secondary Educators, School Directors, Academic Supervisors, and Ministry Officials (MoEYS).</w:t>
            </w:r>
          </w:p>
          <w:p w14:paraId="5A4AE7E6" w14:textId="77777777" w:rsidR="00160B43" w:rsidRDefault="00000000">
            <w:pPr>
              <w:spacing w:after="60"/>
            </w:pPr>
            <w:r>
              <w:rPr>
                <w:b/>
                <w:color w:val="C57827"/>
              </w:rPr>
              <w:t xml:space="preserve">• </w:t>
            </w:r>
            <w:r>
              <w:rPr>
                <w:sz w:val="20"/>
              </w:rPr>
              <w:t>Production Context: Tailored to Cambodian schools, addressing digital literacy gaps, social media risks (Telegram/Facebook/TikTok sharing), photo safety, and MoEYS child protection frameworks.</w:t>
            </w:r>
          </w:p>
          <w:p w14:paraId="06AF4A09" w14:textId="77777777" w:rsidR="00160B43" w:rsidRDefault="00000000">
            <w:pPr>
              <w:spacing w:after="60"/>
            </w:pPr>
            <w:r>
              <w:rPr>
                <w:b/>
                <w:color w:val="C57827"/>
              </w:rPr>
              <w:t xml:space="preserve">• </w:t>
            </w:r>
            <w:r>
              <w:rPr>
                <w:sz w:val="20"/>
              </w:rPr>
              <w:t>Learner Instructions: 'Watch the video below once, all the way through. You'll use the 9 principles directly in Activity 3.'</w:t>
            </w:r>
          </w:p>
          <w:p w14:paraId="0DB7E8D4" w14:textId="77777777" w:rsidR="00160B43" w:rsidRDefault="00000000">
            <w:pPr>
              <w:spacing w:after="60"/>
            </w:pPr>
            <w:r>
              <w:rPr>
                <w:b/>
                <w:color w:val="C57827"/>
              </w:rPr>
              <w:t xml:space="preserve">• </w:t>
            </w:r>
            <w:r>
              <w:rPr>
                <w:sz w:val="20"/>
              </w:rPr>
              <w:t>Language &amp; Layout: Side-by-side dual-column layout featuring English Narration alongside official, high-register educational Khmer (ខេមរភាសា) Translation with visual directions.</w:t>
            </w:r>
          </w:p>
        </w:tc>
      </w:tr>
    </w:tbl>
    <w:p w14:paraId="3A48567A" w14:textId="77777777" w:rsidR="00160B43" w:rsidRDefault="00160B43">
      <w:pPr>
        <w:spacing w:after="120"/>
      </w:pPr>
    </w:p>
    <w:p w14:paraId="042A5D51" w14:textId="77777777" w:rsidR="00160B43" w:rsidRDefault="00000000">
      <w:pPr>
        <w:keepNext/>
        <w:spacing w:before="280" w:after="120"/>
      </w:pPr>
      <w:r>
        <w:rPr>
          <w:b/>
          <w:color w:val="1B365D"/>
          <w:sz w:val="30"/>
        </w:rPr>
        <w:t>1. Child Rights &amp; Child-Centered AI Policy Framework</w:t>
      </w:r>
    </w:p>
    <w:p w14:paraId="684A9B7B" w14:textId="77777777" w:rsidR="00160B43" w:rsidRDefault="00000000">
      <w:pPr>
        <w:spacing w:after="160"/>
      </w:pPr>
      <w:r>
        <w:t>Artificial Intelligence tools treat user data homogeneously unless explicitly constrained. Children, however, possess distinct developmental vulnerabilities, developing judgment, and a longer-lasting digital footprint. In the Cambodian educational context—where smartphones and social media messaging platforms are widely used for school communication—educators must adopt UNICEF's Policy Guidance on AI for Children. This framework establishes that child protection, data privacy, and cultural fairness must guide all AI integration in schools.</w:t>
      </w:r>
    </w:p>
    <w:tbl>
      <w:tblPr>
        <w:tblW w:w="0" w:type="auto"/>
        <w:jc w:val="center"/>
        <w:tblLayout w:type="fixed"/>
        <w:tblLook w:val="04A0" w:firstRow="1" w:lastRow="0" w:firstColumn="1" w:lastColumn="0" w:noHBand="0" w:noVBand="1"/>
      </w:tblPr>
      <w:tblGrid>
        <w:gridCol w:w="2592"/>
        <w:gridCol w:w="3168"/>
        <w:gridCol w:w="4176"/>
      </w:tblGrid>
      <w:tr w:rsidR="00160B43" w14:paraId="5CE52884" w14:textId="77777777">
        <w:trPr>
          <w:jc w:val="center"/>
        </w:trPr>
        <w:tc>
          <w:tcPr>
            <w:tcW w:w="2592" w:type="dxa"/>
            <w:shd w:val="clear" w:color="auto" w:fill="1B365D"/>
            <w:tcMar>
              <w:top w:w="100" w:type="dxa"/>
              <w:left w:w="120" w:type="dxa"/>
              <w:bottom w:w="100" w:type="dxa"/>
              <w:right w:w="120" w:type="dxa"/>
            </w:tcMar>
          </w:tcPr>
          <w:p w14:paraId="113B9A39" w14:textId="77777777" w:rsidR="00160B43" w:rsidRDefault="00000000">
            <w:r>
              <w:rPr>
                <w:b/>
                <w:color w:val="FFFFFF"/>
              </w:rPr>
              <w:t>UNICEF Principle Cluster</w:t>
            </w:r>
          </w:p>
        </w:tc>
        <w:tc>
          <w:tcPr>
            <w:tcW w:w="3168" w:type="dxa"/>
            <w:shd w:val="clear" w:color="auto" w:fill="1B365D"/>
            <w:tcMar>
              <w:top w:w="100" w:type="dxa"/>
              <w:left w:w="120" w:type="dxa"/>
              <w:bottom w:w="100" w:type="dxa"/>
              <w:right w:w="120" w:type="dxa"/>
            </w:tcMar>
          </w:tcPr>
          <w:p w14:paraId="36983CB2" w14:textId="77777777" w:rsidR="00160B43" w:rsidRDefault="00000000">
            <w:r>
              <w:rPr>
                <w:b/>
                <w:color w:val="FFFFFF"/>
              </w:rPr>
              <w:t>Core Child Protection Pillar</w:t>
            </w:r>
          </w:p>
        </w:tc>
        <w:tc>
          <w:tcPr>
            <w:tcW w:w="4176" w:type="dxa"/>
            <w:shd w:val="clear" w:color="auto" w:fill="1B365D"/>
            <w:tcMar>
              <w:top w:w="100" w:type="dxa"/>
              <w:left w:w="120" w:type="dxa"/>
              <w:bottom w:w="100" w:type="dxa"/>
              <w:right w:w="120" w:type="dxa"/>
            </w:tcMar>
          </w:tcPr>
          <w:p w14:paraId="095D5727" w14:textId="77777777" w:rsidR="00160B43" w:rsidRDefault="00000000">
            <w:r>
              <w:rPr>
                <w:b/>
                <w:color w:val="FFFFFF"/>
              </w:rPr>
              <w:t>Cambodian Classroom Application</w:t>
            </w:r>
          </w:p>
        </w:tc>
      </w:tr>
      <w:tr w:rsidR="00160B43" w14:paraId="6ECA46A1" w14:textId="77777777">
        <w:trPr>
          <w:jc w:val="center"/>
        </w:trPr>
        <w:tc>
          <w:tcPr>
            <w:tcW w:w="2592" w:type="dxa"/>
            <w:shd w:val="clear" w:color="auto" w:fill="F4F6F8"/>
            <w:tcMar>
              <w:top w:w="80" w:type="dxa"/>
              <w:left w:w="100" w:type="dxa"/>
              <w:bottom w:w="80" w:type="dxa"/>
              <w:right w:w="100" w:type="dxa"/>
            </w:tcMar>
          </w:tcPr>
          <w:p w14:paraId="5E503661" w14:textId="77777777" w:rsidR="00160B43" w:rsidRDefault="00000000">
            <w:pPr>
              <w:spacing w:line="264" w:lineRule="auto"/>
            </w:pPr>
            <w:r>
              <w:t>1. Well-being &amp; Inclusion</w:t>
            </w:r>
          </w:p>
        </w:tc>
        <w:tc>
          <w:tcPr>
            <w:tcW w:w="3168" w:type="dxa"/>
            <w:shd w:val="clear" w:color="auto" w:fill="F4F6F8"/>
            <w:tcMar>
              <w:top w:w="80" w:type="dxa"/>
              <w:left w:w="100" w:type="dxa"/>
              <w:bottom w:w="80" w:type="dxa"/>
              <w:right w:w="100" w:type="dxa"/>
            </w:tcMar>
          </w:tcPr>
          <w:p w14:paraId="46430CB1" w14:textId="77777777" w:rsidR="00160B43" w:rsidRDefault="00000000">
            <w:pPr>
              <w:spacing w:line="264" w:lineRule="auto"/>
            </w:pPr>
            <w:r>
              <w:t>Support child development; non-discrimination and fairness.</w:t>
            </w:r>
          </w:p>
        </w:tc>
        <w:tc>
          <w:tcPr>
            <w:tcW w:w="4176" w:type="dxa"/>
            <w:shd w:val="clear" w:color="auto" w:fill="F4F6F8"/>
            <w:tcMar>
              <w:top w:w="80" w:type="dxa"/>
              <w:left w:w="100" w:type="dxa"/>
              <w:bottom w:w="80" w:type="dxa"/>
              <w:right w:w="100" w:type="dxa"/>
            </w:tcMar>
          </w:tcPr>
          <w:p w14:paraId="154AB9E5" w14:textId="77777777" w:rsidR="00160B43" w:rsidRDefault="00000000">
            <w:pPr>
              <w:spacing w:line="264" w:lineRule="auto"/>
            </w:pPr>
            <w:r>
              <w:t>Ensure AI materials respect Cambodian cultural identity, diverse provincial backgrounds, and equal learning access.</w:t>
            </w:r>
          </w:p>
        </w:tc>
      </w:tr>
      <w:tr w:rsidR="00160B43" w14:paraId="6C792508" w14:textId="77777777">
        <w:trPr>
          <w:jc w:val="center"/>
        </w:trPr>
        <w:tc>
          <w:tcPr>
            <w:tcW w:w="2592" w:type="dxa"/>
            <w:tcMar>
              <w:top w:w="80" w:type="dxa"/>
              <w:left w:w="100" w:type="dxa"/>
              <w:bottom w:w="80" w:type="dxa"/>
              <w:right w:w="100" w:type="dxa"/>
            </w:tcMar>
          </w:tcPr>
          <w:p w14:paraId="6104706B" w14:textId="77777777" w:rsidR="00160B43" w:rsidRDefault="00000000">
            <w:pPr>
              <w:spacing w:line="264" w:lineRule="auto"/>
            </w:pPr>
            <w:r>
              <w:t>2. Privacy &amp; Safety</w:t>
            </w:r>
          </w:p>
        </w:tc>
        <w:tc>
          <w:tcPr>
            <w:tcW w:w="3168" w:type="dxa"/>
            <w:tcMar>
              <w:top w:w="80" w:type="dxa"/>
              <w:left w:w="100" w:type="dxa"/>
              <w:bottom w:w="80" w:type="dxa"/>
              <w:right w:w="100" w:type="dxa"/>
            </w:tcMar>
          </w:tcPr>
          <w:p w14:paraId="0259A24D" w14:textId="77777777" w:rsidR="00160B43" w:rsidRDefault="00000000">
            <w:pPr>
              <w:spacing w:line="264" w:lineRule="auto"/>
            </w:pPr>
            <w:r>
              <w:t>Protect children's data and shield them from physical/digital harm.</w:t>
            </w:r>
          </w:p>
        </w:tc>
        <w:tc>
          <w:tcPr>
            <w:tcW w:w="4176" w:type="dxa"/>
            <w:tcMar>
              <w:top w:w="80" w:type="dxa"/>
              <w:left w:w="100" w:type="dxa"/>
              <w:bottom w:w="80" w:type="dxa"/>
              <w:right w:w="100" w:type="dxa"/>
            </w:tcMar>
          </w:tcPr>
          <w:p w14:paraId="43B406E4" w14:textId="77777777" w:rsidR="00160B43" w:rsidRDefault="00000000">
            <w:pPr>
              <w:spacing w:line="264" w:lineRule="auto"/>
            </w:pPr>
            <w:r>
              <w:t>Never upload identifiable student faces or private records into commercial AI tools or public chats.</w:t>
            </w:r>
          </w:p>
        </w:tc>
      </w:tr>
      <w:tr w:rsidR="00160B43" w14:paraId="51FDD428" w14:textId="77777777">
        <w:trPr>
          <w:jc w:val="center"/>
        </w:trPr>
        <w:tc>
          <w:tcPr>
            <w:tcW w:w="2592" w:type="dxa"/>
            <w:shd w:val="clear" w:color="auto" w:fill="F4F6F8"/>
            <w:tcMar>
              <w:top w:w="80" w:type="dxa"/>
              <w:left w:w="100" w:type="dxa"/>
              <w:bottom w:w="80" w:type="dxa"/>
              <w:right w:w="100" w:type="dxa"/>
            </w:tcMar>
          </w:tcPr>
          <w:p w14:paraId="7E8E8A54" w14:textId="77777777" w:rsidR="00160B43" w:rsidRDefault="00000000">
            <w:pPr>
              <w:spacing w:line="264" w:lineRule="auto"/>
            </w:pPr>
            <w:r>
              <w:t xml:space="preserve">3. Transparency &amp; </w:t>
            </w:r>
            <w:r>
              <w:lastRenderedPageBreak/>
              <w:t>Accountability</w:t>
            </w:r>
          </w:p>
        </w:tc>
        <w:tc>
          <w:tcPr>
            <w:tcW w:w="3168" w:type="dxa"/>
            <w:shd w:val="clear" w:color="auto" w:fill="F4F6F8"/>
            <w:tcMar>
              <w:top w:w="80" w:type="dxa"/>
              <w:left w:w="100" w:type="dxa"/>
              <w:bottom w:w="80" w:type="dxa"/>
              <w:right w:w="100" w:type="dxa"/>
            </w:tcMar>
          </w:tcPr>
          <w:p w14:paraId="3D5DC468" w14:textId="77777777" w:rsidR="00160B43" w:rsidRDefault="00000000">
            <w:pPr>
              <w:spacing w:line="264" w:lineRule="auto"/>
            </w:pPr>
            <w:r>
              <w:lastRenderedPageBreak/>
              <w:t xml:space="preserve">Explainability of AI; human </w:t>
            </w:r>
            <w:r>
              <w:lastRenderedPageBreak/>
              <w:t>oversight and responsibility.</w:t>
            </w:r>
          </w:p>
        </w:tc>
        <w:tc>
          <w:tcPr>
            <w:tcW w:w="4176" w:type="dxa"/>
            <w:shd w:val="clear" w:color="auto" w:fill="F4F6F8"/>
            <w:tcMar>
              <w:top w:w="80" w:type="dxa"/>
              <w:left w:w="100" w:type="dxa"/>
              <w:bottom w:w="80" w:type="dxa"/>
              <w:right w:w="100" w:type="dxa"/>
            </w:tcMar>
          </w:tcPr>
          <w:p w14:paraId="5144A86A" w14:textId="77777777" w:rsidR="00160B43" w:rsidRDefault="00000000">
            <w:pPr>
              <w:spacing w:line="264" w:lineRule="auto"/>
            </w:pPr>
            <w:r>
              <w:lastRenderedPageBreak/>
              <w:t>Teachers retain full accountability for any AI-</w:t>
            </w:r>
            <w:r>
              <w:lastRenderedPageBreak/>
              <w:t>assisted material used with or given to students.</w:t>
            </w:r>
          </w:p>
        </w:tc>
      </w:tr>
      <w:tr w:rsidR="00160B43" w14:paraId="30B2ED38" w14:textId="77777777">
        <w:trPr>
          <w:jc w:val="center"/>
        </w:trPr>
        <w:tc>
          <w:tcPr>
            <w:tcW w:w="2592" w:type="dxa"/>
            <w:tcMar>
              <w:top w:w="80" w:type="dxa"/>
              <w:left w:w="100" w:type="dxa"/>
              <w:bottom w:w="80" w:type="dxa"/>
              <w:right w:w="100" w:type="dxa"/>
            </w:tcMar>
          </w:tcPr>
          <w:p w14:paraId="11C0E0B8" w14:textId="77777777" w:rsidR="00160B43" w:rsidRDefault="00000000">
            <w:pPr>
              <w:spacing w:line="264" w:lineRule="auto"/>
            </w:pPr>
            <w:r>
              <w:lastRenderedPageBreak/>
              <w:t>4. Preparation &amp; Support</w:t>
            </w:r>
          </w:p>
        </w:tc>
        <w:tc>
          <w:tcPr>
            <w:tcW w:w="3168" w:type="dxa"/>
            <w:tcMar>
              <w:top w:w="80" w:type="dxa"/>
              <w:left w:w="100" w:type="dxa"/>
              <w:bottom w:w="80" w:type="dxa"/>
              <w:right w:w="100" w:type="dxa"/>
            </w:tcMar>
          </w:tcPr>
          <w:p w14:paraId="2F79B2AF" w14:textId="77777777" w:rsidR="00160B43" w:rsidRDefault="00000000">
            <w:pPr>
              <w:spacing w:line="264" w:lineRule="auto"/>
            </w:pPr>
            <w:r>
              <w:t>Build digital literacy and create supportive environments.</w:t>
            </w:r>
          </w:p>
        </w:tc>
        <w:tc>
          <w:tcPr>
            <w:tcW w:w="4176" w:type="dxa"/>
            <w:tcMar>
              <w:top w:w="80" w:type="dxa"/>
              <w:left w:w="100" w:type="dxa"/>
              <w:bottom w:w="80" w:type="dxa"/>
              <w:right w:w="100" w:type="dxa"/>
            </w:tcMar>
          </w:tcPr>
          <w:p w14:paraId="6AC8B41F" w14:textId="77777777" w:rsidR="00160B43" w:rsidRDefault="00000000">
            <w:pPr>
              <w:spacing w:line="264" w:lineRule="auto"/>
            </w:pPr>
            <w:r>
              <w:t>Prepare Cambodian learners for an AI-driven digital economy while involving parents and school leadership.</w:t>
            </w:r>
          </w:p>
        </w:tc>
      </w:tr>
    </w:tbl>
    <w:p w14:paraId="5B433CCF" w14:textId="77777777" w:rsidR="00160B43" w:rsidRDefault="00160B43">
      <w:pPr>
        <w:spacing w:after="240"/>
      </w:pPr>
    </w:p>
    <w:p w14:paraId="3D80A545" w14:textId="77777777" w:rsidR="00160B43" w:rsidRDefault="00000000">
      <w:pPr>
        <w:keepNext/>
        <w:spacing w:before="280" w:after="120"/>
      </w:pPr>
      <w:r>
        <w:rPr>
          <w:b/>
          <w:color w:val="1B365D"/>
          <w:sz w:val="30"/>
        </w:rPr>
        <w:t>2. Full Bilingual Production Script (English &amp; Khmer)</w:t>
      </w:r>
    </w:p>
    <w:p w14:paraId="0B511A44" w14:textId="77777777" w:rsidR="00160B43" w:rsidRDefault="00000000">
      <w:r>
        <w:rPr>
          <w:b/>
        </w:rPr>
        <w:t xml:space="preserve">Note for Production Team: </w:t>
      </w:r>
      <w:r>
        <w:t>Audio timing and keyframe visual triggers are synchronized for an 8–9 minute runtime. Graphics must depict authentic Cambodian school settings, UNICEF 9 principles cluster icons, and clear Do/Don't photo safety comparisons.</w:t>
      </w:r>
    </w:p>
    <w:tbl>
      <w:tblPr>
        <w:tblW w:w="0" w:type="auto"/>
        <w:jc w:val="center"/>
        <w:tblLayout w:type="fixed"/>
        <w:tblLook w:val="04A0" w:firstRow="1" w:lastRow="0" w:firstColumn="1" w:lastColumn="0" w:noHBand="0" w:noVBand="1"/>
      </w:tblPr>
      <w:tblGrid>
        <w:gridCol w:w="3168"/>
        <w:gridCol w:w="3168"/>
      </w:tblGrid>
      <w:tr w:rsidR="00971C64" w14:paraId="07502756" w14:textId="77777777">
        <w:trPr>
          <w:jc w:val="center"/>
        </w:trPr>
        <w:tc>
          <w:tcPr>
            <w:tcW w:w="3168" w:type="dxa"/>
            <w:shd w:val="clear" w:color="auto" w:fill="1B365D"/>
            <w:tcMar>
              <w:top w:w="100" w:type="dxa"/>
              <w:left w:w="100" w:type="dxa"/>
              <w:bottom w:w="100" w:type="dxa"/>
              <w:right w:w="100" w:type="dxa"/>
            </w:tcMar>
          </w:tcPr>
          <w:p w14:paraId="73103072" w14:textId="77777777" w:rsidR="00971C64" w:rsidRDefault="00971C64">
            <w:r>
              <w:rPr>
                <w:b/>
                <w:color w:val="FFFFFF"/>
                <w:sz w:val="20"/>
              </w:rPr>
              <w:t>English Narration (VO / Host)</w:t>
            </w:r>
          </w:p>
        </w:tc>
        <w:tc>
          <w:tcPr>
            <w:tcW w:w="3168" w:type="dxa"/>
            <w:shd w:val="clear" w:color="auto" w:fill="1B365D"/>
            <w:tcMar>
              <w:top w:w="100" w:type="dxa"/>
              <w:left w:w="100" w:type="dxa"/>
              <w:bottom w:w="100" w:type="dxa"/>
              <w:right w:w="100" w:type="dxa"/>
            </w:tcMar>
          </w:tcPr>
          <w:p w14:paraId="4F1F8578" w14:textId="77777777" w:rsidR="00971C64" w:rsidRDefault="00971C64">
            <w:r>
              <w:rPr>
                <w:b/>
                <w:color w:val="FFFFFF"/>
                <w:sz w:val="20"/>
              </w:rPr>
              <w:t>Khmer Narration (ស្គ្រីបនិយាយ)</w:t>
            </w:r>
          </w:p>
        </w:tc>
      </w:tr>
      <w:tr w:rsidR="00971C64" w14:paraId="320630A5" w14:textId="77777777">
        <w:trPr>
          <w:jc w:val="center"/>
        </w:trPr>
        <w:tc>
          <w:tcPr>
            <w:tcW w:w="3168" w:type="dxa"/>
            <w:tcMar>
              <w:top w:w="80" w:type="dxa"/>
              <w:left w:w="90" w:type="dxa"/>
              <w:bottom w:w="80" w:type="dxa"/>
              <w:right w:w="90" w:type="dxa"/>
            </w:tcMar>
          </w:tcPr>
          <w:p w14:paraId="21D57634" w14:textId="77777777" w:rsidR="00971C64" w:rsidRDefault="00971C64">
            <w:r>
              <w:rPr>
                <w:sz w:val="19"/>
              </w:rPr>
              <w:t>Everything you've learned so far about AI ethics — algorithmic bias, data privacy, and hallucination — applies even more urgently when the person on the other end is a child.</w:t>
            </w:r>
            <w:r>
              <w:rPr>
                <w:sz w:val="19"/>
              </w:rPr>
              <w:br/>
            </w:r>
            <w:r>
              <w:rPr>
                <w:sz w:val="19"/>
              </w:rPr>
              <w:br/>
              <w:t>Children aren't just small adults. Their minds are still developing, and commercial AI systems don't automatically protect them.</w:t>
            </w:r>
            <w:r>
              <w:rPr>
                <w:sz w:val="19"/>
              </w:rPr>
              <w:br/>
            </w:r>
            <w:r>
              <w:rPr>
                <w:sz w:val="19"/>
              </w:rPr>
              <w:br/>
              <w:t>In our Cambodian context, as technology rapidly enters our schools and homes, ensuring child safety in the digital world is a priority. This module is about closing the protection gap.</w:t>
            </w:r>
          </w:p>
        </w:tc>
        <w:tc>
          <w:tcPr>
            <w:tcW w:w="3168" w:type="dxa"/>
            <w:tcMar>
              <w:top w:w="80" w:type="dxa"/>
              <w:left w:w="90" w:type="dxa"/>
              <w:bottom w:w="80" w:type="dxa"/>
              <w:right w:w="90" w:type="dxa"/>
            </w:tcMar>
          </w:tcPr>
          <w:p w14:paraId="152470C0" w14:textId="77777777" w:rsidR="00971C64" w:rsidRDefault="00971C64">
            <w:r>
              <w:rPr>
                <w:sz w:val="19"/>
              </w:rPr>
              <w:t>រាល់អ្វីដែលអ្នកបានសិក្សាកន្លងមកអំពីចរិយាធម៌ AI — ការលម្អៀងនៃក្បួនដោះស្រាយ ឯកជនភាពទិន្នន័យ និងការបង្កើតព័ត៌មានមិនពិត — គឺកាន់តែមានភាពបន្ទាន់ខ្លាំងឡើង នៅពេលដែលអ្នកប្រើប្រាស់នៅចុងម្ខាងទៀតគឺជាកុមារ។</w:t>
            </w:r>
            <w:r>
              <w:rPr>
                <w:sz w:val="19"/>
              </w:rPr>
              <w:br/>
            </w:r>
            <w:r>
              <w:rPr>
                <w:sz w:val="19"/>
              </w:rPr>
              <w:br/>
              <w:t>កុមារមិនមែនគ្រាន់តែជាមនុស្សពេញវ័យថ្នាក់តូចនោះទេ។ ការគិតគូររបស់ពួកគេកំពុងស្ថិតក្នុងដំណាក់កាលលូតលាស់ ហើយប្រព័ន្ធ AI ពាណិជ្ជកម្មមិនបានការពារពួកគេដោយស្វ័យប្រវត្តិនោះឡើយ។</w:t>
            </w:r>
            <w:r>
              <w:rPr>
                <w:sz w:val="19"/>
              </w:rPr>
              <w:br/>
            </w:r>
            <w:r>
              <w:rPr>
                <w:sz w:val="19"/>
              </w:rPr>
              <w:br/>
              <w:t>នៅក្នុងបរិបទប្រទេសកម្ពុជាយើង នៅពេលដែលបច្ចេកវិទ្យាកំពុងចូលមកយ៉ាងលឿនក្នុងសាលារៀន និងផ្ទះសម្បែង ការធានាសុវត្ថិភាពកុមារក្នុងពិភពឌីជីថលគឺជាអាទិភាពចម្បង។ ម៉ូឌុលនេះគឺដើម្បីលុបបំបាត់គម្លាតនៃហានិភ័យទាំងនេះ។</w:t>
            </w:r>
          </w:p>
        </w:tc>
      </w:tr>
      <w:tr w:rsidR="00971C64" w14:paraId="724E976F" w14:textId="77777777">
        <w:trPr>
          <w:jc w:val="center"/>
        </w:trPr>
        <w:tc>
          <w:tcPr>
            <w:tcW w:w="3168" w:type="dxa"/>
            <w:tcMar>
              <w:top w:w="80" w:type="dxa"/>
              <w:left w:w="90" w:type="dxa"/>
              <w:bottom w:w="80" w:type="dxa"/>
              <w:right w:w="90" w:type="dxa"/>
            </w:tcMar>
          </w:tcPr>
          <w:p w14:paraId="19D25DCF" w14:textId="77777777" w:rsidR="00971C64" w:rsidRDefault="00971C64">
            <w:r>
              <w:rPr>
                <w:sz w:val="19"/>
              </w:rPr>
              <w:t>Why do children need specialized protections when interacting with AI systems? There are three fundamental reasons:</w:t>
            </w:r>
            <w:r>
              <w:rPr>
                <w:sz w:val="19"/>
              </w:rPr>
              <w:br/>
            </w:r>
            <w:r>
              <w:rPr>
                <w:sz w:val="19"/>
              </w:rPr>
              <w:br/>
              <w:t xml:space="preserve">First, their cognitive judgment regarding online risks, privacy, and </w:t>
            </w:r>
            <w:r>
              <w:rPr>
                <w:sz w:val="19"/>
              </w:rPr>
              <w:lastRenderedPageBreak/>
              <w:t>digital manipulation is still developing. They cannot easily distinguish between a human interaction and an automated AI chatbot response.</w:t>
            </w:r>
            <w:r>
              <w:rPr>
                <w:sz w:val="19"/>
              </w:rPr>
              <w:br/>
            </w:r>
            <w:r>
              <w:rPr>
                <w:sz w:val="19"/>
              </w:rPr>
              <w:br/>
              <w:t>Second, children have limited legal and practical power to give informed consent or opt out when AI tools are introduced into their classrooms or assignments.</w:t>
            </w:r>
            <w:r>
              <w:rPr>
                <w:sz w:val="19"/>
              </w:rPr>
              <w:br/>
            </w:r>
            <w:r>
              <w:rPr>
                <w:sz w:val="19"/>
              </w:rPr>
              <w:br/>
              <w:t>Third, any digital footprint or personal data collected about a child today can follow them for the rest of their lives — affecting their future educational, financial, and professional opportunities far longer than it would affect an adult.</w:t>
            </w:r>
          </w:p>
        </w:tc>
        <w:tc>
          <w:tcPr>
            <w:tcW w:w="3168" w:type="dxa"/>
            <w:tcMar>
              <w:top w:w="80" w:type="dxa"/>
              <w:left w:w="90" w:type="dxa"/>
              <w:bottom w:w="80" w:type="dxa"/>
              <w:right w:w="90" w:type="dxa"/>
            </w:tcMar>
          </w:tcPr>
          <w:p w14:paraId="36659695" w14:textId="77777777" w:rsidR="00971C64" w:rsidRDefault="00971C64">
            <w:r>
              <w:rPr>
                <w:sz w:val="19"/>
              </w:rPr>
              <w:lastRenderedPageBreak/>
              <w:t>តើហេតុអ្វីបានជាកុមារត្រូវការការការពារជាពិសេស នៅពេលប្រាស្រ័យទាក់ទងជាមួយប្រព័ន្ធ AI? មានមូលហេតុគ្រឹះចំនួនបី៖</w:t>
            </w:r>
            <w:r>
              <w:rPr>
                <w:sz w:val="19"/>
              </w:rPr>
              <w:br/>
            </w:r>
            <w:r>
              <w:rPr>
                <w:sz w:val="19"/>
              </w:rPr>
              <w:br/>
              <w:t>ទីមួយ ការវិនិច្ឆ័យផ្នែកបញ្ញារបស់ពួកគេទាក់</w:t>
            </w:r>
            <w:r>
              <w:rPr>
                <w:sz w:val="19"/>
              </w:rPr>
              <w:lastRenderedPageBreak/>
              <w:t>ទងនឹងហានិភ័យតាមអនឡាញ ឯកជនភាព និងការលួងលោមតាមឌីជីថល គឺកំពុងស្ថិតក្នុងដំណាក់កាលលូតលាស់នៅឡើយ។ ពួកគេមិនអាចបែងចែកឱ្យបានងាយស្រួលរវាងការប្រាស្រ័យទាក់ទងជាមួយមនុស្ស និងចម្លើយស្វ័យប្រវត្តិនៃ AI Chatbot នោះទេ។</w:t>
            </w:r>
            <w:r>
              <w:rPr>
                <w:sz w:val="19"/>
              </w:rPr>
              <w:br/>
            </w:r>
            <w:r>
              <w:rPr>
                <w:sz w:val="19"/>
              </w:rPr>
              <w:br/>
              <w:t>ទីពីរ កុមារមានសិទ្ធិអំណាចផ្លូវច្បាប់ និងការអនុវត្តមានកម្រិត ក្នុងការផ្តល់ยินยอม (Informed Consent) ឬបដិសេធ នៅពេលដែលឧបករណ៍ AI ត្រូវបានយកមកប្រើប្រាស់ក្នុងថ្នាក់រៀន ឬកិច្ចការសាលារបស់ពួកគេ។</w:t>
            </w:r>
            <w:r>
              <w:rPr>
                <w:sz w:val="19"/>
              </w:rPr>
              <w:br/>
            </w:r>
            <w:r>
              <w:rPr>
                <w:sz w:val="19"/>
              </w:rPr>
              <w:br/>
              <w:t>ទីបី រាល់ស្នាមជើងឌីជីថល ឬទិន្នន័យផ្ទាល់ខ្លួនដែលប្រមូលបានពីកុមារនៅថ្ងៃនេះ អាចតាមជាប់ខ្លួនពួកគេអស់មួយជីវិត — ដែលប៉ះពាល់ដល់ឱកាសអប់រំ ហិរញ្ញវត្ថុ និងអាជីពនាពេលអនាគត យូរអង្វែងជាងផលប៉ះពាល់លើមនុស្សពេញវ័យទៅទៀត។</w:t>
            </w:r>
          </w:p>
        </w:tc>
      </w:tr>
      <w:tr w:rsidR="00971C64" w14:paraId="5397AD3C" w14:textId="77777777">
        <w:trPr>
          <w:jc w:val="center"/>
        </w:trPr>
        <w:tc>
          <w:tcPr>
            <w:tcW w:w="3168" w:type="dxa"/>
            <w:tcMar>
              <w:top w:w="80" w:type="dxa"/>
              <w:left w:w="90" w:type="dxa"/>
              <w:bottom w:w="80" w:type="dxa"/>
              <w:right w:w="90" w:type="dxa"/>
            </w:tcMar>
          </w:tcPr>
          <w:p w14:paraId="5DCA7FE2" w14:textId="77777777" w:rsidR="00971C64" w:rsidRDefault="00971C64">
            <w:r>
              <w:rPr>
                <w:sz w:val="19"/>
              </w:rPr>
              <w:lastRenderedPageBreak/>
              <w:t>Remember the core risks from Module 4: bias, privacy violations, and hallucinations? When applied to children, the stakes become significantly higher.</w:t>
            </w:r>
            <w:r>
              <w:rPr>
                <w:sz w:val="19"/>
              </w:rPr>
              <w:br/>
            </w:r>
            <w:r>
              <w:rPr>
                <w:sz w:val="19"/>
              </w:rPr>
              <w:br/>
              <w:t>An AI-generated exercise containing gender or ethnic bias can shape a primary student's self-worth at a formative age. In Cambodia, where student photos and school updates are frequently shared across public messaging groups like Telegram or Facebook, a privacy breach involving a child's facial image or home address is almost impossible to undo.</w:t>
            </w:r>
            <w:r>
              <w:rPr>
                <w:sz w:val="19"/>
              </w:rPr>
              <w:br/>
            </w:r>
            <w:r>
              <w:rPr>
                <w:sz w:val="19"/>
              </w:rPr>
              <w:br/>
              <w:t>That is the protective lens we must maintain for every AI tool we evaluate.</w:t>
            </w:r>
          </w:p>
        </w:tc>
        <w:tc>
          <w:tcPr>
            <w:tcW w:w="3168" w:type="dxa"/>
            <w:tcMar>
              <w:top w:w="80" w:type="dxa"/>
              <w:left w:w="90" w:type="dxa"/>
              <w:bottom w:w="80" w:type="dxa"/>
              <w:right w:w="90" w:type="dxa"/>
            </w:tcMar>
          </w:tcPr>
          <w:p w14:paraId="3C98F910" w14:textId="77777777" w:rsidR="00971C64" w:rsidRDefault="00971C64">
            <w:r>
              <w:rPr>
                <w:sz w:val="19"/>
              </w:rPr>
              <w:t>សូមរំលឹកពីហានិភ័យគ្រឹះក្នុងម៉ូឌុលទី ៤៖ ការលម្អៀង ការរំលោភឯកជនភាព និងព័ត៌មានមិនពិត។ នៅពេលអនុវត្តលើកុមារ ផលវិបាកនឹងកាន់តែមានកម្រិតខ្ពស់ខ្លាំងណាស់។</w:t>
            </w:r>
            <w:r>
              <w:rPr>
                <w:sz w:val="19"/>
              </w:rPr>
              <w:br/>
            </w:r>
            <w:r>
              <w:rPr>
                <w:sz w:val="19"/>
              </w:rPr>
              <w:br/>
              <w:t>លំហាត់ដែលបង្កើតដោយ AI ដែលមានការលម្អៀងលើភេទទិសដៅ ឬជាតិពិន្ធុ អាចតម្រង់ទិសតម្លៃខ្លួនឯងរបស់សិស្សបឋមសិក្សាក្នុងវ័យកំពុងលូតលាស់។ នៅក្នុងប្រទេសកម្ពុជាយើង ដែលរូបថតសិស្ស និងព័ត៌មានបច្ចុប្បន្នភាពសាលារៀន ត្រូវបានចែករំលែកជាញឹកញាប់តាមក្រុមសារសាធារណៈ ដូចជា Telegram ឬ Facebook ការបែកធ្លាយឯកជនភាពនៃរូបថតផ្ទៃមុខ ឬអាសយដ្ឋានដ្ឋានរបស់កុមារ គឺស្ទើរតែមិនអាចកែប្រែឡើងវិញបានឡើយ។</w:t>
            </w:r>
            <w:r>
              <w:rPr>
                <w:sz w:val="19"/>
              </w:rPr>
              <w:br/>
            </w:r>
            <w:r>
              <w:rPr>
                <w:sz w:val="19"/>
              </w:rPr>
              <w:br/>
              <w:t xml:space="preserve">នេះគឺជាកញ្ចក់ការពារ </w:t>
            </w:r>
            <w:r>
              <w:rPr>
                <w:sz w:val="19"/>
              </w:rPr>
              <w:lastRenderedPageBreak/>
              <w:t>ដែលយើងត្រូវរក្សាទុកជានិច្ច សម្រាប់ការវាយតម្លៃឧបករណ៍ AI នីមួយៗ។</w:t>
            </w:r>
          </w:p>
        </w:tc>
      </w:tr>
      <w:tr w:rsidR="00971C64" w14:paraId="36FBCBCE" w14:textId="77777777">
        <w:trPr>
          <w:jc w:val="center"/>
        </w:trPr>
        <w:tc>
          <w:tcPr>
            <w:tcW w:w="3168" w:type="dxa"/>
            <w:tcMar>
              <w:top w:w="80" w:type="dxa"/>
              <w:left w:w="90" w:type="dxa"/>
              <w:bottom w:w="80" w:type="dxa"/>
              <w:right w:w="90" w:type="dxa"/>
            </w:tcMar>
          </w:tcPr>
          <w:p w14:paraId="706836EF" w14:textId="77777777" w:rsidR="00971C64" w:rsidRDefault="00971C64">
            <w:r>
              <w:rPr>
                <w:sz w:val="19"/>
              </w:rPr>
              <w:lastRenderedPageBreak/>
              <w:t>To guide educators, policymakers, and developers, UNICEF established nine policy guidance principles for child-centered AI. These principles cluster into four core ideas:</w:t>
            </w:r>
            <w:r>
              <w:rPr>
                <w:sz w:val="19"/>
              </w:rPr>
              <w:br/>
            </w:r>
            <w:r>
              <w:rPr>
                <w:sz w:val="19"/>
              </w:rPr>
              <w:br/>
              <w:t>1. Well-being and Inclusion: AI must support children's physical, cognitive, and emotional development, ensuring fairness and non-discrimination for all learners, including children with disabilities or those in rural provinces.</w:t>
            </w:r>
            <w:r>
              <w:rPr>
                <w:sz w:val="19"/>
              </w:rPr>
              <w:br/>
              <w:t>2. Privacy and Safety: AI systems must safeguard children's personal data, prevent surveillance, and protect them from physical or psychological harm.</w:t>
            </w:r>
            <w:r>
              <w:rPr>
                <w:sz w:val="19"/>
              </w:rPr>
              <w:br/>
              <w:t>3. Transparency and Accountability: AI outputs must be explainable, and human adults — teachers and school leaders — remain fully accountable when errors occur.</w:t>
            </w:r>
            <w:r>
              <w:rPr>
                <w:sz w:val="19"/>
              </w:rPr>
              <w:br/>
              <w:t>4. Preparation and Building Support: Education must prepare children for an AI-integrated future while building the digital capacity of teachers and parents to protect them.</w:t>
            </w:r>
            <w:r>
              <w:rPr>
                <w:sz w:val="19"/>
              </w:rPr>
              <w:br/>
            </w:r>
            <w:r>
              <w:rPr>
                <w:sz w:val="19"/>
              </w:rPr>
              <w:br/>
              <w:t>You will explore all nine individual principles in Activity 3.</w:t>
            </w:r>
          </w:p>
        </w:tc>
        <w:tc>
          <w:tcPr>
            <w:tcW w:w="3168" w:type="dxa"/>
            <w:tcMar>
              <w:top w:w="80" w:type="dxa"/>
              <w:left w:w="90" w:type="dxa"/>
              <w:bottom w:w="80" w:type="dxa"/>
              <w:right w:w="90" w:type="dxa"/>
            </w:tcMar>
          </w:tcPr>
          <w:p w14:paraId="6910723F" w14:textId="77777777" w:rsidR="00971C64" w:rsidRDefault="00971C64">
            <w:r>
              <w:rPr>
                <w:sz w:val="19"/>
              </w:rPr>
              <w:t>ដើម្បីតម្រង់ទិសគ្រូបង្រៀន អ្នករៀបចំគោលនយោបាយ និងអ្នកអភិវឌ្ឍន៍ អង្គការ UNICEF បានបង្កើតគោលការណ៍ណែនាំចំនួនប្រាំបួន សម្រាប់ AI ដែលផ្តោតលើកុមារ។ គោលការណ៍ទាំងនេះបូកសរុបជាគំនិតគ្រឹះចំនួនបួន៖</w:t>
            </w:r>
            <w:r>
              <w:rPr>
                <w:sz w:val="19"/>
              </w:rPr>
              <w:br/>
            </w:r>
            <w:r>
              <w:rPr>
                <w:sz w:val="19"/>
              </w:rPr>
              <w:br/>
              <w:t>១. សុខុមាលភាព និងបរិយាបន្ន (Well-being &amp; Inclusion)៖ AI ត្រូវតែគាំទ្រដល់ការអភិវឌ្ឍរាងកាយ បញ្ញា និងផ្លូវចិត្តរបស់កុមារ ដោយធានាភាពយុត្តិធម៌ និងគ្មានការរើសអើងសម្រាប់សិស្សទាំងអស់ រួមទាំងកុមារពិការ ឬកុមារនៅខេត្តឆ្ងាយៗ។</w:t>
            </w:r>
            <w:r>
              <w:rPr>
                <w:sz w:val="19"/>
              </w:rPr>
              <w:br/>
              <w:t>២. ឯកជនភាព និងសុវត្ថិភាព (Privacy &amp; Safety)៖ ប្រព័ន្ធ AI ត្រូវតែការពារទិន្នន័យផ្ទាល់ខ្លួនរបស់កុមារ ទប់ស្កាត់ការលួចមើល និងការពារពួកគេពីគ្រោះថ្នាក់រាងកាយ ឬផ្លូវចិត្ត។</w:t>
            </w:r>
            <w:r>
              <w:rPr>
                <w:sz w:val="19"/>
              </w:rPr>
              <w:br/>
              <w:t>៣. ភាពស្រមោល និងគណនេយ្យភាព (Transparency &amp; Accountability)៖ លទ្ធផលរបស់ AI ត្រូវតែអាចពន្យល់បាន ហើយមនុស្សពេញវ័យ — គ្រូបង្រៀន និងថ្នាក់ដឹកនាំសាលា — នៅតែមានគណនេយ្យភាពពេញលេញនៅពេលមានកំហុសកើតឡើង។</w:t>
            </w:r>
            <w:r>
              <w:rPr>
                <w:sz w:val="19"/>
              </w:rPr>
              <w:br/>
              <w:t>៤. ការរៀបចំ និងការកសាងការគាំទ្រ (Preparation &amp; Building Support)៖ ការអប់រំត្រូវតែរៀបចំកុមារសម្រាប់អនាគតដែលមាន AI ព្រមទាំងកសាងសមត្ថភាពឌីជីថលរបស់គ្រូបង្រៀន និងអាណាព្យាបាលដើម្បីការពារពួកគេ។</w:t>
            </w:r>
            <w:r>
              <w:rPr>
                <w:sz w:val="19"/>
              </w:rPr>
              <w:br/>
            </w:r>
            <w:r>
              <w:rPr>
                <w:sz w:val="19"/>
              </w:rPr>
              <w:br/>
              <w:t>អ្នកនឹងសិក្សាគោលការណ៍ទាំងប្រាំបួនលម្អិតនៅក្នុងសកម្មភាពទី ៣។</w:t>
            </w:r>
          </w:p>
        </w:tc>
      </w:tr>
      <w:tr w:rsidR="00971C64" w14:paraId="36D8A625" w14:textId="77777777">
        <w:trPr>
          <w:jc w:val="center"/>
        </w:trPr>
        <w:tc>
          <w:tcPr>
            <w:tcW w:w="3168" w:type="dxa"/>
            <w:tcMar>
              <w:top w:w="80" w:type="dxa"/>
              <w:left w:w="90" w:type="dxa"/>
              <w:bottom w:w="80" w:type="dxa"/>
              <w:right w:w="90" w:type="dxa"/>
            </w:tcMar>
          </w:tcPr>
          <w:p w14:paraId="336791C3" w14:textId="77777777" w:rsidR="00971C64" w:rsidRDefault="00971C64">
            <w:r>
              <w:rPr>
                <w:sz w:val="19"/>
              </w:rPr>
              <w:t>Let's examine a very concrete classroom scenario: using student images and personal details in AI tools.</w:t>
            </w:r>
            <w:r>
              <w:rPr>
                <w:sz w:val="19"/>
              </w:rPr>
              <w:br/>
            </w:r>
            <w:r>
              <w:rPr>
                <w:sz w:val="19"/>
              </w:rPr>
              <w:lastRenderedPageBreak/>
              <w:br/>
              <w:t>Before you upload any photograph of a student — for a poster, a presentation slide, or a teaching activity — pause and verify:</w:t>
            </w:r>
            <w:r>
              <w:rPr>
                <w:sz w:val="19"/>
              </w:rPr>
              <w:br/>
              <w:t>• Does the AI platform retain, store, or train on uploaded images?</w:t>
            </w:r>
            <w:r>
              <w:rPr>
                <w:sz w:val="19"/>
              </w:rPr>
              <w:br/>
              <w:t>• Does your school have explicit parent consent for AI processing of student likenesses?</w:t>
            </w:r>
            <w:r>
              <w:rPr>
                <w:sz w:val="19"/>
              </w:rPr>
              <w:br/>
              <w:t>• Could an anonymized AI illustration or cartoon serve the exact same educational purpose?</w:t>
            </w:r>
            <w:r>
              <w:rPr>
                <w:sz w:val="19"/>
              </w:rPr>
              <w:br/>
            </w:r>
            <w:r>
              <w:rPr>
                <w:sz w:val="19"/>
              </w:rPr>
              <w:br/>
              <w:t>In Cambodian classrooms, the rule is absolute: Never upload a clear, identifiable photograph of a student's face or their private school records into any public AI generator. Protect their identity first.</w:t>
            </w:r>
          </w:p>
        </w:tc>
        <w:tc>
          <w:tcPr>
            <w:tcW w:w="3168" w:type="dxa"/>
            <w:tcMar>
              <w:top w:w="80" w:type="dxa"/>
              <w:left w:w="90" w:type="dxa"/>
              <w:bottom w:w="80" w:type="dxa"/>
              <w:right w:w="90" w:type="dxa"/>
            </w:tcMar>
          </w:tcPr>
          <w:p w14:paraId="274FAE26" w14:textId="77777777" w:rsidR="00971C64" w:rsidRDefault="00971C64">
            <w:r>
              <w:rPr>
                <w:sz w:val="19"/>
              </w:rPr>
              <w:lastRenderedPageBreak/>
              <w:t>សូមពិនិត្យមើលសេនារីយ៉ូជាក់ស្តែងក្នុងថ្នាក់រៀន៖ ការប្រើប្រាស់រូបថតសិស្ស និងព័ត៌មានផ្ទាល់ខ្លួនក្នុងឧបករណ៍ AI។</w:t>
            </w:r>
            <w:r>
              <w:rPr>
                <w:sz w:val="19"/>
              </w:rPr>
              <w:br/>
            </w:r>
            <w:r>
              <w:rPr>
                <w:sz w:val="19"/>
              </w:rPr>
              <w:lastRenderedPageBreak/>
              <w:br/>
              <w:t>មុនពេលអ្នកបង្ហោះរូបថតសិស្ស — សម្រាប់ប័ណ្ណប្រកាស ស្លាយបង្ហាញ ឬសកម្មភាពបង្រៀន — សូមផ្អាក និងផ្ទៀងផ្ទាត់៖</w:t>
            </w:r>
            <w:r>
              <w:rPr>
                <w:sz w:val="19"/>
              </w:rPr>
              <w:br/>
              <w:t>• តើកម្មវិធី AI នោះរក្សាទុក ឬយកបន្តរូបថតដែលបានបង្ហោះឬទេ?</w:t>
            </w:r>
            <w:r>
              <w:rPr>
                <w:sz w:val="19"/>
              </w:rPr>
              <w:br/>
              <w:t>• តើសាលារៀនរបស់អ្នកមានការយល់ព្រមច្បាស់លាស់ពីអាណាព្យាបាល សម្រាប់ការប្រើយន្តការ AI លើរូបថតសិស្សដែរឬទេ?</w:t>
            </w:r>
            <w:r>
              <w:rPr>
                <w:sz w:val="19"/>
              </w:rPr>
              <w:br/>
              <w:t>• តើរូបភាពគំនូរ AI ដែលមិនបង្ហាញអត្តសញ្ញាណ អាចបម្រើគោលបំណងអប់រំដូចគ្នាបានដែរឬទេ?</w:t>
            </w:r>
            <w:r>
              <w:rPr>
                <w:sz w:val="19"/>
              </w:rPr>
              <w:br/>
            </w:r>
            <w:r>
              <w:rPr>
                <w:sz w:val="19"/>
              </w:rPr>
              <w:br/>
              <w:t>ក្នុងថ្នាក់រៀននៅកម្ពុជា វិធានការគឺដាច់ខាត៖ កុំបង្ហោះរូបថតផ្ទៃមុខសិស្សដែលមើលឃើញច្បាស់ ឬកំណត់ត្រាសាលារៀនសម្ងាត់ ទៅក្នុងកម្មវិធី AI សាធារណៈណាមួយឱ្យសោះ។ សូមការពារអត្តសញ្ញាណរបស់ពួកគេជាចម្បង។</w:t>
            </w:r>
          </w:p>
        </w:tc>
      </w:tr>
      <w:tr w:rsidR="00971C64" w14:paraId="0AC87C19" w14:textId="77777777">
        <w:trPr>
          <w:jc w:val="center"/>
        </w:trPr>
        <w:tc>
          <w:tcPr>
            <w:tcW w:w="3168" w:type="dxa"/>
            <w:tcMar>
              <w:top w:w="80" w:type="dxa"/>
              <w:left w:w="90" w:type="dxa"/>
              <w:bottom w:w="80" w:type="dxa"/>
              <w:right w:w="90" w:type="dxa"/>
            </w:tcMar>
          </w:tcPr>
          <w:p w14:paraId="5C49F168" w14:textId="77777777" w:rsidR="00971C64" w:rsidRDefault="00971C64">
            <w:r>
              <w:rPr>
                <w:sz w:val="19"/>
              </w:rPr>
              <w:lastRenderedPageBreak/>
              <w:t>Technology should expand opportunities for children, never compromise their safety or dignity.</w:t>
            </w:r>
            <w:r>
              <w:rPr>
                <w:sz w:val="19"/>
              </w:rPr>
              <w:br/>
            </w:r>
            <w:r>
              <w:rPr>
                <w:sz w:val="19"/>
              </w:rPr>
              <w:br/>
              <w:t>As professional educators, we are the guardians of our students' digital rights. Keep UNICEF's 9 principles in mind. In Activity 3, you will evaluate real classroom scenarios using these principles to ensure child-centered safety in your school.</w:t>
            </w:r>
            <w:r>
              <w:rPr>
                <w:sz w:val="19"/>
              </w:rPr>
              <w:br/>
            </w:r>
            <w:r>
              <w:rPr>
                <w:sz w:val="19"/>
              </w:rPr>
              <w:br/>
              <w:t>Let's head into Activity 3 and put child protection first!</w:t>
            </w:r>
          </w:p>
        </w:tc>
        <w:tc>
          <w:tcPr>
            <w:tcW w:w="3168" w:type="dxa"/>
            <w:tcMar>
              <w:top w:w="80" w:type="dxa"/>
              <w:left w:w="90" w:type="dxa"/>
              <w:bottom w:w="80" w:type="dxa"/>
              <w:right w:w="90" w:type="dxa"/>
            </w:tcMar>
          </w:tcPr>
          <w:p w14:paraId="1BBF08FC" w14:textId="77777777" w:rsidR="00971C64" w:rsidRDefault="00971C64">
            <w:r>
              <w:rPr>
                <w:sz w:val="19"/>
              </w:rPr>
              <w:t>បច្ចេកវិទ្យាគួរតែបង្កើនឱកាសសម្រាប់កុមារ ដោយមិនត្រូវធ្វើឱ្យប៉ះពាល់ដល់សុវត្ថិភាព ឬសេចក្តីថ្លៃថ្នូររបស់ពួកគេឡើយ។</w:t>
            </w:r>
            <w:r>
              <w:rPr>
                <w:sz w:val="19"/>
              </w:rPr>
              <w:br/>
            </w:r>
            <w:r>
              <w:rPr>
                <w:sz w:val="19"/>
              </w:rPr>
              <w:br/>
              <w:t>ក្នុងនាមជាគ្រូបង្រៀនវិជ្ជាជីវៈ យើងគឺជាអ្នកការពារសិទ្ធិឌីជីថលរបស់សិស្សជានិច្ច។ សូមចងចាំគោលការណ៍ទាំង ៩ របស់ UNICEF ឱ្យបានជាប់លាប់។ នៅក្នុងសកម្មភាពទី ៣ អ្នកនឹងវាយតម្លៃសេនារីយ៉ូថ្នាក់រៀនជាក់ស្តែង ដោយប្រើប្រាស់គោលការណ៍ទាំងនេះ ដើម្បីធានាសុវត្ថិភាពដែលផ្តោតលើកុមារក្នុងសាលារៀនរបស់អ្នក។</w:t>
            </w:r>
            <w:r>
              <w:rPr>
                <w:sz w:val="19"/>
              </w:rPr>
              <w:br/>
            </w:r>
            <w:r>
              <w:rPr>
                <w:sz w:val="19"/>
              </w:rPr>
              <w:br/>
              <w:t>សូមឈានទៅកាន់សកម្មភាពទី ៣ និងដាក់សុវត្ថិភាពកុមារជាអាទិភាពចម្បងទាំងអស់គ្នា!</w:t>
            </w:r>
          </w:p>
        </w:tc>
      </w:tr>
    </w:tbl>
    <w:p w14:paraId="484D88AC" w14:textId="77777777" w:rsidR="00160B43" w:rsidRDefault="00160B43">
      <w:pPr>
        <w:spacing w:after="280"/>
      </w:pPr>
    </w:p>
    <w:p w14:paraId="61811429" w14:textId="77777777" w:rsidR="00160B43" w:rsidRDefault="00000000">
      <w:pPr>
        <w:keepNext/>
        <w:spacing w:before="280" w:after="120"/>
      </w:pPr>
      <w:r>
        <w:rPr>
          <w:b/>
          <w:color w:val="1B365D"/>
          <w:sz w:val="30"/>
        </w:rPr>
        <w:lastRenderedPageBreak/>
        <w:t>3. Reference Rubric: UNICEF 9 Principles Checklist for Schools</w:t>
      </w:r>
    </w:p>
    <w:p w14:paraId="2FEF5564" w14:textId="77777777" w:rsidR="00160B43" w:rsidRDefault="00000000">
      <w:pPr>
        <w:spacing w:after="160"/>
      </w:pPr>
      <w:r>
        <w:t>Teachers will use this child safety reference rubric during Activity 3 to evaluate AI educational tools and classroom integration practices.</w:t>
      </w:r>
    </w:p>
    <w:tbl>
      <w:tblPr>
        <w:tblW w:w="0" w:type="auto"/>
        <w:jc w:val="center"/>
        <w:tblLayout w:type="fixed"/>
        <w:tblLook w:val="04A0" w:firstRow="1" w:lastRow="0" w:firstColumn="1" w:lastColumn="0" w:noHBand="0" w:noVBand="1"/>
      </w:tblPr>
      <w:tblGrid>
        <w:gridCol w:w="2880"/>
        <w:gridCol w:w="3600"/>
        <w:gridCol w:w="3888"/>
      </w:tblGrid>
      <w:tr w:rsidR="00160B43" w14:paraId="4E74E910" w14:textId="77777777">
        <w:trPr>
          <w:jc w:val="center"/>
        </w:trPr>
        <w:tc>
          <w:tcPr>
            <w:tcW w:w="2880" w:type="dxa"/>
            <w:shd w:val="clear" w:color="auto" w:fill="5C768D"/>
            <w:tcMar>
              <w:top w:w="80" w:type="dxa"/>
              <w:left w:w="80" w:type="dxa"/>
              <w:bottom w:w="80" w:type="dxa"/>
              <w:right w:w="80" w:type="dxa"/>
            </w:tcMar>
          </w:tcPr>
          <w:p w14:paraId="0BABB7C5" w14:textId="77777777" w:rsidR="00160B43" w:rsidRDefault="00000000">
            <w:r>
              <w:rPr>
                <w:b/>
                <w:color w:val="FFFFFF"/>
              </w:rPr>
              <w:t>UNICEF Principle</w:t>
            </w:r>
          </w:p>
        </w:tc>
        <w:tc>
          <w:tcPr>
            <w:tcW w:w="3600" w:type="dxa"/>
            <w:shd w:val="clear" w:color="auto" w:fill="5C768D"/>
            <w:tcMar>
              <w:top w:w="80" w:type="dxa"/>
              <w:left w:w="80" w:type="dxa"/>
              <w:bottom w:w="80" w:type="dxa"/>
              <w:right w:w="80" w:type="dxa"/>
            </w:tcMar>
          </w:tcPr>
          <w:p w14:paraId="55B5BD42" w14:textId="77777777" w:rsidR="00160B43" w:rsidRDefault="00000000">
            <w:r>
              <w:rPr>
                <w:b/>
                <w:color w:val="FFFFFF"/>
              </w:rPr>
              <w:t>Core Child Right Goal</w:t>
            </w:r>
          </w:p>
        </w:tc>
        <w:tc>
          <w:tcPr>
            <w:tcW w:w="3888" w:type="dxa"/>
            <w:shd w:val="clear" w:color="auto" w:fill="5C768D"/>
            <w:tcMar>
              <w:top w:w="80" w:type="dxa"/>
              <w:left w:w="80" w:type="dxa"/>
              <w:bottom w:w="80" w:type="dxa"/>
              <w:right w:w="80" w:type="dxa"/>
            </w:tcMar>
          </w:tcPr>
          <w:p w14:paraId="382A6BC3" w14:textId="77777777" w:rsidR="00160B43" w:rsidRDefault="00000000">
            <w:r>
              <w:rPr>
                <w:b/>
                <w:color w:val="FFFFFF"/>
              </w:rPr>
              <w:t>Actionable Teacher Safety Protocol</w:t>
            </w:r>
          </w:p>
        </w:tc>
      </w:tr>
      <w:tr w:rsidR="00160B43" w14:paraId="1D8FA023" w14:textId="77777777">
        <w:trPr>
          <w:jc w:val="center"/>
        </w:trPr>
        <w:tc>
          <w:tcPr>
            <w:tcW w:w="2880" w:type="dxa"/>
            <w:shd w:val="clear" w:color="auto" w:fill="F4F6F8"/>
            <w:tcMar>
              <w:top w:w="70" w:type="dxa"/>
              <w:left w:w="80" w:type="dxa"/>
              <w:bottom w:w="70" w:type="dxa"/>
              <w:right w:w="80" w:type="dxa"/>
            </w:tcMar>
          </w:tcPr>
          <w:p w14:paraId="761DE0C1" w14:textId="77777777" w:rsidR="00160B43" w:rsidRDefault="00000000">
            <w:r>
              <w:rPr>
                <w:b/>
                <w:color w:val="1B365D"/>
              </w:rPr>
              <w:t>1. Support Development</w:t>
            </w:r>
          </w:p>
        </w:tc>
        <w:tc>
          <w:tcPr>
            <w:tcW w:w="3600" w:type="dxa"/>
            <w:tcMar>
              <w:top w:w="70" w:type="dxa"/>
              <w:left w:w="80" w:type="dxa"/>
              <w:bottom w:w="70" w:type="dxa"/>
              <w:right w:w="80" w:type="dxa"/>
            </w:tcMar>
          </w:tcPr>
          <w:p w14:paraId="73443310" w14:textId="77777777" w:rsidR="00160B43" w:rsidRDefault="00000000">
            <w:r>
              <w:rPr>
                <w:sz w:val="17"/>
              </w:rPr>
              <w:t>AI should support children's growth and learning.</w:t>
            </w:r>
          </w:p>
        </w:tc>
        <w:tc>
          <w:tcPr>
            <w:tcW w:w="3888" w:type="dxa"/>
            <w:tcMar>
              <w:top w:w="70" w:type="dxa"/>
              <w:left w:w="80" w:type="dxa"/>
              <w:bottom w:w="70" w:type="dxa"/>
              <w:right w:w="80" w:type="dxa"/>
            </w:tcMar>
          </w:tcPr>
          <w:p w14:paraId="1A67DCD5" w14:textId="77777777" w:rsidR="00160B43" w:rsidRDefault="00000000">
            <w:r>
              <w:rPr>
                <w:sz w:val="17"/>
              </w:rPr>
              <w:t>Select AI tools that stimulate critical thinking rather than replacing student effort.</w:t>
            </w:r>
          </w:p>
        </w:tc>
      </w:tr>
      <w:tr w:rsidR="00160B43" w14:paraId="2EB1B549" w14:textId="77777777">
        <w:trPr>
          <w:jc w:val="center"/>
        </w:trPr>
        <w:tc>
          <w:tcPr>
            <w:tcW w:w="2880" w:type="dxa"/>
            <w:shd w:val="clear" w:color="auto" w:fill="F4F6F8"/>
            <w:tcMar>
              <w:top w:w="70" w:type="dxa"/>
              <w:left w:w="80" w:type="dxa"/>
              <w:bottom w:w="70" w:type="dxa"/>
              <w:right w:w="80" w:type="dxa"/>
            </w:tcMar>
          </w:tcPr>
          <w:p w14:paraId="29FF2081" w14:textId="77777777" w:rsidR="00160B43" w:rsidRDefault="00000000">
            <w:r>
              <w:rPr>
                <w:b/>
                <w:color w:val="1B365D"/>
              </w:rPr>
              <w:t>2. Inclusion &amp; Fairness</w:t>
            </w:r>
          </w:p>
        </w:tc>
        <w:tc>
          <w:tcPr>
            <w:tcW w:w="3600" w:type="dxa"/>
            <w:tcMar>
              <w:top w:w="70" w:type="dxa"/>
              <w:left w:w="80" w:type="dxa"/>
              <w:bottom w:w="70" w:type="dxa"/>
              <w:right w:w="80" w:type="dxa"/>
            </w:tcMar>
          </w:tcPr>
          <w:p w14:paraId="3B8EBAC6" w14:textId="77777777" w:rsidR="00160B43" w:rsidRDefault="00000000">
            <w:r>
              <w:rPr>
                <w:sz w:val="17"/>
              </w:rPr>
              <w:t>AI must be inclusive and non-discriminatory.</w:t>
            </w:r>
          </w:p>
        </w:tc>
        <w:tc>
          <w:tcPr>
            <w:tcW w:w="3888" w:type="dxa"/>
            <w:tcMar>
              <w:top w:w="70" w:type="dxa"/>
              <w:left w:w="80" w:type="dxa"/>
              <w:bottom w:w="70" w:type="dxa"/>
              <w:right w:w="80" w:type="dxa"/>
            </w:tcMar>
          </w:tcPr>
          <w:p w14:paraId="6DA00376" w14:textId="77777777" w:rsidR="00160B43" w:rsidRDefault="00000000">
            <w:r>
              <w:rPr>
                <w:sz w:val="17"/>
              </w:rPr>
              <w:t>Ensure AI prompts reflect local Cambodian culture, gender equity, and provincial diversity.</w:t>
            </w:r>
          </w:p>
        </w:tc>
      </w:tr>
      <w:tr w:rsidR="00160B43" w14:paraId="77FDDEAE" w14:textId="77777777">
        <w:trPr>
          <w:jc w:val="center"/>
        </w:trPr>
        <w:tc>
          <w:tcPr>
            <w:tcW w:w="2880" w:type="dxa"/>
            <w:shd w:val="clear" w:color="auto" w:fill="F4F6F8"/>
            <w:tcMar>
              <w:top w:w="70" w:type="dxa"/>
              <w:left w:w="80" w:type="dxa"/>
              <w:bottom w:w="70" w:type="dxa"/>
              <w:right w:w="80" w:type="dxa"/>
            </w:tcMar>
          </w:tcPr>
          <w:p w14:paraId="72848F41" w14:textId="77777777" w:rsidR="00160B43" w:rsidRDefault="00000000">
            <w:r>
              <w:rPr>
                <w:b/>
                <w:color w:val="1B365D"/>
              </w:rPr>
              <w:t>3. Protect Privacy &amp; Data</w:t>
            </w:r>
          </w:p>
        </w:tc>
        <w:tc>
          <w:tcPr>
            <w:tcW w:w="3600" w:type="dxa"/>
            <w:tcMar>
              <w:top w:w="70" w:type="dxa"/>
              <w:left w:w="80" w:type="dxa"/>
              <w:bottom w:w="70" w:type="dxa"/>
              <w:right w:w="80" w:type="dxa"/>
            </w:tcMar>
          </w:tcPr>
          <w:p w14:paraId="6278935E" w14:textId="77777777" w:rsidR="00160B43" w:rsidRDefault="00000000">
            <w:r>
              <w:rPr>
                <w:sz w:val="17"/>
              </w:rPr>
              <w:t>Protect children's personal data and identity.</w:t>
            </w:r>
          </w:p>
        </w:tc>
        <w:tc>
          <w:tcPr>
            <w:tcW w:w="3888" w:type="dxa"/>
            <w:tcMar>
              <w:top w:w="70" w:type="dxa"/>
              <w:left w:w="80" w:type="dxa"/>
              <w:bottom w:w="70" w:type="dxa"/>
              <w:right w:w="80" w:type="dxa"/>
            </w:tcMar>
          </w:tcPr>
          <w:p w14:paraId="46BA6693" w14:textId="77777777" w:rsidR="00160B43" w:rsidRDefault="00000000">
            <w:r>
              <w:rPr>
                <w:sz w:val="17"/>
              </w:rPr>
              <w:t>Never input student names, ID numbers, or clear facial photographs into public AI systems.</w:t>
            </w:r>
          </w:p>
        </w:tc>
      </w:tr>
      <w:tr w:rsidR="00160B43" w14:paraId="4E130FA8" w14:textId="77777777">
        <w:trPr>
          <w:jc w:val="center"/>
        </w:trPr>
        <w:tc>
          <w:tcPr>
            <w:tcW w:w="2880" w:type="dxa"/>
            <w:shd w:val="clear" w:color="auto" w:fill="F4F6F8"/>
            <w:tcMar>
              <w:top w:w="70" w:type="dxa"/>
              <w:left w:w="80" w:type="dxa"/>
              <w:bottom w:w="70" w:type="dxa"/>
              <w:right w:w="80" w:type="dxa"/>
            </w:tcMar>
          </w:tcPr>
          <w:p w14:paraId="6154ABC6" w14:textId="77777777" w:rsidR="00160B43" w:rsidRDefault="00000000">
            <w:r>
              <w:rPr>
                <w:b/>
                <w:color w:val="1B365D"/>
              </w:rPr>
              <w:t>4. Ensure Safety</w:t>
            </w:r>
          </w:p>
        </w:tc>
        <w:tc>
          <w:tcPr>
            <w:tcW w:w="3600" w:type="dxa"/>
            <w:tcMar>
              <w:top w:w="70" w:type="dxa"/>
              <w:left w:w="80" w:type="dxa"/>
              <w:bottom w:w="70" w:type="dxa"/>
              <w:right w:w="80" w:type="dxa"/>
            </w:tcMar>
          </w:tcPr>
          <w:p w14:paraId="084EC0CC" w14:textId="77777777" w:rsidR="00160B43" w:rsidRDefault="00000000">
            <w:r>
              <w:rPr>
                <w:sz w:val="17"/>
              </w:rPr>
              <w:t>Keep children safe from digital and physical harm.</w:t>
            </w:r>
          </w:p>
        </w:tc>
        <w:tc>
          <w:tcPr>
            <w:tcW w:w="3888" w:type="dxa"/>
            <w:tcMar>
              <w:top w:w="70" w:type="dxa"/>
              <w:left w:w="80" w:type="dxa"/>
              <w:bottom w:w="70" w:type="dxa"/>
              <w:right w:w="80" w:type="dxa"/>
            </w:tcMar>
          </w:tcPr>
          <w:p w14:paraId="5046FADF" w14:textId="77777777" w:rsidR="00160B43" w:rsidRDefault="00000000">
            <w:r>
              <w:rPr>
                <w:sz w:val="17"/>
              </w:rPr>
              <w:t>Audit AI content for age-inappropriate material or harmful online recommendations.</w:t>
            </w:r>
          </w:p>
        </w:tc>
      </w:tr>
      <w:tr w:rsidR="00160B43" w14:paraId="480AE940" w14:textId="77777777">
        <w:trPr>
          <w:jc w:val="center"/>
        </w:trPr>
        <w:tc>
          <w:tcPr>
            <w:tcW w:w="2880" w:type="dxa"/>
            <w:shd w:val="clear" w:color="auto" w:fill="F4F6F8"/>
            <w:tcMar>
              <w:top w:w="70" w:type="dxa"/>
              <w:left w:w="80" w:type="dxa"/>
              <w:bottom w:w="70" w:type="dxa"/>
              <w:right w:w="80" w:type="dxa"/>
            </w:tcMar>
          </w:tcPr>
          <w:p w14:paraId="4C4C8748" w14:textId="77777777" w:rsidR="00160B43" w:rsidRDefault="00000000">
            <w:r>
              <w:rPr>
                <w:b/>
                <w:color w:val="1B365D"/>
              </w:rPr>
              <w:t>5. Transparency</w:t>
            </w:r>
          </w:p>
        </w:tc>
        <w:tc>
          <w:tcPr>
            <w:tcW w:w="3600" w:type="dxa"/>
            <w:tcMar>
              <w:top w:w="70" w:type="dxa"/>
              <w:left w:w="80" w:type="dxa"/>
              <w:bottom w:w="70" w:type="dxa"/>
              <w:right w:w="80" w:type="dxa"/>
            </w:tcMar>
          </w:tcPr>
          <w:p w14:paraId="2EEEBA89" w14:textId="77777777" w:rsidR="00160B43" w:rsidRDefault="00000000">
            <w:r>
              <w:rPr>
                <w:sz w:val="17"/>
              </w:rPr>
              <w:t>AI operations must be explainable and understandable.</w:t>
            </w:r>
          </w:p>
        </w:tc>
        <w:tc>
          <w:tcPr>
            <w:tcW w:w="3888" w:type="dxa"/>
            <w:tcMar>
              <w:top w:w="70" w:type="dxa"/>
              <w:left w:w="80" w:type="dxa"/>
              <w:bottom w:w="70" w:type="dxa"/>
              <w:right w:w="80" w:type="dxa"/>
            </w:tcMar>
          </w:tcPr>
          <w:p w14:paraId="1776EA65" w14:textId="77777777" w:rsidR="00160B43" w:rsidRDefault="00000000">
            <w:r>
              <w:rPr>
                <w:sz w:val="17"/>
              </w:rPr>
              <w:t>Inform parents and students when AI tools are used to assist in material preparation.</w:t>
            </w:r>
          </w:p>
        </w:tc>
      </w:tr>
      <w:tr w:rsidR="00160B43" w14:paraId="5847E6EF" w14:textId="77777777">
        <w:trPr>
          <w:jc w:val="center"/>
        </w:trPr>
        <w:tc>
          <w:tcPr>
            <w:tcW w:w="2880" w:type="dxa"/>
            <w:shd w:val="clear" w:color="auto" w:fill="F4F6F8"/>
            <w:tcMar>
              <w:top w:w="70" w:type="dxa"/>
              <w:left w:w="80" w:type="dxa"/>
              <w:bottom w:w="70" w:type="dxa"/>
              <w:right w:w="80" w:type="dxa"/>
            </w:tcMar>
          </w:tcPr>
          <w:p w14:paraId="65A31DCE" w14:textId="77777777" w:rsidR="00160B43" w:rsidRDefault="00000000">
            <w:r>
              <w:rPr>
                <w:b/>
                <w:color w:val="1B365D"/>
              </w:rPr>
              <w:t>6. Explainability</w:t>
            </w:r>
          </w:p>
        </w:tc>
        <w:tc>
          <w:tcPr>
            <w:tcW w:w="3600" w:type="dxa"/>
            <w:tcMar>
              <w:top w:w="70" w:type="dxa"/>
              <w:left w:w="80" w:type="dxa"/>
              <w:bottom w:w="70" w:type="dxa"/>
              <w:right w:w="80" w:type="dxa"/>
            </w:tcMar>
          </w:tcPr>
          <w:p w14:paraId="3DBB54B5" w14:textId="77777777" w:rsidR="00160B43" w:rsidRDefault="00000000">
            <w:r>
              <w:rPr>
                <w:sz w:val="17"/>
              </w:rPr>
              <w:t>Understand how AI arrives at decisions/outputs.</w:t>
            </w:r>
          </w:p>
        </w:tc>
        <w:tc>
          <w:tcPr>
            <w:tcW w:w="3888" w:type="dxa"/>
            <w:tcMar>
              <w:top w:w="70" w:type="dxa"/>
              <w:left w:w="80" w:type="dxa"/>
              <w:bottom w:w="70" w:type="dxa"/>
              <w:right w:w="80" w:type="dxa"/>
            </w:tcMar>
          </w:tcPr>
          <w:p w14:paraId="56AD7AAB" w14:textId="77777777" w:rsidR="00160B43" w:rsidRDefault="00000000">
            <w:r>
              <w:rPr>
                <w:sz w:val="17"/>
              </w:rPr>
              <w:t>Never accept AI grading or suggestions blindly; verify output logic before sharing.</w:t>
            </w:r>
          </w:p>
        </w:tc>
      </w:tr>
      <w:tr w:rsidR="00160B43" w14:paraId="71F0A95F" w14:textId="77777777">
        <w:trPr>
          <w:jc w:val="center"/>
        </w:trPr>
        <w:tc>
          <w:tcPr>
            <w:tcW w:w="2880" w:type="dxa"/>
            <w:shd w:val="clear" w:color="auto" w:fill="F4F6F8"/>
            <w:tcMar>
              <w:top w:w="70" w:type="dxa"/>
              <w:left w:w="80" w:type="dxa"/>
              <w:bottom w:w="70" w:type="dxa"/>
              <w:right w:w="80" w:type="dxa"/>
            </w:tcMar>
          </w:tcPr>
          <w:p w14:paraId="59733F7B" w14:textId="77777777" w:rsidR="00160B43" w:rsidRDefault="00000000">
            <w:r>
              <w:rPr>
                <w:b/>
                <w:color w:val="1B365D"/>
              </w:rPr>
              <w:t>7. Human Oversight</w:t>
            </w:r>
          </w:p>
        </w:tc>
        <w:tc>
          <w:tcPr>
            <w:tcW w:w="3600" w:type="dxa"/>
            <w:tcMar>
              <w:top w:w="70" w:type="dxa"/>
              <w:left w:w="80" w:type="dxa"/>
              <w:bottom w:w="70" w:type="dxa"/>
              <w:right w:w="80" w:type="dxa"/>
            </w:tcMar>
          </w:tcPr>
          <w:p w14:paraId="355737A9" w14:textId="77777777" w:rsidR="00160B43" w:rsidRDefault="00000000">
            <w:r>
              <w:rPr>
                <w:sz w:val="17"/>
              </w:rPr>
              <w:t>Teachers maintain full responsibility for AI choices.</w:t>
            </w:r>
          </w:p>
        </w:tc>
        <w:tc>
          <w:tcPr>
            <w:tcW w:w="3888" w:type="dxa"/>
            <w:tcMar>
              <w:top w:w="70" w:type="dxa"/>
              <w:left w:w="80" w:type="dxa"/>
              <w:bottom w:w="70" w:type="dxa"/>
              <w:right w:w="80" w:type="dxa"/>
            </w:tcMar>
          </w:tcPr>
          <w:p w14:paraId="6DFF3066" w14:textId="77777777" w:rsidR="00160B43" w:rsidRDefault="00000000">
            <w:r>
              <w:rPr>
                <w:sz w:val="17"/>
              </w:rPr>
              <w:t>Retain ultimate authority over all instructional materials and student evaluation.</w:t>
            </w:r>
          </w:p>
        </w:tc>
      </w:tr>
      <w:tr w:rsidR="00160B43" w14:paraId="6E057B72" w14:textId="77777777">
        <w:trPr>
          <w:jc w:val="center"/>
        </w:trPr>
        <w:tc>
          <w:tcPr>
            <w:tcW w:w="2880" w:type="dxa"/>
            <w:shd w:val="clear" w:color="auto" w:fill="F4F6F8"/>
            <w:tcMar>
              <w:top w:w="70" w:type="dxa"/>
              <w:left w:w="80" w:type="dxa"/>
              <w:bottom w:w="70" w:type="dxa"/>
              <w:right w:w="80" w:type="dxa"/>
            </w:tcMar>
          </w:tcPr>
          <w:p w14:paraId="389E8624" w14:textId="77777777" w:rsidR="00160B43" w:rsidRDefault="00000000">
            <w:r>
              <w:rPr>
                <w:b/>
                <w:color w:val="1B365D"/>
              </w:rPr>
              <w:t>8. Prepare Children</w:t>
            </w:r>
          </w:p>
        </w:tc>
        <w:tc>
          <w:tcPr>
            <w:tcW w:w="3600" w:type="dxa"/>
            <w:tcMar>
              <w:top w:w="70" w:type="dxa"/>
              <w:left w:w="80" w:type="dxa"/>
              <w:bottom w:w="70" w:type="dxa"/>
              <w:right w:w="80" w:type="dxa"/>
            </w:tcMar>
          </w:tcPr>
          <w:p w14:paraId="348CEAD2" w14:textId="77777777" w:rsidR="00160B43" w:rsidRDefault="00000000">
            <w:r>
              <w:rPr>
                <w:sz w:val="17"/>
              </w:rPr>
              <w:t>Build digital literacy for an AI-integrated future.</w:t>
            </w:r>
          </w:p>
        </w:tc>
        <w:tc>
          <w:tcPr>
            <w:tcW w:w="3888" w:type="dxa"/>
            <w:tcMar>
              <w:top w:w="70" w:type="dxa"/>
              <w:left w:w="80" w:type="dxa"/>
              <w:bottom w:w="70" w:type="dxa"/>
              <w:right w:w="80" w:type="dxa"/>
            </w:tcMar>
          </w:tcPr>
          <w:p w14:paraId="1D1948AB" w14:textId="77777777" w:rsidR="00160B43" w:rsidRDefault="00000000">
            <w:r>
              <w:rPr>
                <w:sz w:val="17"/>
              </w:rPr>
              <w:t>Teach students how to critically evaluate digital content and recognize fake information.</w:t>
            </w:r>
          </w:p>
        </w:tc>
      </w:tr>
      <w:tr w:rsidR="00160B43" w14:paraId="31E716DF" w14:textId="77777777">
        <w:trPr>
          <w:jc w:val="center"/>
        </w:trPr>
        <w:tc>
          <w:tcPr>
            <w:tcW w:w="2880" w:type="dxa"/>
            <w:shd w:val="clear" w:color="auto" w:fill="F4F6F8"/>
            <w:tcMar>
              <w:top w:w="70" w:type="dxa"/>
              <w:left w:w="80" w:type="dxa"/>
              <w:bottom w:w="70" w:type="dxa"/>
              <w:right w:w="80" w:type="dxa"/>
            </w:tcMar>
          </w:tcPr>
          <w:p w14:paraId="635DAE83" w14:textId="77777777" w:rsidR="00160B43" w:rsidRDefault="00000000">
            <w:r>
              <w:rPr>
                <w:b/>
                <w:color w:val="1B365D"/>
              </w:rPr>
              <w:t>9. Create Enabling Environment</w:t>
            </w:r>
          </w:p>
        </w:tc>
        <w:tc>
          <w:tcPr>
            <w:tcW w:w="3600" w:type="dxa"/>
            <w:tcMar>
              <w:top w:w="70" w:type="dxa"/>
              <w:left w:w="80" w:type="dxa"/>
              <w:bottom w:w="70" w:type="dxa"/>
              <w:right w:w="80" w:type="dxa"/>
            </w:tcMar>
          </w:tcPr>
          <w:p w14:paraId="1BFCB939" w14:textId="77777777" w:rsidR="00160B43" w:rsidRDefault="00000000">
            <w:r>
              <w:rPr>
                <w:sz w:val="17"/>
              </w:rPr>
              <w:t>Build institutional support and policy clarity.</w:t>
            </w:r>
          </w:p>
        </w:tc>
        <w:tc>
          <w:tcPr>
            <w:tcW w:w="3888" w:type="dxa"/>
            <w:tcMar>
              <w:top w:w="70" w:type="dxa"/>
              <w:left w:w="80" w:type="dxa"/>
              <w:bottom w:w="70" w:type="dxa"/>
              <w:right w:w="80" w:type="dxa"/>
            </w:tcMar>
          </w:tcPr>
          <w:p w14:paraId="495A8D2F" w14:textId="77777777" w:rsidR="00160B43" w:rsidRDefault="00000000">
            <w:r>
              <w:rPr>
                <w:sz w:val="17"/>
              </w:rPr>
              <w:t>Collaborate with school leaders to establish safe digital usage guidelines for Telegram/Facebook chats.</w:t>
            </w:r>
          </w:p>
        </w:tc>
      </w:tr>
    </w:tbl>
    <w:p w14:paraId="096537D7" w14:textId="77777777" w:rsidR="00160B43" w:rsidRDefault="00160B43">
      <w:pPr>
        <w:spacing w:after="280"/>
      </w:pPr>
    </w:p>
    <w:sectPr w:rsidR="00160B43"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aunPenh">
    <w:panose1 w:val="01010101010101010101"/>
    <w:charset w:val="00"/>
    <w:family w:val="auto"/>
    <w:pitch w:val="variable"/>
    <w:sig w:usb0="80000003" w:usb1="00000000" w:usb2="0001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1180922">
    <w:abstractNumId w:val="8"/>
  </w:num>
  <w:num w:numId="2" w16cid:durableId="258293632">
    <w:abstractNumId w:val="6"/>
  </w:num>
  <w:num w:numId="3" w16cid:durableId="1546334953">
    <w:abstractNumId w:val="5"/>
  </w:num>
  <w:num w:numId="4" w16cid:durableId="587689027">
    <w:abstractNumId w:val="4"/>
  </w:num>
  <w:num w:numId="5" w16cid:durableId="1343582229">
    <w:abstractNumId w:val="7"/>
  </w:num>
  <w:num w:numId="6" w16cid:durableId="426079756">
    <w:abstractNumId w:val="3"/>
  </w:num>
  <w:num w:numId="7" w16cid:durableId="1076901447">
    <w:abstractNumId w:val="2"/>
  </w:num>
  <w:num w:numId="8" w16cid:durableId="2083210384">
    <w:abstractNumId w:val="1"/>
  </w:num>
  <w:num w:numId="9" w16cid:durableId="1414594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0B43"/>
    <w:rsid w:val="0029639D"/>
    <w:rsid w:val="00326F90"/>
    <w:rsid w:val="004D2898"/>
    <w:rsid w:val="00971C6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C9ED6E"/>
  <w14:defaultImageDpi w14:val="300"/>
  <w15:docId w15:val="{4E73A7F8-5D69-4925-B84E-D6260427D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82828"/>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1865</Words>
  <Characters>10633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 1648</cp:lastModifiedBy>
  <cp:revision>2</cp:revision>
  <dcterms:created xsi:type="dcterms:W3CDTF">2013-12-23T23:15:00Z</dcterms:created>
  <dcterms:modified xsi:type="dcterms:W3CDTF">2026-07-23T03:23:00Z</dcterms:modified>
  <cp:category/>
</cp:coreProperties>
</file>