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963-1638110980828" w:id="1"/>
      <w:bookmarkEnd w:id="1"/>
    </w:p>
    <w:sdt>
      <w:sdtPr>
        <w:id w:val="663825455"/>
        <w:docPartObj>
          <w:docPartGallery w:val="Table of Contents"/>
        </w:docPartObj>
      </w:sdtPr>
      <w:sdtEndPr/>
      <w:sdtContent>
        <w:p>
          <w:pPr>
            <w:ind w:left="42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2049-1638111070571" w:id="2"/>
          <w:bookmarkEnd w:id="2"/>
          <w:hyperlink w:anchor="3767-1638110978025">
            <w:r>
              <w:rPr/>
              <w:t>一、第一反应</w:t>
            </w:r>
          </w:hyperlink>
        </w:p>
        <w:p>
          <w:pPr>
            <w:ind w:left="420"/>
          </w:pPr>
          <w:bookmarkStart w:name="4957-1638111070571" w:id="3"/>
          <w:bookmarkEnd w:id="3"/>
          <w:hyperlink w:anchor="4276-1637910012545">
            <w:r>
              <w:rPr/>
              <w:t>二、</w:t>
            </w:r>
          </w:hyperlink>
        </w:p>
        <w:p>
          <w:pPr>
            <w:ind w:left="420"/>
          </w:pPr>
          <w:bookmarkStart w:name="4571-1638111070571" w:id="4"/>
          <w:bookmarkEnd w:id="4"/>
          <w:hyperlink w:anchor="5684-1638110927350">
            <w:r>
              <w:rPr/>
              <w:t>三、作文模板</w:t>
            </w:r>
          </w:hyperlink>
        </w:p>
        <w:p>
          <w:pPr>
            <w:ind w:left="840"/>
          </w:pPr>
          <w:bookmarkStart w:name="3940-1638111070571" w:id="5"/>
          <w:bookmarkEnd w:id="5"/>
          <w:hyperlink w:anchor="2177-1638110930300">
            <w:r>
              <w:rPr/>
              <w:t>主题一:执法创新永远在路上</w:t>
            </w:r>
          </w:hyperlink>
        </w:p>
        <w:p>
          <w:pPr>
            <w:ind w:left="840"/>
          </w:pPr>
          <w:bookmarkStart w:name="3232-1638111070571" w:id="6"/>
          <w:bookmarkEnd w:id="6"/>
          <w:hyperlink w:anchor="7833-1638110930922">
            <w:r>
              <w:rPr/>
              <w:t>主题二:在更高水平上推进执法规范化建设</w:t>
            </w:r>
          </w:hyperlink>
        </w:p>
        <w:p>
          <w:pPr>
            <w:ind w:left="840"/>
          </w:pPr>
          <w:bookmarkStart w:name="3650-1638111070571" w:id="7"/>
          <w:bookmarkEnd w:id="7"/>
          <w:hyperlink w:anchor="1418-1638110930922">
            <w:r>
              <w:rPr/>
              <w:t>主题三:严格规范公正文明执法</w:t>
            </w:r>
          </w:hyperlink>
        </w:p>
        <w:p>
          <w:pPr>
            <w:ind w:left="840"/>
          </w:pPr>
          <w:bookmarkStart w:name="4629-1638111070571" w:id="8"/>
          <w:bookmarkEnd w:id="8"/>
          <w:hyperlink w:anchor="5149-1638110930922">
            <w:r>
              <w:rPr/>
              <w:t>主题四:让守法者有安全感</w:t>
            </w:r>
          </w:hyperlink>
        </w:p>
        <w:p>
          <w:pPr>
            <w:ind w:left="840"/>
          </w:pPr>
          <w:bookmarkStart w:name="0079-1638111070571" w:id="9"/>
          <w:bookmarkEnd w:id="9"/>
          <w:hyperlink w:anchor="6967-1638110930922">
            <w:r>
              <w:rPr/>
              <w:t>主题五:有温度的执法更有力量</w:t>
            </w:r>
          </w:hyperlink>
        </w:p>
        <w:p>
          <w:pPr>
            <w:ind w:left="840"/>
          </w:pPr>
          <w:bookmarkStart w:name="4620-1638111070571" w:id="10"/>
          <w:bookmarkEnd w:id="10"/>
          <w:hyperlink w:anchor="1249-1638110930922">
            <w:r>
              <w:rPr/>
              <w:t>主题六:执法以群众需求为导向</w:t>
            </w:r>
          </w:hyperlink>
        </w:p>
        <w:p>
          <w:pPr>
            <w:ind w:left="840"/>
          </w:pPr>
          <w:bookmarkStart w:name="4764-1638111070571" w:id="11"/>
          <w:bookmarkEnd w:id="11"/>
          <w:hyperlink w:anchor="5680-1638110930922">
            <w:r>
              <w:rPr/>
              <w:t>主题七:让执法既有力度又有温度</w:t>
            </w:r>
          </w:hyperlink>
        </w:p>
        <w:p>
          <w:pPr>
            <w:ind w:left="840"/>
          </w:pPr>
          <w:bookmarkStart w:name="5688-1638111070571" w:id="12"/>
          <w:bookmarkEnd w:id="12"/>
          <w:hyperlink w:anchor="4775-1638110930922">
            <w:r>
              <w:rPr/>
              <w:t>主题八:做尊法学法守法用法的表率</w:t>
            </w:r>
          </w:hyperlink>
        </w:p>
        <w:p>
          <w:r>
            <w:fldChar w:fldCharType="end"/>
          </w:r>
        </w:p>
      </w:sdtContent>
    </w:sdt>
    <w:p>
      <w:pPr>
        <w:pStyle w:val="2"/>
        <w:spacing w:line="240" w:lineRule="auto" w:before="0" w:after="0"/>
      </w:pPr>
      <w:bookmarkStart w:name="3767-1638110978025" w:id="13"/>
      <w:bookmarkEnd w:id="13"/>
      <w:r>
        <w:rPr>
          <w:rFonts w:ascii="微软雅黑" w:hAnsi="微软雅黑" w:cs="微软雅黑" w:eastAsia="微软雅黑"/>
          <w:b w:val="true"/>
          <w:sz w:val="30"/>
        </w:rPr>
        <w:t>一、</w:t>
      </w:r>
    </w:p>
    <w:p>
      <w:pPr>
        <w:ind w:firstLine="420"/>
      </w:pPr>
      <w:bookmarkStart w:name="8623-1637909996338" w:id="14"/>
      <w:bookmarkEnd w:id="14"/>
      <w:r>
        <w:rPr/>
        <w:t>1、法治是治国理政的基本方式，是国家治理体系和治理能力的重要依托。</w:t>
      </w:r>
    </w:p>
    <w:p>
      <w:pPr>
        <w:ind w:firstLine="420"/>
      </w:pPr>
      <w:bookmarkStart w:name="1232-1637910083754" w:id="15"/>
      <w:bookmarkEnd w:id="15"/>
      <w:r>
        <w:rPr/>
        <w:t>2、法律的权威在于实施，只有严格执法，</w:t>
      </w:r>
      <w:r>
        <w:rPr>
          <w:color w:val="df402a"/>
        </w:rPr>
        <w:t>法律的尊严和效力</w:t>
      </w:r>
      <w:r>
        <w:rPr/>
        <w:t>才能在人民心中建立起来，</w:t>
      </w:r>
      <w:r>
        <w:rPr>
          <w:color w:val="df402a"/>
        </w:rPr>
        <w:t>敬畏意识和底线意识</w:t>
      </w:r>
      <w:r>
        <w:rPr/>
        <w:t>才能真正落地生根。</w:t>
      </w:r>
    </w:p>
    <w:p>
      <w:pPr>
        <w:ind w:firstLine="420"/>
      </w:pPr>
      <w:bookmarkStart w:name="7595-1637909996488" w:id="16"/>
      <w:bookmarkEnd w:id="16"/>
      <w:r>
        <w:rPr/>
        <w:t>3、利用信息化技术构建权力运行平台。</w:t>
      </w:r>
      <w:r>
        <w:rPr>
          <w:color w:val="df402a"/>
        </w:rPr>
        <w:t>阳光是最好的防腐剂</w:t>
      </w:r>
      <w:r>
        <w:rPr/>
        <w:t>，把权力放在网上运行，实现</w:t>
      </w:r>
      <w:r>
        <w:rPr>
          <w:color w:val="df402a"/>
        </w:rPr>
        <w:t>全程记录，全程留痕。</w:t>
      </w:r>
    </w:p>
    <w:p>
      <w:pPr>
        <w:ind w:firstLine="420"/>
      </w:pPr>
      <w:bookmarkStart w:name="7647-1638110161612" w:id="17"/>
      <w:bookmarkEnd w:id="17"/>
      <w:r>
        <w:rPr/>
        <w:t>4、</w:t>
      </w:r>
      <w:r>
        <w:rPr>
          <w:b w:val="true"/>
          <w:color w:val="df402a"/>
        </w:rPr>
        <w:t>公正是法治的生命线，公正司法是维护社会公平正义的最后一道防线。</w:t>
      </w:r>
      <w:r>
        <w:rPr/>
        <w:t>”坚持</w:t>
      </w:r>
      <w:r>
        <w:rPr>
          <w:b w:val="true"/>
        </w:rPr>
        <w:t>严格执法，有法必依、执法必严、违法必究</w:t>
      </w:r>
      <w:r>
        <w:rPr/>
        <w:t>，规范</w:t>
      </w:r>
      <w:r>
        <w:rPr>
          <w:b w:val="true"/>
        </w:rPr>
        <w:t>执法自由裁量权</w:t>
      </w:r>
      <w:r>
        <w:rPr/>
        <w:t>。深化</w:t>
      </w:r>
      <w:r>
        <w:rPr>
          <w:b w:val="true"/>
        </w:rPr>
        <w:t>司法体制综合配套改革</w:t>
      </w:r>
      <w:r>
        <w:rPr/>
        <w:t>，完善</w:t>
      </w:r>
      <w:r>
        <w:rPr>
          <w:b w:val="true"/>
        </w:rPr>
        <w:t>审判制度</w:t>
      </w:r>
      <w:r>
        <w:rPr/>
        <w:t>、</w:t>
      </w:r>
      <w:r>
        <w:rPr>
          <w:b w:val="true"/>
        </w:rPr>
        <w:t>检察制度</w:t>
      </w:r>
      <w:r>
        <w:rPr/>
        <w:t>，全面落实</w:t>
      </w:r>
      <w:r>
        <w:rPr>
          <w:b w:val="true"/>
        </w:rPr>
        <w:t>司法责任制</w:t>
      </w:r>
      <w:r>
        <w:rPr/>
        <w:t>，完善</w:t>
      </w:r>
      <w:r>
        <w:rPr>
          <w:b w:val="true"/>
        </w:rPr>
        <w:t>律师制度</w:t>
      </w:r>
      <w:r>
        <w:rPr/>
        <w:t>，确保司法公正高效权威。</w:t>
      </w:r>
    </w:p>
    <w:p>
      <w:pPr>
        <w:ind w:firstLine="420"/>
      </w:pPr>
      <w:bookmarkStart w:name="4710-1638110142794" w:id="18"/>
      <w:bookmarkEnd w:id="18"/>
      <w:r>
        <w:rPr>
          <w:color w:val="222222"/>
        </w:rPr>
        <w:t>5、法令行则国治，法令弛则国乱。</w:t>
      </w:r>
    </w:p>
    <w:p>
      <w:pPr>
        <w:pStyle w:val="2"/>
        <w:spacing w:line="240" w:lineRule="auto" w:before="0" w:after="0"/>
        <w:ind w:firstLine="420"/>
      </w:pPr>
      <w:bookmarkStart w:name="4276-1637910012545" w:id="19"/>
      <w:bookmarkEnd w:id="19"/>
      <w:r>
        <w:rPr>
          <w:rFonts w:ascii="微软雅黑" w:hAnsi="微软雅黑" w:cs="微软雅黑" w:eastAsia="微软雅黑"/>
          <w:b w:val="true"/>
          <w:sz w:val="30"/>
        </w:rPr>
        <w:t>二、</w:t>
      </w:r>
    </w:p>
    <w:p>
      <w:pPr>
        <w:ind w:firstLine="420"/>
      </w:pPr>
      <w:bookmarkStart w:name="7411-1637624035773" w:id="20"/>
      <w:bookmarkEnd w:id="20"/>
      <w:r>
        <w:rPr/>
        <w:t>执法者应从自身做起，</w:t>
      </w:r>
      <w:r>
        <w:rPr>
          <w:color w:val="df402a"/>
        </w:rPr>
        <w:t>增强法治意识，学习法律知识，严格遵守法律，做到秉公执法</w:t>
      </w:r>
      <w:r>
        <w:rPr/>
        <w:t>，方能促进社会的公平正义，保护人民群众的权益。</w:t>
      </w:r>
    </w:p>
    <w:p>
      <w:pPr>
        <w:ind w:firstLine="420"/>
      </w:pPr>
      <w:bookmarkStart w:name="9747-1637247007627" w:id="21"/>
      <w:bookmarkEnd w:id="21"/>
    </w:p>
    <w:p>
      <w:pPr>
        <w:ind w:firstLine="420"/>
        <w:jc w:val="center"/>
      </w:pPr>
      <w:bookmarkStart w:name="3823-1637247007799" w:id="22"/>
      <w:bookmarkEnd w:id="22"/>
      <w:r>
        <w:rPr>
          <w:b w:val="true"/>
        </w:rPr>
        <w:t>《提升基层社会治理法治化水平》</w:t>
      </w:r>
    </w:p>
    <w:p>
      <w:pPr>
        <w:ind w:firstLine="420"/>
      </w:pPr>
      <w:bookmarkStart w:name="6647-1637247008502" w:id="23"/>
      <w:bookmarkEnd w:id="23"/>
      <w:r>
        <w:rPr>
          <w:b w:val="true"/>
          <w:color w:val="df402a"/>
        </w:rPr>
        <w:t>法治是治国理政的基本方式，是国家治理体系和治理能力的重要依托。</w:t>
      </w:r>
      <w:r>
        <w:rPr>
          <w:b w:val="true"/>
        </w:rPr>
        <w:t>（引出主题）</w:t>
      </w:r>
      <w:r>
        <w:rPr/>
        <w:t>将基层治理</w:t>
      </w:r>
      <w:r>
        <w:rPr>
          <w:color w:val="df402a"/>
        </w:rPr>
        <w:t>纳入法治化轨道</w:t>
      </w:r>
      <w:r>
        <w:rPr/>
        <w:t>，把</w:t>
      </w:r>
      <w:r>
        <w:rPr>
          <w:color w:val="df402a"/>
        </w:rPr>
        <w:t>法治思维和法治方式</w:t>
      </w:r>
      <w:r>
        <w:rPr>
          <w:b w:val="true"/>
          <w:color w:val="df402a"/>
        </w:rPr>
        <w:t>融入基层治理全过程、各方面</w:t>
      </w:r>
      <w:r>
        <w:rPr/>
        <w:t>，是实现</w:t>
      </w:r>
      <w:r>
        <w:rPr>
          <w:b w:val="true"/>
          <w:color w:val="df402a"/>
        </w:rPr>
        <w:t>基层善治</w:t>
      </w:r>
      <w:r>
        <w:rPr/>
        <w:t>的必经之路</w:t>
      </w:r>
      <w:r>
        <w:rPr>
          <w:b w:val="true"/>
        </w:rPr>
        <w:t>（重要性）</w:t>
      </w:r>
      <w:r>
        <w:rPr/>
        <w:t>。用法治化方式推进基层社会治理，夯实国家治理基石，是将以人民为中心的理念落到实处、确保国家长治久安的重要保障。</w:t>
      </w:r>
    </w:p>
    <w:p>
      <w:pPr>
        <w:ind w:firstLine="420"/>
      </w:pPr>
      <w:bookmarkStart w:name="8229-1637247008502" w:id="24"/>
      <w:bookmarkEnd w:id="24"/>
      <w:r>
        <w:rPr>
          <w:b w:val="true"/>
        </w:rPr>
        <w:t>运用法治精神</w:t>
      </w:r>
      <w:r>
        <w:rPr>
          <w:b w:val="true"/>
          <w:color w:val="df402a"/>
        </w:rPr>
        <w:t>审视基层社会治理</w:t>
      </w:r>
      <w:r>
        <w:rPr>
          <w:b w:val="true"/>
        </w:rPr>
        <w:t>。（分论点一：审视）</w:t>
      </w:r>
      <w:r>
        <w:rPr/>
        <w:t>通过各层级党政机关、社会组织和人民群众的长期努力，当前基层社会治理已经取得了较大成就。在强调社会治理规范化、精细化的当下，尤其需要运用法治精神审视基层社会治理，进一步完善和提升基层治理效能。由于管理事项不断向基层下沉，基层政府工作人员面对的任务日益繁重复杂，有时会因为过分追求结果和完成期限，做出一些违反法定程序的行为。在社会组织管理方面，为了避免可能发生的不良后果，基层政府会对社会组织实行过多限制，导致社会组织束手束脚，无法有效发挥作为社会治理中间力量的应有作用。审视基层社会治理，要突出依法治理这个根本。</w:t>
      </w:r>
      <w:r>
        <w:rPr>
          <w:b w:val="true"/>
        </w:rPr>
        <w:t>要坚持</w:t>
      </w:r>
      <w:r>
        <w:rPr>
          <w:color w:val="df402a"/>
        </w:rPr>
        <w:t>以习近平法治思想为指导，坚持系统治理、依法治理、综合治理、源头治理有机结合，主动作为，综合施策，推动基层社会治理持续和谐稳定。</w:t>
      </w:r>
      <w:r>
        <w:rPr>
          <w:b w:val="true"/>
        </w:rPr>
        <w:t>要建立</w:t>
      </w:r>
      <w:r>
        <w:rPr>
          <w:color w:val="df402a"/>
        </w:rPr>
        <w:t>规范有序、权责明晰的社会治理法治体系，完善清单式责任分解、常态化责任落实、全过程责任考评机制，依法推动职能部门简政放权，选准事项让权力“放得下”、上下联动让职能“接得住”、强化监督让事项“管得好”</w:t>
      </w:r>
      <w:r>
        <w:rPr/>
        <w:t>。</w:t>
      </w:r>
      <w:r>
        <w:rPr>
          <w:b w:val="true"/>
        </w:rPr>
        <w:t>要切实增强</w:t>
      </w:r>
      <w:r>
        <w:rPr>
          <w:color w:val="df402a"/>
        </w:rPr>
        <w:t>做好新时代基层治理工作的责任感和使命感，学会运用法治方式破解工作难题，不断提高防范和抵御安全风险能力，有效防范化解社会矛盾，确保社会既安定有序又充满生机活力。</w:t>
      </w:r>
      <w:r>
        <w:rPr>
          <w:b w:val="true"/>
        </w:rPr>
        <w:t>（对策排队论证）</w:t>
      </w:r>
    </w:p>
    <w:p>
      <w:pPr>
        <w:ind w:firstLine="420"/>
      </w:pPr>
      <w:bookmarkStart w:name="7050-1637247008502" w:id="25"/>
      <w:bookmarkEnd w:id="25"/>
      <w:r>
        <w:rPr>
          <w:b w:val="true"/>
        </w:rPr>
        <w:t>运用法治思维</w:t>
      </w:r>
      <w:r>
        <w:rPr>
          <w:b w:val="true"/>
          <w:color w:val="df402a"/>
        </w:rPr>
        <w:t>谋划基层社会治理</w:t>
      </w:r>
      <w:r>
        <w:rPr>
          <w:b w:val="true"/>
        </w:rPr>
        <w:t>。（分论点二：谋划）</w:t>
      </w:r>
      <w:r>
        <w:rPr/>
        <w:t>基层社会治理的法治化具有全面性，需要将法治思维贯穿基层社会治理的全过程。</w:t>
      </w:r>
      <w:r>
        <w:rPr>
          <w:b w:val="true"/>
        </w:rPr>
        <w:t>首先，</w:t>
      </w:r>
      <w:r>
        <w:rPr>
          <w:color w:val="df402a"/>
        </w:rPr>
        <w:t>有法可依是法治思维得以贯彻的前提条件。</w:t>
      </w:r>
      <w:r>
        <w:rPr/>
        <w:t>需要全面梳理与基层社会治理相关的立法，发现重要事项尚未立法的，尽快启动立法程序，避免在实践中出现无法可依的状况。</w:t>
      </w:r>
      <w:r>
        <w:rPr>
          <w:b w:val="true"/>
        </w:rPr>
        <w:t>其次，</w:t>
      </w:r>
      <w:r>
        <w:rPr>
          <w:color w:val="df402a"/>
        </w:rPr>
        <w:t>执法必严是基层社会治理的关键环节</w:t>
      </w:r>
      <w:r>
        <w:rPr/>
        <w:t>，遵循法治思维为执法的性质所决定。执法人员一方面必须严格遵照法律规定的职权和程序履行职责，另一方面也必须在法治思维引导下，根据具体情况灵活掌握执法尺度，正确行使自由裁量权。这两个方面缺一不可，相互促进，共同提高基层执法能力和水平。</w:t>
      </w:r>
      <w:r>
        <w:rPr>
          <w:b w:val="true"/>
        </w:rPr>
        <w:t>最后，</w:t>
      </w:r>
      <w:r>
        <w:rPr>
          <w:color w:val="df402a"/>
        </w:rPr>
        <w:t>司法公正是推动基层社会治理法治化的基本保障</w:t>
      </w:r>
      <w:r>
        <w:rPr/>
        <w:t>。通过司法程序，基层的各种纠纷可以得到公正而彻底的解决。在倡导多元纠纷解决机制，尤其是重视各种类型调解的当下，需要特别重视司法裁判在民众行为引导方面的作用。调解本应以非诉讼的方式达到经由诉讼程序的结果，但受各种因素的影响，调解有时未必能够做到这一点。而司法裁判虽然有其自身的局限，但它所形成的文书却对纠纷的解决作出了规范化表述，形成了裁判规范，并在实践中成为指引性的行为规范。在基层社会治理中，由裁判规范转化而来的行为规范能够呈现出法律的明确含义，避免因法无定论而引发纠纷，从源头上为基层社会治理提供了支撑</w:t>
      </w:r>
      <w:r>
        <w:rPr>
          <w:b w:val="true"/>
        </w:rPr>
        <w:t>（总结分论点）。</w:t>
      </w:r>
    </w:p>
    <w:p>
      <w:pPr>
        <w:ind w:firstLine="420"/>
      </w:pPr>
      <w:bookmarkStart w:name="2577-1637247008502" w:id="26"/>
      <w:bookmarkEnd w:id="26"/>
      <w:r>
        <w:rPr>
          <w:b w:val="true"/>
        </w:rPr>
        <w:t>运用法治方式</w:t>
      </w:r>
      <w:r>
        <w:rPr>
          <w:b w:val="true"/>
          <w:color w:val="df402a"/>
        </w:rPr>
        <w:t>破解基层社会治理难题</w:t>
      </w:r>
      <w:r>
        <w:rPr>
          <w:b w:val="true"/>
        </w:rPr>
        <w:t>。（分论点三：破解）</w:t>
      </w:r>
      <w:r>
        <w:rPr/>
        <w:t>在基层社会治理中，</w:t>
      </w:r>
      <w:r>
        <w:rPr>
          <w:color w:val="df402a"/>
        </w:rPr>
        <w:t>政府职权行使、社会组织功能发挥和民众守法观念形成</w:t>
      </w:r>
      <w:r>
        <w:rPr/>
        <w:t>三个方面都还存在一些不足</w:t>
      </w:r>
      <w:r>
        <w:rPr>
          <w:b w:val="true"/>
        </w:rPr>
        <w:t>（提出问题）</w:t>
      </w:r>
      <w:r>
        <w:rPr/>
        <w:t>。</w:t>
      </w:r>
      <w:r>
        <w:rPr>
          <w:color w:val="df402a"/>
        </w:rPr>
        <w:t>在政府职权行使中</w:t>
      </w:r>
      <w:r>
        <w:rPr/>
        <w:t>，权力和事务不匹配、权力和责任不对等、权力和资源不对称是基层政府直接面对的难题。要在法律上适当调整基层政府的权力范围，使之与所管辖的事务相匹配，避免出现所行使权力无法覆盖所承担事务的困境；</w:t>
      </w:r>
      <w:r>
        <w:rPr>
          <w:u w:val="single"/>
        </w:rPr>
        <w:t>坚持权责相一致原理</w:t>
      </w:r>
      <w:r>
        <w:rPr/>
        <w:t>，根据基层政府实际行使的权力对其进行追责，避免出现基层政府因无权力处理某个事项而被追究责任的现象；合理分配资源，使基层政府可因权力行使的需要，掌握应有的资源，避免赋能不足。</w:t>
      </w:r>
      <w:r>
        <w:rPr>
          <w:color w:val="df402a"/>
        </w:rPr>
        <w:t>在社会组织功能发挥方面</w:t>
      </w:r>
      <w:r>
        <w:rPr/>
        <w:t>，鼓励非营利性社会组织在法律限度内参与基层社会治理。要在尊重自治的基础上，遵循社会组织发展的基本规律，依法规范具体行为，确保社会组织充分发挥</w:t>
      </w:r>
      <w:r>
        <w:rPr>
          <w:u w:val="single"/>
        </w:rPr>
        <w:t>介于基层政府和民众之间的桥梁作用</w:t>
      </w:r>
      <w:r>
        <w:rPr/>
        <w:t>。</w:t>
      </w:r>
      <w:r>
        <w:rPr>
          <w:color w:val="df402a"/>
        </w:rPr>
        <w:t>民众具有良好的守法观念是基层社会取得长效治理的必要条件。唯有民众从内心接受法律规则，基层社会治理的法治化才能真正实现</w:t>
      </w:r>
      <w:r>
        <w:rPr/>
        <w:t>。</w:t>
      </w:r>
      <w:r>
        <w:rPr>
          <w:b w:val="true"/>
        </w:rPr>
        <w:t>要借助</w:t>
      </w:r>
      <w:r>
        <w:rPr/>
        <w:t>新型社交媒体平台，发布典型案例，详细解析其中的是非曲直和法律后果，</w:t>
      </w:r>
      <w:r>
        <w:rPr>
          <w:b w:val="true"/>
        </w:rPr>
        <w:t>提升</w:t>
      </w:r>
      <w:r>
        <w:rPr/>
        <w:t>基层群众法治观念和法律素养，形成办事依法、遇事找法、解决问题用法、化解矛盾靠法的良好法治环境</w:t>
      </w:r>
      <w:r>
        <w:rPr>
          <w:b w:val="true"/>
        </w:rPr>
        <w:t>（回扣主题）。</w:t>
      </w:r>
    </w:p>
    <w:p>
      <w:pPr/>
      <w:bookmarkStart w:name="8540-1637247008502" w:id="27"/>
      <w:bookmarkEnd w:id="27"/>
      <w:r>
        <w:rPr/>
        <w:t>（作者系西南政法大学行政法学院教授、博士生导师）</w:t>
      </w:r>
    </w:p>
    <w:p>
      <w:pPr/>
      <w:bookmarkStart w:name="7920-1637623956763" w:id="28"/>
      <w:bookmarkEnd w:id="28"/>
    </w:p>
    <w:p>
      <w:pPr/>
      <w:bookmarkStart w:name="1289-1637623956948" w:id="29"/>
      <w:bookmarkEnd w:id="29"/>
      <w:r>
        <w:rPr>
          <w:b w:val="true"/>
        </w:rPr>
        <w:t>执法者要带头“尊法”，应心有信仰，敬畏法律，尊崇依法治国。</w:t>
      </w:r>
    </w:p>
    <w:p>
      <w:pPr>
        <w:ind w:firstLine="420"/>
      </w:pPr>
      <w:bookmarkStart w:name="0062-1637623972460" w:id="30"/>
      <w:bookmarkEnd w:id="30"/>
      <w:r>
        <w:rPr/>
        <w:t>内心态度上、外在形象上</w:t>
      </w:r>
    </w:p>
    <w:p>
      <w:pPr/>
      <w:bookmarkStart w:name="3164-1637623964792" w:id="31"/>
      <w:bookmarkEnd w:id="31"/>
      <w:r>
        <w:rPr>
          <w:b w:val="true"/>
        </w:rPr>
        <w:t>执法者要带头“学法”，应了解法律，掌握法律，提高法治素养。</w:t>
      </w:r>
    </w:p>
    <w:p>
      <w:pPr>
        <w:ind w:firstLine="420"/>
      </w:pPr>
      <w:bookmarkStart w:name="1792-1637624008324" w:id="32"/>
      <w:bookmarkEnd w:id="32"/>
      <w:r>
        <w:rPr/>
        <w:t>学习模范、参加培训、自主学习</w:t>
      </w:r>
    </w:p>
    <w:p>
      <w:pPr/>
      <w:bookmarkStart w:name="3349-1637624008664" w:id="33"/>
      <w:bookmarkEnd w:id="33"/>
      <w:r>
        <w:rPr>
          <w:b w:val="true"/>
        </w:rPr>
        <w:t>执法者要带头“守法”，应遵纪守法，服从法律，捍卫法治。</w:t>
      </w:r>
    </w:p>
    <w:p>
      <w:pPr/>
      <w:bookmarkStart w:name="4793-1637624016422" w:id="34"/>
      <w:bookmarkEnd w:id="34"/>
      <w:r>
        <w:rPr>
          <w:b w:val="true"/>
        </w:rPr>
        <w:t>执法者要带头“用法”，应做到厉行法治，依法执法，严格执法。</w:t>
      </w:r>
    </w:p>
    <w:p>
      <w:pPr>
        <w:ind w:firstLine="420"/>
      </w:pPr>
      <w:bookmarkStart w:name="1111-1637624084298" w:id="35"/>
      <w:bookmarkEnd w:id="35"/>
      <w:r>
        <w:rPr/>
        <w:t>运用法治思维处理问题、利用法律知识解决问题</w:t>
      </w:r>
    </w:p>
    <w:p>
      <w:pPr>
        <w:ind w:firstLine="420"/>
      </w:pPr>
      <w:bookmarkStart w:name="4725-1638110927087" w:id="36"/>
      <w:bookmarkEnd w:id="36"/>
    </w:p>
    <w:p>
      <w:pPr>
        <w:pStyle w:val="2"/>
        <w:spacing w:line="240" w:lineRule="auto" w:before="0" w:after="0"/>
      </w:pPr>
      <w:bookmarkStart w:name="5684-1638110927350" w:id="37"/>
      <w:bookmarkEnd w:id="37"/>
      <w:r>
        <w:rPr>
          <w:rFonts w:ascii="微软雅黑" w:hAnsi="微软雅黑" w:cs="微软雅黑" w:eastAsia="微软雅黑"/>
          <w:b w:val="true"/>
          <w:sz w:val="30"/>
        </w:rPr>
        <w:t>三、作文模板</w:t>
      </w:r>
    </w:p>
    <w:p>
      <w:pPr>
        <w:pStyle w:val="3"/>
        <w:spacing w:line="240" w:lineRule="auto" w:before="0" w:after="0"/>
      </w:pPr>
      <w:bookmarkStart w:name="2177-1638110930300" w:id="38"/>
      <w:bookmarkEnd w:id="38"/>
      <w:r>
        <w:rPr>
          <w:rFonts w:ascii="微软雅黑" w:hAnsi="微软雅黑" w:cs="微软雅黑" w:eastAsia="微软雅黑"/>
          <w:b w:val="true"/>
          <w:sz w:val="24"/>
        </w:rPr>
        <w:t>主题一:执法创新永远在路上</w:t>
      </w:r>
    </w:p>
    <w:p>
      <w:pPr/>
      <w:bookmarkStart w:name="4771-1638110930922" w:id="39"/>
      <w:bookmarkEnd w:id="39"/>
      <w:r>
        <w:rPr>
          <w:b w:val="true"/>
        </w:rPr>
        <w:t>总论点:</w:t>
      </w:r>
      <w:r>
        <w:rPr/>
        <w:t>执法创新永远在路上,以制度、理念、方式的创新，推动执法工作迈上新台阶。</w:t>
      </w:r>
    </w:p>
    <w:p>
      <w:pPr/>
      <w:bookmarkStart w:name="1030-1638110930922" w:id="40"/>
      <w:bookmarkEnd w:id="40"/>
      <w:r>
        <w:rPr>
          <w:b w:val="true"/>
        </w:rPr>
        <w:t>开头:</w:t>
      </w:r>
      <w:r>
        <w:rPr/>
        <w:t>执法有创新,服务有力量。创新执法方式方法，用新办法解决老问题,才能真正做到“旧曲新唱”;让信息多跑路，让群众少跑腿,才能打通执法服务创新的“最后一米”;执法理念创新发展,才能破解基层治理中的各项难题;加强监管创新,才能更好地规范市场环境;推进综合执法体制改革创新,才能打造一支高品质执法队伍。执法创新永远在路上,以制度、理念、方式的创新，推动执法工作迈上新台阶。</w:t>
      </w:r>
    </w:p>
    <w:p>
      <w:pPr/>
      <w:bookmarkStart w:name="1900-1638110930922" w:id="41"/>
      <w:bookmarkEnd w:id="41"/>
      <w:r>
        <w:rPr>
          <w:b w:val="true"/>
        </w:rPr>
        <w:t>结尾:</w:t>
      </w:r>
      <w:r>
        <w:rPr>
          <w:color w:val="df402a"/>
        </w:rPr>
        <w:t>执法永远为民,创新永无止境。</w:t>
      </w:r>
      <w:r>
        <w:rPr/>
        <w:t>执法服务始终跟着创新走,不断创新制度、理念、方式,丰富执法创新的载体和形式，将执法创新融入群众生活、送到群众心里，在发动群众参与中提高执法效果,最大程度减少群众异议，将矛盾化解在基层。</w:t>
      </w:r>
    </w:p>
    <w:p>
      <w:pPr/>
      <w:bookmarkStart w:name="5100-1638111005993" w:id="42"/>
      <w:bookmarkEnd w:id="42"/>
    </w:p>
    <w:p>
      <w:pPr>
        <w:pStyle w:val="3"/>
        <w:spacing w:line="240" w:lineRule="auto" w:before="0" w:after="0"/>
      </w:pPr>
      <w:bookmarkStart w:name="7833-1638110930922" w:id="43"/>
      <w:bookmarkEnd w:id="43"/>
      <w:r>
        <w:rPr>
          <w:rFonts w:ascii="微软雅黑" w:hAnsi="微软雅黑" w:cs="微软雅黑" w:eastAsia="微软雅黑"/>
          <w:b w:val="true"/>
          <w:sz w:val="24"/>
        </w:rPr>
        <w:t>主题二:在更高水平上推进执法规范化建设</w:t>
      </w:r>
    </w:p>
    <w:p>
      <w:pPr/>
      <w:bookmarkStart w:name="7185-1638110930922" w:id="44"/>
      <w:bookmarkEnd w:id="44"/>
      <w:r>
        <w:rPr>
          <w:b w:val="true"/>
        </w:rPr>
        <w:t>总论点:</w:t>
      </w:r>
      <w:r>
        <w:rPr/>
        <w:t>筑牢根基,守正创新,提升素质,在更高水平上推进执法规范化建设。</w:t>
      </w:r>
    </w:p>
    <w:p>
      <w:pPr/>
      <w:bookmarkStart w:name="6650-1638110930922" w:id="45"/>
      <w:bookmarkEnd w:id="45"/>
      <w:r>
        <w:rPr>
          <w:b w:val="true"/>
        </w:rPr>
        <w:t>开头:</w:t>
      </w:r>
      <w:r>
        <w:rPr>
          <w:color w:val="df402a"/>
        </w:rPr>
        <w:t>经邦有术,持之以理。</w:t>
      </w:r>
      <w:r>
        <w:rPr/>
        <w:t>执法是法治的重要环节,法治社会的良好运行，离不开执法者对法律的规范执行。执法是否规范,关系着法律法规的实施效果,直接影响公民权利,更关系整个国家的执法水平和法治化程度。在深化全面依法治国实践的新形势下，执法规范化建设蹄疾而步稳,勇毅而笃行，才能有效提升执法质量和执法公信力。筑牢根基,守正创新,提升素质,在更高水平上推进执法规范化建设。</w:t>
      </w:r>
    </w:p>
    <w:p>
      <w:pPr/>
      <w:bookmarkStart w:name="7089-1638110930922" w:id="46"/>
      <w:bookmarkEnd w:id="46"/>
      <w:r>
        <w:rPr>
          <w:b w:val="true"/>
        </w:rPr>
        <w:t>结尾:</w:t>
      </w:r>
      <w:r>
        <w:rPr>
          <w:b w:val="true"/>
          <w:color w:val="df402a"/>
        </w:rPr>
        <w:t>初心一如来时路,山高路远再启程。</w:t>
      </w:r>
      <w:r>
        <w:rPr/>
        <w:t>以突破自我的勇气与锐意改革的智慧,持之以恒深化执法规范化建设,让严格规范公正文明执法理念深入每一名执法者内心、落实到每一次执法活动中,在全社会形成法治权威和法治信仰,以执法公信力的提升促进社会公平正义。</w:t>
      </w:r>
    </w:p>
    <w:p>
      <w:pPr/>
      <w:bookmarkStart w:name="1179-1638111017479" w:id="47"/>
      <w:bookmarkEnd w:id="47"/>
    </w:p>
    <w:p>
      <w:pPr>
        <w:pStyle w:val="3"/>
        <w:spacing w:line="240" w:lineRule="auto" w:before="0" w:after="0"/>
      </w:pPr>
      <w:bookmarkStart w:name="1418-1638110930922" w:id="48"/>
      <w:bookmarkEnd w:id="48"/>
      <w:r>
        <w:rPr>
          <w:rFonts w:ascii="微软雅黑" w:hAnsi="微软雅黑" w:cs="微软雅黑" w:eastAsia="微软雅黑"/>
          <w:b w:val="true"/>
          <w:sz w:val="24"/>
        </w:rPr>
        <w:t>主题三:严格规范公正文明执法</w:t>
      </w:r>
    </w:p>
    <w:p>
      <w:pPr/>
      <w:bookmarkStart w:name="9830-1638110930922" w:id="49"/>
      <w:bookmarkEnd w:id="49"/>
      <w:r>
        <w:rPr>
          <w:b w:val="true"/>
        </w:rPr>
        <w:t>总论点:</w:t>
      </w:r>
      <w:r>
        <w:rPr/>
        <w:t>亲近群众,通达民情,促进严格规范公正文明执法,抵达善治的彼岸。</w:t>
      </w:r>
    </w:p>
    <w:p>
      <w:pPr/>
      <w:bookmarkStart w:name="2340-1638110930922" w:id="50"/>
      <w:bookmarkEnd w:id="50"/>
      <w:r>
        <w:rPr>
          <w:b w:val="true"/>
        </w:rPr>
        <w:t>开头:</w:t>
      </w:r>
      <w:r>
        <w:rPr/>
        <w:t>执法之要,在于安民。从被群众骂到怕听不到骂声,执法顺应时代发展,才能紧跟群众对美好生活的需求;从吃闭门羹到敲开千家万户的门,执法有诚意,才能让群众满意;从无法可依到制度规汇，执依美河人时味,才能得到广泛赞誉。“善治须达情,达情始近人”能让群众满意;从无法可依到制度规汇，执依美河人时味,才能得到广泛赞誉。“善治须达情,达情始近人”</w:t>
      </w:r>
    </w:p>
    <w:p>
      <w:pPr/>
      <w:bookmarkStart w:name="8975-1638110930922" w:id="51"/>
      <w:bookmarkEnd w:id="51"/>
      <w:r>
        <w:rPr>
          <w:b w:val="true"/>
        </w:rPr>
        <w:t>结尾:</w:t>
      </w:r>
      <w:r>
        <w:rPr/>
        <w:t>以道为常,以法为本。近人方能达情,达情方能善治。新时代,新征程,心中有群众,执法有力量。实现奋斗目标,需要依靠法治;让群众真正感受到公平正义就在身边,必须促进严格规范公正文明执法。</w:t>
      </w:r>
    </w:p>
    <w:p>
      <w:pPr/>
      <w:bookmarkStart w:name="7423-1638111026041" w:id="52"/>
      <w:bookmarkEnd w:id="52"/>
    </w:p>
    <w:p>
      <w:pPr>
        <w:pStyle w:val="3"/>
        <w:spacing w:line="240" w:lineRule="auto" w:before="0" w:after="0"/>
      </w:pPr>
      <w:bookmarkStart w:name="5149-1638110930922" w:id="53"/>
      <w:bookmarkEnd w:id="53"/>
      <w:r>
        <w:rPr>
          <w:rFonts w:ascii="微软雅黑" w:hAnsi="微软雅黑" w:cs="微软雅黑" w:eastAsia="微软雅黑"/>
          <w:b w:val="true"/>
          <w:sz w:val="24"/>
        </w:rPr>
        <w:t>主题四:让守法者有安全感</w:t>
      </w:r>
    </w:p>
    <w:p>
      <w:pPr/>
      <w:bookmarkStart w:name="5350-1638110930922" w:id="54"/>
      <w:bookmarkEnd w:id="54"/>
      <w:r>
        <w:rPr>
          <w:b w:val="true"/>
        </w:rPr>
        <w:t>总论点:</w:t>
      </w:r>
      <w:r>
        <w:rPr/>
        <w:t>将严格、温情、规范融入执法的血液,让群众感受到安全就在身边。</w:t>
      </w:r>
    </w:p>
    <w:p>
      <w:pPr/>
      <w:bookmarkStart w:name="0014-1638110930922" w:id="55"/>
      <w:bookmarkEnd w:id="55"/>
      <w:r>
        <w:rPr>
          <w:b w:val="true"/>
        </w:rPr>
        <w:t>开头:</w:t>
      </w:r>
      <w:r>
        <w:rPr/>
        <w:t>立法以体,执法以序。法律秩序关注的不是一纸文书,而是群众实实在在的安全感。执法保障的是群众开头:立法以体,执法以序。法律秩序关注的不是一纸文书,而是群众实实在在的安全感。执法保障的是群众合法权益,维护的是社云公平上文,-孜四的顿期。普增加公众的安全感,让他们对木米有史足的期。通群众对安全感的直观感受,来自于每一个执法行为。执法者有力量,守法者有安全。</w:t>
      </w:r>
    </w:p>
    <w:p>
      <w:pPr/>
      <w:bookmarkStart w:name="8957-1638110930922" w:id="56"/>
      <w:bookmarkEnd w:id="56"/>
      <w:r>
        <w:rPr>
          <w:b w:val="true"/>
        </w:rPr>
        <w:t>结尾:</w:t>
      </w:r>
      <w:r>
        <w:rPr>
          <w:color w:val="df402a"/>
        </w:rPr>
        <w:t>对违法者利剑高悬，对守法者无事不扰。</w:t>
      </w:r>
      <w:r>
        <w:rPr/>
        <w:t>执法，就是让守法者不再不安、让违法者心存畏惧。当公众可以无忧无虑地仰望星空、自由自在地放眼草木,而不必两眼不停地四处巡视，安全感才能在群众心中扎根发芽。</w:t>
      </w:r>
    </w:p>
    <w:p>
      <w:pPr/>
      <w:bookmarkStart w:name="8513-1638111032452" w:id="57"/>
      <w:bookmarkEnd w:id="57"/>
    </w:p>
    <w:p>
      <w:pPr>
        <w:pStyle w:val="3"/>
        <w:spacing w:line="240" w:lineRule="auto" w:before="0" w:after="0"/>
      </w:pPr>
      <w:bookmarkStart w:name="6967-1638110930922" w:id="58"/>
      <w:bookmarkEnd w:id="58"/>
      <w:r>
        <w:rPr>
          <w:rFonts w:ascii="微软雅黑" w:hAnsi="微软雅黑" w:cs="微软雅黑" w:eastAsia="微软雅黑"/>
          <w:b w:val="true"/>
          <w:sz w:val="24"/>
        </w:rPr>
        <w:t>主题五:有温度的执法更有力量</w:t>
      </w:r>
    </w:p>
    <w:p>
      <w:pPr/>
      <w:bookmarkStart w:name="1313-1638110930922" w:id="59"/>
      <w:bookmarkEnd w:id="59"/>
      <w:r>
        <w:rPr>
          <w:b w:val="true"/>
        </w:rPr>
        <w:t>总论点:</w:t>
      </w:r>
      <w:r>
        <w:rPr/>
        <w:t>秉持善意,坚守底线,胸怀民生,让群众切身感受到执法的温度。</w:t>
      </w:r>
    </w:p>
    <w:p>
      <w:pPr/>
      <w:bookmarkStart w:name="1910-1638110930922" w:id="60"/>
      <w:bookmarkEnd w:id="60"/>
      <w:r>
        <w:rPr>
          <w:b w:val="true"/>
        </w:rPr>
        <w:t>开头:</w:t>
      </w:r>
      <w:r>
        <w:rPr/>
        <w:t>执法者是有温度的服务员,而不是冰冷的机器人。执法人员只有带着感情去执法,自觉践行以人民为中心的执法理念,才能让广大群众感受到执法温度,才能实现法律效果与社会效果的有机统一。有温度的执法行为，不但会驱散冬天里的寒冷,给人一丝温暖,而且还能驱散人们心头上的阴霾，给人一片阳光。乘持善意，坚守底线，胸怀民生,让群众切身感受到执法的温度。</w:t>
      </w:r>
    </w:p>
    <w:p>
      <w:pPr/>
      <w:bookmarkStart w:name="7355-1638110930922" w:id="61"/>
      <w:bookmarkEnd w:id="61"/>
      <w:r>
        <w:rPr>
          <w:b w:val="true"/>
        </w:rPr>
        <w:t>结尾:</w:t>
      </w:r>
      <w:r>
        <w:rPr>
          <w:color w:val="df402a"/>
        </w:rPr>
        <w:t>执法有温度，服务有力量。</w:t>
      </w:r>
      <w:r>
        <w:rPr/>
        <w:t>执法者心里要有一杆秤,以平等、公正、客观的态度对待执法对象。唯有将冷冰冰的执法，“变身”为温情脉脉的执法,做到百姓心坎里，才能赢得民众认可,绽放出更多“温情执法”的花朵!</w:t>
      </w:r>
    </w:p>
    <w:p>
      <w:pPr/>
      <w:bookmarkStart w:name="0037-1638111039681" w:id="62"/>
      <w:bookmarkEnd w:id="62"/>
    </w:p>
    <w:p>
      <w:pPr>
        <w:pStyle w:val="3"/>
        <w:spacing w:line="240" w:lineRule="auto" w:before="0" w:after="0"/>
      </w:pPr>
      <w:bookmarkStart w:name="1249-1638110930922" w:id="63"/>
      <w:bookmarkEnd w:id="63"/>
      <w:r>
        <w:rPr>
          <w:rFonts w:ascii="微软雅黑" w:hAnsi="微软雅黑" w:cs="微软雅黑" w:eastAsia="微软雅黑"/>
          <w:b w:val="true"/>
          <w:sz w:val="24"/>
        </w:rPr>
        <w:t>主题六:执法以群众需求为导向</w:t>
      </w:r>
    </w:p>
    <w:p>
      <w:pPr/>
      <w:bookmarkStart w:name="8438-1638110930922" w:id="64"/>
      <w:bookmarkEnd w:id="64"/>
      <w:r>
        <w:rPr>
          <w:b w:val="true"/>
        </w:rPr>
        <w:t>总论点:</w:t>
      </w:r>
      <w:r>
        <w:rPr/>
        <w:t>坚持柔性执法,善用科技,敬畏民意,满足群众对美好生活的需求，寻求社会和谐的最大公约数。</w:t>
      </w:r>
      <w:r>
        <w:rPr>
          <w:b w:val="true"/>
        </w:rPr>
        <w:t>开头:</w:t>
      </w:r>
      <w:r>
        <w:rPr/>
        <w:t>法者，治之端。执法为了群众,执法依靠群众。世界新一轮科技革命和产业变革呼啸而来,给执法带来了机遇，也带来了挑战。从被动应付到主动发现,从应急处置到风险管控，如何更好地满足群众需求,是每一位执法者需要认真思考的问题。执法的琴键,只有随着群众的需求而跳动,才能奏出社会和谐的乐章。坚持柔性执法,善用科技，敬畏民意,满足群众对美好生活的需求，寻求社会和谐的最大公约数。</w:t>
      </w:r>
    </w:p>
    <w:p>
      <w:pPr/>
      <w:bookmarkStart w:name="4040-1638110930922" w:id="65"/>
      <w:bookmarkEnd w:id="65"/>
      <w:r>
        <w:rPr>
          <w:b w:val="true"/>
        </w:rPr>
        <w:t>结尾:</w:t>
      </w:r>
      <w:r>
        <w:rPr>
          <w:color w:val="df402a"/>
        </w:rPr>
        <w:t>心中有群众，执法有方向。</w:t>
      </w:r>
      <w:r>
        <w:rPr/>
        <w:t>在与民共建共治共享执法的成果中，从管理者向服务者转变，充分发掘执法资源，向社会开放,满足群众生活需求,激活每一个执法音符,校准每一声执法琴音,奏出社会和谐的美妙音乐。</w:t>
      </w:r>
    </w:p>
    <w:p>
      <w:pPr/>
      <w:bookmarkStart w:name="5050-1638111046296" w:id="66"/>
      <w:bookmarkEnd w:id="66"/>
    </w:p>
    <w:p>
      <w:pPr>
        <w:pStyle w:val="3"/>
        <w:spacing w:line="240" w:lineRule="auto" w:before="0" w:after="0"/>
      </w:pPr>
      <w:bookmarkStart w:name="5680-1638110930922" w:id="67"/>
      <w:bookmarkEnd w:id="67"/>
      <w:r>
        <w:rPr>
          <w:rFonts w:ascii="微软雅黑" w:hAnsi="微软雅黑" w:cs="微软雅黑" w:eastAsia="微软雅黑"/>
          <w:b w:val="true"/>
          <w:sz w:val="24"/>
        </w:rPr>
        <w:t>主题七:让执法既有力度又有温度</w:t>
      </w:r>
    </w:p>
    <w:p>
      <w:pPr/>
      <w:bookmarkStart w:name="8872-1638110930922" w:id="68"/>
      <w:bookmarkEnd w:id="68"/>
      <w:r>
        <w:rPr>
          <w:b w:val="true"/>
        </w:rPr>
        <w:t>总论点:</w:t>
      </w:r>
      <w:r>
        <w:rPr/>
        <w:t>将柔性、理性、人性融入执法全过程,让执法既有温度又有力度。</w:t>
      </w:r>
    </w:p>
    <w:p>
      <w:pPr/>
      <w:bookmarkStart w:name="1014-1638110930922" w:id="69"/>
      <w:bookmarkEnd w:id="69"/>
      <w:r>
        <w:rPr>
          <w:b w:val="true"/>
        </w:rPr>
        <w:t>开头:</w:t>
      </w:r>
      <w:r>
        <w:rPr/>
        <w:t>行政执法工作面广量大,一头连着政府,一头连着群众。在严格执法的同时,加入温馨执法,才能让群众心服口服;以案释法、耐心讲解,才能让群众真正全面感受到有温度的执法;将法律的教育功能与惩罚功能结合起来,才能实现执法公正与执法效果的统一。强调严格执法,绝不是暴力执法、过激执法。将柔性、理性、人性融入执法全过程,让执法既有温度又有力度。</w:t>
      </w:r>
    </w:p>
    <w:p>
      <w:pPr/>
      <w:bookmarkStart w:name="6821-1638110930922" w:id="70"/>
      <w:bookmarkEnd w:id="70"/>
      <w:r>
        <w:rPr>
          <w:b w:val="true"/>
        </w:rPr>
        <w:t>结尾:</w:t>
      </w:r>
      <w:r>
        <w:rPr>
          <w:color w:val="df402a"/>
        </w:rPr>
        <w:t>执法有力度，更要有温度。</w:t>
      </w:r>
      <w:r>
        <w:rPr/>
        <w:t>执法工作直接关系群众对dang和政府的信任,关系群众对法治的信心。执法不是冰冷的,而是有温度的;执法不是随意、任性的,而是富有人情味;让违法者敬法畏法，让守法者感受温馨。</w:t>
      </w:r>
    </w:p>
    <w:p>
      <w:pPr/>
      <w:bookmarkStart w:name="7181-1638111053099" w:id="71"/>
      <w:bookmarkEnd w:id="71"/>
    </w:p>
    <w:p>
      <w:pPr>
        <w:pStyle w:val="3"/>
        <w:spacing w:line="240" w:lineRule="auto" w:before="0" w:after="0"/>
      </w:pPr>
      <w:bookmarkStart w:name="4775-1638110930922" w:id="72"/>
      <w:bookmarkEnd w:id="72"/>
      <w:r>
        <w:rPr>
          <w:rFonts w:ascii="微软雅黑" w:hAnsi="微软雅黑" w:cs="微软雅黑" w:eastAsia="微软雅黑"/>
          <w:b w:val="true"/>
          <w:sz w:val="24"/>
        </w:rPr>
        <w:t>主题八:做尊法学法守法用法的表率</w:t>
      </w:r>
    </w:p>
    <w:p>
      <w:pPr/>
      <w:bookmarkStart w:name="6333-1638110930922" w:id="73"/>
      <w:bookmarkEnd w:id="73"/>
      <w:r>
        <w:rPr>
          <w:b w:val="true"/>
        </w:rPr>
        <w:t>总论点:</w:t>
      </w:r>
      <w:r>
        <w:rPr/>
        <w:t>执法队伍要加强自身建设,争做尊法学法守法用法的表率，提升行政执法水平，引导群众尊法学法守法用法。</w:t>
      </w:r>
    </w:p>
    <w:p>
      <w:pPr/>
      <w:bookmarkStart w:name="5189-1638110930922" w:id="74"/>
      <w:bookmarkEnd w:id="74"/>
      <w:r>
        <w:rPr>
          <w:b w:val="true"/>
        </w:rPr>
        <w:t>开头:</w:t>
      </w:r>
      <w:r>
        <w:rPr/>
        <w:t>以道为常,以法为本。执法队伍尊法学法，群众就会看在眼里、记在心里;执法队伍守法用法,群众就会在行动中效仿。其身正,不令而行;其身不正,虽令不从。维护政府公信力,离不开信念坚定、执法为民、敢于担当、清正廉洁的执法队伍。在新征程上,群众要求更高,执法任务更重,执法队伍要加强自身建设，争做尊法学法守法用法的表率，提升行政执法水平，引导群众尊法学法守法用法。</w:t>
      </w:r>
    </w:p>
    <w:p>
      <w:pPr/>
      <w:bookmarkStart w:name="5352-1638110930922" w:id="75"/>
      <w:bookmarkEnd w:id="75"/>
      <w:r>
        <w:rPr>
          <w:b w:val="true"/>
        </w:rPr>
        <w:t>结尾:</w:t>
      </w:r>
      <w:r>
        <w:rPr>
          <w:color w:val="df402a"/>
        </w:rPr>
        <w:t>让守法者扬眉吐气,让违法者寸步难行</w:t>
      </w:r>
      <w:r>
        <w:rPr/>
        <w:t>。执法队伍只有尊法学法守法用法,才能让群众尊法学法守法用法;只有不断提升执法水平,才能切实保障群众的合法权益;只有加强执法队伍建设，才能营造公开透明、规范有序、公平高效的法治环境。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2022-12-14T12:56:19Z</dcterms:created>
  <dc:creator>Apache POI</dc:creator>
</cp:coreProperties>
</file>