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38E4D" w14:textId="77777777" w:rsidR="00F975EB" w:rsidRDefault="00F975EB" w:rsidP="00F975EB">
      <w:pPr>
        <w:ind w:left="720" w:firstLine="720"/>
        <w:rPr>
          <w:b/>
          <w:bCs/>
          <w:sz w:val="40"/>
          <w:szCs w:val="40"/>
        </w:rPr>
      </w:pPr>
      <w:r w:rsidRPr="004E1B66">
        <w:rPr>
          <w:b/>
          <w:bCs/>
          <w:sz w:val="40"/>
          <w:szCs w:val="40"/>
        </w:rPr>
        <w:t>POWER BI DASHBOARD CHALLENGE</w:t>
      </w:r>
    </w:p>
    <w:p w14:paraId="7E94D104" w14:textId="77777777" w:rsidR="00F975EB" w:rsidRDefault="00F975EB"/>
    <w:p w14:paraId="1A7DFDAC" w14:textId="77777777" w:rsidR="00F975EB" w:rsidRDefault="00F975EB">
      <w:pPr>
        <w:rPr>
          <w:sz w:val="28"/>
          <w:szCs w:val="28"/>
        </w:rPr>
      </w:pPr>
      <w:r w:rsidRPr="00F975EB">
        <w:rPr>
          <w:sz w:val="28"/>
          <w:szCs w:val="28"/>
        </w:rPr>
        <w:t xml:space="preserve">TASK 8 – DASHBOARD VISUALIZATION (PART 3) </w:t>
      </w:r>
    </w:p>
    <w:p w14:paraId="450C640D" w14:textId="77777777" w:rsidR="00F975EB" w:rsidRDefault="00F975EB">
      <w:pPr>
        <w:rPr>
          <w:sz w:val="28"/>
          <w:szCs w:val="28"/>
        </w:rPr>
      </w:pPr>
      <w:r w:rsidRPr="00F975EB">
        <w:rPr>
          <w:sz w:val="28"/>
          <w:szCs w:val="28"/>
        </w:rPr>
        <w:t>● Enhance dashboard with:</w:t>
      </w:r>
    </w:p>
    <w:p w14:paraId="79AFAF10" w14:textId="77777777" w:rsidR="00F975EB" w:rsidRDefault="00F975EB">
      <w:pPr>
        <w:rPr>
          <w:sz w:val="28"/>
          <w:szCs w:val="28"/>
        </w:rPr>
      </w:pPr>
      <w:r w:rsidRPr="00F975EB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F975EB">
        <w:rPr>
          <w:sz w:val="28"/>
          <w:szCs w:val="28"/>
        </w:rPr>
        <w:t>○ Filters &amp; Slicers</w:t>
      </w:r>
    </w:p>
    <w:p w14:paraId="09123E73" w14:textId="77777777" w:rsidR="00F975EB" w:rsidRDefault="00F975EB" w:rsidP="00F975EB">
      <w:pPr>
        <w:ind w:firstLine="720"/>
        <w:rPr>
          <w:sz w:val="28"/>
          <w:szCs w:val="28"/>
        </w:rPr>
      </w:pPr>
      <w:r w:rsidRPr="00F975EB">
        <w:rPr>
          <w:sz w:val="28"/>
          <w:szCs w:val="28"/>
        </w:rPr>
        <w:t xml:space="preserve"> ○ Drill-downs</w:t>
      </w:r>
    </w:p>
    <w:p w14:paraId="3D304B51" w14:textId="77777777" w:rsidR="00F975EB" w:rsidRDefault="00F975EB" w:rsidP="00F975EB">
      <w:pPr>
        <w:ind w:firstLine="720"/>
        <w:rPr>
          <w:sz w:val="28"/>
          <w:szCs w:val="28"/>
        </w:rPr>
      </w:pPr>
      <w:r w:rsidRPr="00F975EB">
        <w:rPr>
          <w:sz w:val="28"/>
          <w:szCs w:val="28"/>
        </w:rPr>
        <w:t xml:space="preserve"> ○ Bookmarks &amp; Buttons for navigation </w:t>
      </w:r>
    </w:p>
    <w:p w14:paraId="40BDEBE8" w14:textId="1BF26598" w:rsidR="003F047F" w:rsidRDefault="00F975EB" w:rsidP="00F975EB">
      <w:pPr>
        <w:rPr>
          <w:sz w:val="28"/>
          <w:szCs w:val="28"/>
        </w:rPr>
      </w:pPr>
      <w:r w:rsidRPr="00F975EB">
        <w:rPr>
          <w:sz w:val="28"/>
          <w:szCs w:val="28"/>
        </w:rPr>
        <w:t xml:space="preserve">● </w:t>
      </w:r>
      <w:r w:rsidRPr="00F975EB">
        <w:rPr>
          <w:rFonts w:ascii="Segoe UI Emoji" w:hAnsi="Segoe UI Emoji" w:cs="Segoe UI Emoji"/>
          <w:sz w:val="28"/>
          <w:szCs w:val="28"/>
        </w:rPr>
        <w:t>✅</w:t>
      </w:r>
      <w:r w:rsidRPr="00F975EB">
        <w:rPr>
          <w:sz w:val="28"/>
          <w:szCs w:val="28"/>
        </w:rPr>
        <w:t xml:space="preserve"> Task: Make the dashboard interactive and user-friendly.</w:t>
      </w:r>
    </w:p>
    <w:p w14:paraId="63DDC716" w14:textId="69E7449B" w:rsidR="009750F7" w:rsidRDefault="009750F7" w:rsidP="00F975E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93CF98" wp14:editId="0BBC3C3D">
            <wp:extent cx="5731510" cy="3743960"/>
            <wp:effectExtent l="0" t="0" r="2540" b="8890"/>
            <wp:docPr id="19004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23BE" w14:textId="700CADE5" w:rsidR="0013586A" w:rsidRDefault="0013586A" w:rsidP="00F975E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47EB45" wp14:editId="040B3EC4">
            <wp:extent cx="5731510" cy="2723515"/>
            <wp:effectExtent l="0" t="0" r="2540" b="635"/>
            <wp:docPr id="1913124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622D" w14:textId="08E064ED" w:rsidR="009750F7" w:rsidRDefault="009750F7" w:rsidP="00F975EB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4629349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An interactive dashboard was created to analyze employee data efficiently. </w:t>
      </w:r>
    </w:p>
    <w:p w14:paraId="34B94EC5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Slicers for </w:t>
      </w:r>
      <w:r w:rsidRPr="009750F7">
        <w:rPr>
          <w:b/>
          <w:bCs/>
          <w:sz w:val="28"/>
          <w:szCs w:val="28"/>
        </w:rPr>
        <w:t>Gender</w:t>
      </w:r>
      <w:r w:rsidRPr="009750F7">
        <w:rPr>
          <w:sz w:val="28"/>
          <w:szCs w:val="28"/>
        </w:rPr>
        <w:t xml:space="preserve">, </w:t>
      </w:r>
      <w:r w:rsidRPr="009750F7">
        <w:rPr>
          <w:b/>
          <w:bCs/>
          <w:sz w:val="28"/>
          <w:szCs w:val="28"/>
        </w:rPr>
        <w:t>Year</w:t>
      </w:r>
      <w:r w:rsidRPr="009750F7">
        <w:rPr>
          <w:sz w:val="28"/>
          <w:szCs w:val="28"/>
        </w:rPr>
        <w:t xml:space="preserve">, and </w:t>
      </w:r>
      <w:r w:rsidRPr="009750F7">
        <w:rPr>
          <w:b/>
          <w:bCs/>
          <w:sz w:val="28"/>
          <w:szCs w:val="28"/>
        </w:rPr>
        <w:t>Department</w:t>
      </w:r>
      <w:r w:rsidRPr="009750F7">
        <w:rPr>
          <w:sz w:val="28"/>
          <w:szCs w:val="28"/>
        </w:rPr>
        <w:t xml:space="preserve"> enable dynamic data filtering. </w:t>
      </w:r>
    </w:p>
    <w:p w14:paraId="440FA54C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Drill-down functionality allows users to explore data from </w:t>
      </w:r>
      <w:r w:rsidRPr="009750F7">
        <w:rPr>
          <w:b/>
          <w:bCs/>
          <w:sz w:val="28"/>
          <w:szCs w:val="28"/>
        </w:rPr>
        <w:t>Year</w:t>
      </w:r>
      <w:r w:rsidRPr="009750F7">
        <w:rPr>
          <w:sz w:val="28"/>
          <w:szCs w:val="28"/>
        </w:rPr>
        <w:t xml:space="preserve"> to </w:t>
      </w:r>
      <w:r w:rsidRPr="009750F7">
        <w:rPr>
          <w:b/>
          <w:bCs/>
          <w:sz w:val="28"/>
          <w:szCs w:val="28"/>
        </w:rPr>
        <w:t>Quarter</w:t>
      </w:r>
      <w:r w:rsidRPr="009750F7">
        <w:rPr>
          <w:sz w:val="28"/>
          <w:szCs w:val="28"/>
        </w:rPr>
        <w:t xml:space="preserve"> and </w:t>
      </w:r>
      <w:r w:rsidRPr="009750F7">
        <w:rPr>
          <w:b/>
          <w:bCs/>
          <w:sz w:val="28"/>
          <w:szCs w:val="28"/>
        </w:rPr>
        <w:t>Month</w:t>
      </w:r>
      <w:r w:rsidRPr="009750F7">
        <w:rPr>
          <w:sz w:val="28"/>
          <w:szCs w:val="28"/>
        </w:rPr>
        <w:t xml:space="preserve">. </w:t>
      </w:r>
    </w:p>
    <w:p w14:paraId="27452443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DAX measures provide meaningful time-based insights and trend analysis. </w:t>
      </w:r>
    </w:p>
    <w:p w14:paraId="228CD50A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The clustered column chart clearly visualizes employee joining trends. </w:t>
      </w:r>
    </w:p>
    <w:p w14:paraId="0FD5AB0A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Bookmarks and navigation buttons improve dashboard usability and navigation. </w:t>
      </w:r>
    </w:p>
    <w:p w14:paraId="130F6046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Interactive filters help users focus on specific employee groups. </w:t>
      </w:r>
    </w:p>
    <w:p w14:paraId="4FED1567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The dashboard layout is organized, making the visuals easy to understand. </w:t>
      </w:r>
    </w:p>
    <w:p w14:paraId="555ADE31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Consistent formatting and titles improve the overall presentation quality. </w:t>
      </w:r>
    </w:p>
    <w:p w14:paraId="1A0AEC79" w14:textId="77777777" w:rsidR="009750F7" w:rsidRPr="009750F7" w:rsidRDefault="009750F7" w:rsidP="009750F7">
      <w:pPr>
        <w:numPr>
          <w:ilvl w:val="0"/>
          <w:numId w:val="1"/>
        </w:numPr>
        <w:rPr>
          <w:sz w:val="28"/>
          <w:szCs w:val="28"/>
        </w:rPr>
      </w:pPr>
      <w:r w:rsidRPr="009750F7">
        <w:rPr>
          <w:sz w:val="28"/>
          <w:szCs w:val="28"/>
        </w:rPr>
        <w:t xml:space="preserve">The dashboard is user-friendly, interactive, and effectively supports data-driven decision-making. </w:t>
      </w:r>
    </w:p>
    <w:p w14:paraId="64E134E5" w14:textId="77777777" w:rsidR="009750F7" w:rsidRPr="00F975EB" w:rsidRDefault="009750F7" w:rsidP="00F975EB">
      <w:pPr>
        <w:rPr>
          <w:sz w:val="28"/>
          <w:szCs w:val="28"/>
        </w:rPr>
      </w:pPr>
    </w:p>
    <w:sectPr w:rsidR="009750F7" w:rsidRPr="00F97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14450"/>
    <w:multiLevelType w:val="multilevel"/>
    <w:tmpl w:val="EF72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32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EB"/>
    <w:rsid w:val="0013586A"/>
    <w:rsid w:val="00340B37"/>
    <w:rsid w:val="003C5891"/>
    <w:rsid w:val="003F047F"/>
    <w:rsid w:val="00475109"/>
    <w:rsid w:val="009750F7"/>
    <w:rsid w:val="00AC5835"/>
    <w:rsid w:val="00C117D8"/>
    <w:rsid w:val="00DA4D42"/>
    <w:rsid w:val="00F9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37F0"/>
  <w15:chartTrackingRefBased/>
  <w15:docId w15:val="{2EB83FF1-01EF-4C7C-80DB-E79B1B23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5EB"/>
  </w:style>
  <w:style w:type="paragraph" w:styleId="Heading1">
    <w:name w:val="heading 1"/>
    <w:basedOn w:val="Normal"/>
    <w:next w:val="Normal"/>
    <w:link w:val="Heading1Char"/>
    <w:uiPriority w:val="9"/>
    <w:qFormat/>
    <w:rsid w:val="00F9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Sastha S</dc:creator>
  <cp:keywords/>
  <dc:description/>
  <cp:lastModifiedBy>Sastha S</cp:lastModifiedBy>
  <cp:revision>3</cp:revision>
  <dcterms:created xsi:type="dcterms:W3CDTF">2026-07-25T16:10:00Z</dcterms:created>
  <dcterms:modified xsi:type="dcterms:W3CDTF">2026-07-26T13:46:00Z</dcterms:modified>
</cp:coreProperties>
</file>