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7BA6B" w14:textId="355D898C" w:rsidR="003A6FD7" w:rsidRPr="003A6FD7" w:rsidRDefault="003A6FD7" w:rsidP="003A6FD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0"/>
          <w:szCs w:val="20"/>
        </w:rPr>
      </w:pPr>
      <w:r w:rsidRPr="003A6FD7">
        <w:rPr>
          <w:rFonts w:ascii="Verdana" w:hAnsi="Verdana" w:cs="Times New Roman"/>
          <w:sz w:val="40"/>
          <w:szCs w:val="40"/>
        </w:rPr>
        <w:t xml:space="preserve">Cadre de prise de </w:t>
      </w:r>
      <w:r w:rsidR="00AB5307" w:rsidRPr="003A6FD7">
        <w:rPr>
          <w:rFonts w:ascii="Verdana" w:hAnsi="Verdana" w:cs="Times New Roman"/>
          <w:sz w:val="40"/>
          <w:szCs w:val="40"/>
        </w:rPr>
        <w:t>décisions</w:t>
      </w:r>
      <w:r w:rsidRPr="003A6FD7">
        <w:rPr>
          <w:rFonts w:ascii="Verdana" w:hAnsi="Verdana" w:cs="Times New Roman"/>
          <w:sz w:val="40"/>
          <w:szCs w:val="40"/>
        </w:rPr>
        <w:t xml:space="preserve"> </w:t>
      </w:r>
      <w:r w:rsidR="00AB5307" w:rsidRPr="003A6FD7">
        <w:rPr>
          <w:rFonts w:ascii="Verdana" w:hAnsi="Verdana" w:cs="Times New Roman"/>
          <w:sz w:val="40"/>
          <w:szCs w:val="40"/>
        </w:rPr>
        <w:t>éthiques</w:t>
      </w:r>
    </w:p>
    <w:p w14:paraId="27975F95" w14:textId="77777777" w:rsidR="003A6FD7" w:rsidRPr="003A6FD7" w:rsidRDefault="003A6FD7" w:rsidP="003A6FD7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346"/>
        <w:gridCol w:w="1521"/>
        <w:gridCol w:w="1789"/>
        <w:gridCol w:w="1967"/>
      </w:tblGrid>
      <w:tr w:rsidR="003A6FD7" w:rsidRPr="003A6FD7" w14:paraId="3C5385EB" w14:textId="77777777" w:rsidTr="003A6F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753AA042" w14:textId="77777777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Jugement/ Décisions </w:t>
            </w:r>
          </w:p>
          <w:p w14:paraId="6522E89A" w14:textId="4464E39B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Quelle serait ma </w:t>
            </w:r>
            <w:r w:rsidR="006E241A" w:rsidRPr="003A6FD7">
              <w:rPr>
                <w:rFonts w:ascii="Verdana" w:hAnsi="Verdana" w:cs="Times New Roman"/>
                <w:sz w:val="20"/>
                <w:szCs w:val="20"/>
              </w:rPr>
              <w:t>réaction ?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07425A0E" w14:textId="09081CC2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Principe/Valeur qui motive la </w:t>
            </w:r>
            <w:r w:rsidR="00AB5307"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>décision</w:t>
            </w: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785731A" w14:textId="1133AE92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Quel est le principe ou la valeur qui motive mon </w:t>
            </w:r>
            <w:r w:rsidR="006E241A" w:rsidRPr="003A6FD7">
              <w:rPr>
                <w:rFonts w:ascii="Verdana" w:hAnsi="Verdana" w:cs="Times New Roman"/>
                <w:sz w:val="20"/>
                <w:szCs w:val="20"/>
              </w:rPr>
              <w:t>action ?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759D5FC5" w14:textId="22448ABB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Motif de la </w:t>
            </w:r>
            <w:r w:rsidR="00AB5307"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>décision</w:t>
            </w: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16FF2AB" w14:textId="2CE8597E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Quelles sont les raisons qui motivent mon </w:t>
            </w:r>
            <w:r w:rsidR="006E241A" w:rsidRPr="003A6FD7">
              <w:rPr>
                <w:rFonts w:ascii="Verdana" w:hAnsi="Verdana" w:cs="Times New Roman"/>
                <w:sz w:val="20"/>
                <w:szCs w:val="20"/>
              </w:rPr>
              <w:t>action ?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2EBD4564" w14:textId="00712A62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Implication de la </w:t>
            </w:r>
            <w:r w:rsidR="00AB5307"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>décision</w:t>
            </w: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DA5E3A1" w14:textId="4C1F859D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Quelles sont les </w:t>
            </w:r>
            <w:r w:rsidR="00AB5307" w:rsidRPr="003A6FD7">
              <w:rPr>
                <w:rFonts w:ascii="Verdana" w:hAnsi="Verdana" w:cs="Times New Roman"/>
                <w:sz w:val="20"/>
                <w:szCs w:val="20"/>
              </w:rPr>
              <w:t>conséquences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possibles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br/>
              <w:t xml:space="preserve">de ma </w:t>
            </w:r>
            <w:r w:rsidR="00AB5307" w:rsidRPr="003A6FD7">
              <w:rPr>
                <w:rFonts w:ascii="Verdana" w:hAnsi="Verdana" w:cs="Times New Roman"/>
                <w:sz w:val="20"/>
                <w:szCs w:val="20"/>
              </w:rPr>
              <w:t>décision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ou de mon action</w:t>
            </w:r>
            <w:r w:rsidR="006E241A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601A8CAD" w14:textId="20EFE7D1" w:rsidR="003A6FD7" w:rsidRPr="003A6FD7" w:rsidRDefault="00AB530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>Réflexions</w:t>
            </w:r>
            <w:r w:rsidR="003A6FD7"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sur les dilemmes de nature </w:t>
            </w:r>
            <w:r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>éthique</w:t>
            </w:r>
            <w:r w:rsidR="003A6FD7" w:rsidRPr="003A6FD7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et les actions </w:t>
            </w:r>
          </w:p>
          <w:p w14:paraId="7593A5FB" w14:textId="73A947A4" w:rsidR="003A6FD7" w:rsidRPr="003A6FD7" w:rsidRDefault="003A6FD7" w:rsidP="003A6FD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3A6FD7">
              <w:rPr>
                <w:rFonts w:ascii="Verdana" w:hAnsi="Verdana" w:cs="Times New Roman"/>
                <w:sz w:val="20"/>
                <w:szCs w:val="20"/>
              </w:rPr>
              <w:t>Qu’</w:t>
            </w:r>
            <w:r w:rsidR="006E241A" w:rsidRPr="003A6FD7">
              <w:rPr>
                <w:rFonts w:ascii="Verdana" w:hAnsi="Verdana" w:cs="Times New Roman"/>
                <w:sz w:val="20"/>
                <w:szCs w:val="20"/>
              </w:rPr>
              <w:t>est-ce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que j’ai appris en </w:t>
            </w:r>
            <w:r w:rsidR="00AB5307" w:rsidRPr="003A6FD7">
              <w:rPr>
                <w:rFonts w:ascii="Verdana" w:hAnsi="Verdana" w:cs="Times New Roman"/>
                <w:sz w:val="20"/>
                <w:szCs w:val="20"/>
              </w:rPr>
              <w:t>écoutant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 mes </w:t>
            </w:r>
            <w:r w:rsidR="00AB5307" w:rsidRPr="003A6FD7">
              <w:rPr>
                <w:rFonts w:ascii="Verdana" w:hAnsi="Verdana" w:cs="Times New Roman"/>
                <w:sz w:val="20"/>
                <w:szCs w:val="20"/>
              </w:rPr>
              <w:t>collègues</w:t>
            </w:r>
            <w:r w:rsidR="006E241A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3A6FD7">
              <w:rPr>
                <w:rFonts w:ascii="Verdana" w:hAnsi="Verdana" w:cs="Times New Roman"/>
                <w:sz w:val="20"/>
                <w:szCs w:val="20"/>
              </w:rPr>
              <w:t xml:space="preserve">? </w:t>
            </w:r>
          </w:p>
        </w:tc>
      </w:tr>
      <w:tr w:rsidR="003A6FD7" w:rsidRPr="003A6FD7" w14:paraId="1457B4AE" w14:textId="77777777" w:rsidTr="003A6F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56C66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C71B3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2C88E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4B1F9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C74BF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6FD7" w:rsidRPr="003A6FD7" w14:paraId="3BA17341" w14:textId="77777777" w:rsidTr="003A6F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B4344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04931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4AD34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5538B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2E96B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6FD7" w:rsidRPr="003A6FD7" w14:paraId="054A3EDB" w14:textId="77777777" w:rsidTr="003A6F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F6618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C8CA0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B8ACE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8A88D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6E709" w14:textId="77777777" w:rsidR="003A6FD7" w:rsidRPr="003A6FD7" w:rsidRDefault="003A6FD7" w:rsidP="003A6F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5A1155" w14:textId="77777777" w:rsidR="003A6FD7" w:rsidRDefault="003A6FD7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  <w:bookmarkStart w:id="0" w:name="_GoBack"/>
      <w:bookmarkEnd w:id="0"/>
    </w:p>
    <w:p w14:paraId="1EB308B8" w14:textId="64FD77D5" w:rsidR="00FF36F8" w:rsidRPr="00FE533B" w:rsidRDefault="00FF36F8" w:rsidP="00FF36F8">
      <w:r w:rsidRPr="00FE533B">
        <w:rPr>
          <w:b/>
        </w:rPr>
        <w:t>1</w:t>
      </w:r>
      <w:r>
        <w:t xml:space="preserve">. </w:t>
      </w:r>
      <w:r w:rsidRPr="00FE533B">
        <w:t>Comment l’utilisation du cadre de prise de décisions éthiques facilite-t-elle la prise de conscience des principes et des valeurs qui motivent vos actions</w:t>
      </w:r>
      <w:r>
        <w:t xml:space="preserve"> </w:t>
      </w:r>
      <w:r w:rsidRPr="00FE533B">
        <w:t xml:space="preserve">? </w:t>
      </w:r>
    </w:p>
    <w:p w14:paraId="556231D7" w14:textId="77777777" w:rsidR="00FF36F8" w:rsidRDefault="00FF36F8" w:rsidP="00FF36F8"/>
    <w:p w14:paraId="331EEB62" w14:textId="500EDCA1" w:rsidR="00FF36F8" w:rsidRPr="00FE533B" w:rsidRDefault="00FF36F8" w:rsidP="00FF36F8">
      <w:r w:rsidRPr="00FE533B">
        <w:rPr>
          <w:b/>
        </w:rPr>
        <w:t>2.</w:t>
      </w:r>
      <w:r>
        <w:t xml:space="preserve"> </w:t>
      </w:r>
      <w:r w:rsidRPr="00FE533B">
        <w:t>Comment pourriez-vous utiliser ce cadre de prise de décisions éthiques dans votre travail</w:t>
      </w:r>
      <w:r>
        <w:t xml:space="preserve"> </w:t>
      </w:r>
      <w:r w:rsidRPr="00FE533B">
        <w:t xml:space="preserve">? </w:t>
      </w:r>
    </w:p>
    <w:p w14:paraId="4438E61E" w14:textId="77777777" w:rsidR="00FF36F8" w:rsidRDefault="00FF36F8" w:rsidP="00FF36F8"/>
    <w:p w14:paraId="55E0ECBB" w14:textId="7A489CE1" w:rsidR="00FF36F8" w:rsidRDefault="00FF36F8" w:rsidP="00FF36F8">
      <w:pPr>
        <w:pStyle w:val="NormalWeb"/>
      </w:pPr>
      <w:r w:rsidRPr="00FF36F8">
        <w:rPr>
          <w:b/>
          <w:sz w:val="24"/>
          <w:szCs w:val="24"/>
        </w:rPr>
        <w:t>3.</w:t>
      </w:r>
      <w:r>
        <w:t xml:space="preserve"> </w:t>
      </w:r>
      <w:r>
        <w:rPr>
          <w:sz w:val="24"/>
          <w:szCs w:val="24"/>
        </w:rPr>
        <w:t xml:space="preserve">Quel effet cet atelier a-t-il exercé sur votre conscience et votre compréhension des Normes de déontologie de votre profession ? </w:t>
      </w:r>
    </w:p>
    <w:p w14:paraId="18EF2237" w14:textId="6A799DC7" w:rsidR="00FF36F8" w:rsidRDefault="00FF36F8" w:rsidP="00FF36F8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  <w:r w:rsidRPr="00FE533B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Qu’avez-vous appris des dimensions éthiques des régies financières</w:t>
      </w:r>
    </w:p>
    <w:p w14:paraId="29004EC1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0BDA137D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482A5FED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1CAEE5CF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7CB30073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7A253C34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01837D9F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2C76F170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6A1923C3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617DDF85" w14:textId="77777777" w:rsidR="00FF36F8" w:rsidRDefault="00FF36F8" w:rsidP="003A6FD7">
      <w:pPr>
        <w:pStyle w:val="NormalWeb"/>
        <w:shd w:val="clear" w:color="auto" w:fill="FFFFFF" w:themeFill="background1"/>
        <w:rPr>
          <w:rFonts w:ascii="TimesNewRomanPS" w:hAnsi="TimesNewRomanPS" w:hint="eastAsia"/>
          <w:b/>
          <w:bCs/>
          <w:sz w:val="24"/>
          <w:szCs w:val="24"/>
        </w:rPr>
      </w:pPr>
    </w:p>
    <w:p w14:paraId="5FFDF702" w14:textId="1C486E1C" w:rsidR="003A6FD7" w:rsidRDefault="003A6FD7" w:rsidP="003A6FD7">
      <w:pPr>
        <w:pStyle w:val="NormalWeb"/>
        <w:shd w:val="clear" w:color="auto" w:fill="FFFFFF" w:themeFill="background1"/>
      </w:pPr>
      <w:r>
        <w:rPr>
          <w:rFonts w:ascii="TimesNewRomanPS" w:hAnsi="TimesNewRomanPS"/>
          <w:b/>
          <w:bCs/>
          <w:sz w:val="24"/>
          <w:szCs w:val="24"/>
        </w:rPr>
        <w:lastRenderedPageBreak/>
        <w:t xml:space="preserve">1. Vous </w:t>
      </w:r>
      <w:r w:rsidR="00F91E95">
        <w:rPr>
          <w:rFonts w:ascii="TimesNewRomanPS" w:hAnsi="TimesNewRomanPS"/>
          <w:b/>
          <w:bCs/>
          <w:sz w:val="24"/>
          <w:szCs w:val="24"/>
        </w:rPr>
        <w:t>êtes-vous</w:t>
      </w:r>
      <w:r>
        <w:rPr>
          <w:rFonts w:ascii="TimesNewRomanPS" w:hAnsi="TimesNewRomanPS"/>
          <w:b/>
          <w:bCs/>
          <w:sz w:val="24"/>
          <w:szCs w:val="24"/>
        </w:rPr>
        <w:t xml:space="preserve"> </w:t>
      </w:r>
      <w:r w:rsidR="00F91E95">
        <w:rPr>
          <w:rFonts w:ascii="TimesNewRomanPS" w:hAnsi="TimesNewRomanPS"/>
          <w:b/>
          <w:bCs/>
          <w:sz w:val="24"/>
          <w:szCs w:val="24"/>
        </w:rPr>
        <w:t>déjà</w:t>
      </w:r>
      <w:r>
        <w:rPr>
          <w:rFonts w:ascii="TimesNewRomanPS" w:hAnsi="TimesNewRomanPS"/>
          <w:b/>
          <w:bCs/>
          <w:sz w:val="24"/>
          <w:szCs w:val="24"/>
        </w:rPr>
        <w:t xml:space="preserve">̀ trouvé devant un dilemme ou un </w:t>
      </w:r>
      <w:r w:rsidR="00F91E95">
        <w:rPr>
          <w:rFonts w:ascii="TimesNewRomanPS" w:hAnsi="TimesNewRomanPS"/>
          <w:b/>
          <w:bCs/>
          <w:sz w:val="24"/>
          <w:szCs w:val="24"/>
        </w:rPr>
        <w:t>problème</w:t>
      </w:r>
      <w:r>
        <w:rPr>
          <w:rFonts w:ascii="TimesNewRomanPS" w:hAnsi="TimesNewRomanPS"/>
          <w:b/>
          <w:bCs/>
          <w:sz w:val="24"/>
          <w:szCs w:val="24"/>
        </w:rPr>
        <w:t xml:space="preserve"> de nature </w:t>
      </w:r>
      <w:r w:rsidR="00F91E95">
        <w:rPr>
          <w:rFonts w:ascii="TimesNewRomanPS" w:hAnsi="TimesNewRomanPS"/>
          <w:b/>
          <w:bCs/>
          <w:sz w:val="24"/>
          <w:szCs w:val="24"/>
        </w:rPr>
        <w:t>éthique</w:t>
      </w:r>
      <w:r>
        <w:rPr>
          <w:rFonts w:ascii="TimesNewRomanPS" w:hAnsi="TimesNewRomanPS"/>
          <w:b/>
          <w:bCs/>
          <w:sz w:val="24"/>
          <w:szCs w:val="24"/>
        </w:rPr>
        <w:t xml:space="preserve"> dans l’exercice de votre </w:t>
      </w:r>
      <w:r w:rsidR="00F91E95">
        <w:rPr>
          <w:rFonts w:ascii="TimesNewRomanPS" w:hAnsi="TimesNewRomanPS"/>
          <w:b/>
          <w:bCs/>
          <w:sz w:val="24"/>
          <w:szCs w:val="24"/>
        </w:rPr>
        <w:t xml:space="preserve">profession </w:t>
      </w:r>
      <w:r w:rsidR="00F91E95">
        <w:rPr>
          <w:rFonts w:ascii="TimesNewRomanPS" w:hAnsi="TimesNewRomanPS" w:hint="eastAsia"/>
          <w:b/>
          <w:bCs/>
          <w:sz w:val="24"/>
          <w:szCs w:val="24"/>
        </w:rPr>
        <w:t>?</w:t>
      </w:r>
      <w:r>
        <w:rPr>
          <w:rFonts w:ascii="TimesNewRomanPS" w:hAnsi="TimesNewRomanPS"/>
          <w:b/>
          <w:bCs/>
          <w:sz w:val="24"/>
          <w:szCs w:val="24"/>
        </w:rPr>
        <w:t xml:space="preserve"> </w:t>
      </w:r>
      <w:r w:rsidR="00F91E95">
        <w:rPr>
          <w:sz w:val="24"/>
          <w:szCs w:val="24"/>
        </w:rPr>
        <w:t>Présentez</w:t>
      </w:r>
      <w:r>
        <w:rPr>
          <w:sz w:val="24"/>
          <w:szCs w:val="24"/>
        </w:rPr>
        <w:t xml:space="preserve"> un cas </w:t>
      </w:r>
      <w:r w:rsidR="00F91E95">
        <w:rPr>
          <w:sz w:val="24"/>
          <w:szCs w:val="24"/>
        </w:rPr>
        <w:t>vécu</w:t>
      </w:r>
      <w:r>
        <w:rPr>
          <w:sz w:val="24"/>
          <w:szCs w:val="24"/>
        </w:rPr>
        <w:t xml:space="preserve"> dans votre pratique professionnelle qui </w:t>
      </w:r>
      <w:r w:rsidR="00F91E95">
        <w:rPr>
          <w:sz w:val="24"/>
          <w:szCs w:val="24"/>
        </w:rPr>
        <w:t>soulève</w:t>
      </w:r>
      <w:r>
        <w:rPr>
          <w:sz w:val="24"/>
          <w:szCs w:val="24"/>
        </w:rPr>
        <w:t xml:space="preserve"> une question d’</w:t>
      </w:r>
      <w:r w:rsidR="00F91E95">
        <w:rPr>
          <w:sz w:val="24"/>
          <w:szCs w:val="24"/>
        </w:rPr>
        <w:t>éthique</w:t>
      </w:r>
      <w:r>
        <w:rPr>
          <w:sz w:val="24"/>
          <w:szCs w:val="24"/>
        </w:rPr>
        <w:t xml:space="preserve"> </w:t>
      </w:r>
    </w:p>
    <w:p w14:paraId="2CF9E829" w14:textId="308A8E43" w:rsidR="003A6FD7" w:rsidRPr="003A6FD7" w:rsidRDefault="003A6FD7" w:rsidP="003A6FD7">
      <w:r>
        <w:t xml:space="preserve">2. </w:t>
      </w:r>
      <w:r w:rsidRPr="003A6FD7">
        <w:rPr>
          <w:b/>
          <w:bCs/>
        </w:rPr>
        <w:t>Comment résoudriez-vous ce dilemme</w:t>
      </w:r>
      <w:r w:rsidR="00F91E95">
        <w:rPr>
          <w:b/>
          <w:bCs/>
        </w:rPr>
        <w:t xml:space="preserve"> </w:t>
      </w:r>
      <w:r w:rsidRPr="003A6FD7">
        <w:rPr>
          <w:b/>
          <w:bCs/>
        </w:rPr>
        <w:t xml:space="preserve">? </w:t>
      </w:r>
    </w:p>
    <w:p w14:paraId="0A4C3DF8" w14:textId="102C3434" w:rsidR="003A6FD7" w:rsidRPr="003A6FD7" w:rsidRDefault="00F91E95" w:rsidP="003A6FD7">
      <w:r w:rsidRPr="003A6FD7">
        <w:t>Réfléchissez</w:t>
      </w:r>
      <w:r w:rsidR="003A6FD7" w:rsidRPr="003A6FD7">
        <w:t xml:space="preserve"> au dilemme en vous reposant sur le cadre de la prise </w:t>
      </w:r>
      <w:r w:rsidR="003A6FD7">
        <w:t xml:space="preserve">de </w:t>
      </w:r>
      <w:r>
        <w:t>décisions</w:t>
      </w:r>
      <w:r w:rsidR="003A6FD7">
        <w:t xml:space="preserve"> </w:t>
      </w:r>
      <w:r>
        <w:t>éthiques</w:t>
      </w:r>
      <w:r w:rsidR="003A6FD7" w:rsidRPr="003A6FD7">
        <w:t xml:space="preserve">. Trouvez des </w:t>
      </w:r>
      <w:r w:rsidRPr="003A6FD7">
        <w:t>réponses</w:t>
      </w:r>
      <w:r w:rsidR="003A6FD7" w:rsidRPr="003A6FD7">
        <w:t xml:space="preserve"> pour chaque </w:t>
      </w:r>
      <w:r w:rsidRPr="003A6FD7">
        <w:t>étape</w:t>
      </w:r>
      <w:r w:rsidR="003A6FD7" w:rsidRPr="003A6FD7">
        <w:t xml:space="preserve"> du </w:t>
      </w:r>
      <w:r w:rsidRPr="003A6FD7">
        <w:t>procédé</w:t>
      </w:r>
      <w:r w:rsidR="003A6FD7" w:rsidRPr="003A6FD7">
        <w:t xml:space="preserve">́ de la prise de </w:t>
      </w:r>
      <w:r w:rsidRPr="003A6FD7">
        <w:t>décisions</w:t>
      </w:r>
      <w:r w:rsidR="003A6FD7" w:rsidRPr="003A6FD7">
        <w:t xml:space="preserve"> </w:t>
      </w:r>
      <w:r w:rsidRPr="003A6FD7">
        <w:t>éthiques</w:t>
      </w:r>
      <w:r w:rsidR="003A6FD7">
        <w:t xml:space="preserve"> ci-dessus</w:t>
      </w:r>
      <w:r w:rsidR="003A6FD7" w:rsidRPr="003A6FD7">
        <w:t xml:space="preserve">. </w:t>
      </w:r>
    </w:p>
    <w:p w14:paraId="29F21B1A" w14:textId="77777777" w:rsidR="00966D34" w:rsidRDefault="00966D34"/>
    <w:p w14:paraId="48067D47" w14:textId="6E84CC31" w:rsidR="003A6FD7" w:rsidRPr="003A6FD7" w:rsidRDefault="003A6FD7" w:rsidP="003A6FD7">
      <w:r>
        <w:t xml:space="preserve">3. </w:t>
      </w:r>
      <w:r w:rsidRPr="003A6FD7">
        <w:rPr>
          <w:b/>
          <w:bCs/>
        </w:rPr>
        <w:t xml:space="preserve">Trouvez </w:t>
      </w:r>
      <w:r w:rsidR="0009186B" w:rsidRPr="003A6FD7">
        <w:rPr>
          <w:b/>
          <w:bCs/>
        </w:rPr>
        <w:t>différentes</w:t>
      </w:r>
      <w:r w:rsidRPr="003A6FD7">
        <w:rPr>
          <w:b/>
          <w:bCs/>
        </w:rPr>
        <w:t xml:space="preserve"> </w:t>
      </w:r>
      <w:r w:rsidR="0009186B" w:rsidRPr="003A6FD7">
        <w:rPr>
          <w:b/>
          <w:bCs/>
        </w:rPr>
        <w:t>façons</w:t>
      </w:r>
      <w:r w:rsidRPr="003A6FD7">
        <w:rPr>
          <w:b/>
          <w:bCs/>
        </w:rPr>
        <w:t xml:space="preserve"> de </w:t>
      </w:r>
      <w:r w:rsidR="0009186B" w:rsidRPr="003A6FD7">
        <w:rPr>
          <w:b/>
          <w:bCs/>
        </w:rPr>
        <w:t>résoudre</w:t>
      </w:r>
      <w:r w:rsidRPr="003A6FD7">
        <w:rPr>
          <w:b/>
          <w:bCs/>
        </w:rPr>
        <w:t xml:space="preserve"> ce dilemme. </w:t>
      </w:r>
    </w:p>
    <w:p w14:paraId="3C00D58D" w14:textId="1D7ADE65" w:rsidR="003A6FD7" w:rsidRPr="003A6FD7" w:rsidRDefault="003A6FD7" w:rsidP="003A6FD7">
      <w:r w:rsidRPr="003A6FD7">
        <w:t xml:space="preserve">Posez des questions sur les </w:t>
      </w:r>
      <w:r w:rsidR="0009186B" w:rsidRPr="003A6FD7">
        <w:t>réponses</w:t>
      </w:r>
      <w:r w:rsidRPr="003A6FD7">
        <w:t xml:space="preserve"> des participants et analysez-les selon chaque partie du cadre de la prise de </w:t>
      </w:r>
      <w:r w:rsidR="0009186B" w:rsidRPr="003A6FD7">
        <w:t>décisions</w:t>
      </w:r>
      <w:r w:rsidRPr="003A6FD7">
        <w:t xml:space="preserve"> </w:t>
      </w:r>
      <w:r w:rsidR="0009186B" w:rsidRPr="003A6FD7">
        <w:t>éthiques</w:t>
      </w:r>
      <w:r w:rsidRPr="003A6FD7">
        <w:t xml:space="preserve"> en fonction du point de vue de chaque participant. </w:t>
      </w:r>
    </w:p>
    <w:p w14:paraId="070D4403" w14:textId="77777777" w:rsidR="003A6FD7" w:rsidRDefault="003A6FD7"/>
    <w:p w14:paraId="22F6ED00" w14:textId="13D9CE82" w:rsidR="003A6FD7" w:rsidRPr="003A6FD7" w:rsidRDefault="003A6FD7" w:rsidP="003A6FD7">
      <w:r>
        <w:t xml:space="preserve">4. </w:t>
      </w:r>
      <w:r w:rsidRPr="003A6FD7">
        <w:rPr>
          <w:b/>
          <w:bCs/>
        </w:rPr>
        <w:t xml:space="preserve">Comment les normes d’exercice et de </w:t>
      </w:r>
      <w:r w:rsidR="0009186B" w:rsidRPr="003A6FD7">
        <w:rPr>
          <w:b/>
          <w:bCs/>
        </w:rPr>
        <w:t>déontologie</w:t>
      </w:r>
      <w:r w:rsidRPr="003A6FD7">
        <w:rPr>
          <w:b/>
          <w:bCs/>
        </w:rPr>
        <w:t xml:space="preserve"> de la profession sont- elles </w:t>
      </w:r>
      <w:r w:rsidR="0009186B" w:rsidRPr="003A6FD7">
        <w:rPr>
          <w:b/>
          <w:bCs/>
        </w:rPr>
        <w:t>représentées</w:t>
      </w:r>
      <w:r w:rsidRPr="003A6FD7">
        <w:rPr>
          <w:b/>
          <w:bCs/>
        </w:rPr>
        <w:t xml:space="preserve"> dans ce </w:t>
      </w:r>
      <w:r w:rsidR="0009186B" w:rsidRPr="003A6FD7">
        <w:rPr>
          <w:b/>
          <w:bCs/>
        </w:rPr>
        <w:t>dilemme ?</w:t>
      </w:r>
      <w:r w:rsidRPr="003A6FD7">
        <w:rPr>
          <w:b/>
          <w:bCs/>
        </w:rPr>
        <w:t xml:space="preserve"> </w:t>
      </w:r>
    </w:p>
    <w:p w14:paraId="75EEDE88" w14:textId="3E0504C7" w:rsidR="003A6FD7" w:rsidRPr="003A6FD7" w:rsidRDefault="003A6FD7" w:rsidP="003A6FD7">
      <w:r w:rsidRPr="003A6FD7">
        <w:t xml:space="preserve">Liez les principes directeurs des normes d’exercice et de </w:t>
      </w:r>
      <w:r w:rsidR="00467573" w:rsidRPr="003A6FD7">
        <w:t>déontologie</w:t>
      </w:r>
      <w:r w:rsidRPr="003A6FD7">
        <w:t xml:space="preserve"> à la </w:t>
      </w:r>
      <w:r w:rsidR="00467573" w:rsidRPr="003A6FD7">
        <w:t>pensée</w:t>
      </w:r>
      <w:r w:rsidRPr="003A6FD7">
        <w:t xml:space="preserve">, aux actions et aux </w:t>
      </w:r>
      <w:r w:rsidR="00467573" w:rsidRPr="003A6FD7">
        <w:t>expériences</w:t>
      </w:r>
      <w:r w:rsidRPr="003A6FD7">
        <w:t xml:space="preserve"> </w:t>
      </w:r>
      <w:r w:rsidR="00467573" w:rsidRPr="003A6FD7">
        <w:t>illustrées</w:t>
      </w:r>
      <w:r w:rsidRPr="003A6FD7">
        <w:t xml:space="preserve"> </w:t>
      </w:r>
      <w:r w:rsidR="00467573">
        <w:t>par ce dilemme</w:t>
      </w:r>
      <w:r w:rsidRPr="003A6FD7">
        <w:t xml:space="preserve">. Notez les </w:t>
      </w:r>
      <w:r w:rsidR="00467573" w:rsidRPr="003A6FD7">
        <w:t>améliorations</w:t>
      </w:r>
      <w:r w:rsidRPr="003A6FD7">
        <w:t xml:space="preserve"> </w:t>
      </w:r>
      <w:r w:rsidR="00467573" w:rsidRPr="003A6FD7">
        <w:t>proposées</w:t>
      </w:r>
      <w:r w:rsidRPr="003A6FD7">
        <w:t xml:space="preserve">. </w:t>
      </w:r>
    </w:p>
    <w:p w14:paraId="67DBF6D3" w14:textId="77777777" w:rsidR="003A6FD7" w:rsidRDefault="003A6FD7"/>
    <w:p w14:paraId="7C98DA62" w14:textId="1BAC4C5B" w:rsidR="003A6FD7" w:rsidRPr="003A6FD7" w:rsidRDefault="003A6FD7" w:rsidP="003A6FD7">
      <w:r>
        <w:rPr>
          <w:b/>
          <w:bCs/>
        </w:rPr>
        <w:t xml:space="preserve">5. </w:t>
      </w:r>
      <w:r w:rsidRPr="003A6FD7">
        <w:rPr>
          <w:b/>
          <w:bCs/>
        </w:rPr>
        <w:t xml:space="preserve">Qu’avez-vous appris en </w:t>
      </w:r>
      <w:r w:rsidR="00467573" w:rsidRPr="003A6FD7">
        <w:rPr>
          <w:b/>
          <w:bCs/>
        </w:rPr>
        <w:t>écoutant</w:t>
      </w:r>
      <w:r w:rsidRPr="003A6FD7">
        <w:rPr>
          <w:b/>
          <w:bCs/>
        </w:rPr>
        <w:t xml:space="preserve"> les </w:t>
      </w:r>
      <w:r w:rsidR="00467573" w:rsidRPr="003A6FD7">
        <w:rPr>
          <w:b/>
          <w:bCs/>
        </w:rPr>
        <w:t>différents</w:t>
      </w:r>
      <w:r w:rsidRPr="003A6FD7">
        <w:rPr>
          <w:b/>
          <w:bCs/>
        </w:rPr>
        <w:t xml:space="preserve"> points de vue de vos </w:t>
      </w:r>
      <w:r w:rsidR="00467573" w:rsidRPr="003A6FD7">
        <w:rPr>
          <w:b/>
          <w:bCs/>
        </w:rPr>
        <w:t>collègues</w:t>
      </w:r>
      <w:r w:rsidR="00467573">
        <w:rPr>
          <w:b/>
          <w:bCs/>
        </w:rPr>
        <w:t xml:space="preserve"> </w:t>
      </w:r>
      <w:r w:rsidRPr="003A6FD7">
        <w:rPr>
          <w:b/>
          <w:bCs/>
        </w:rPr>
        <w:t xml:space="preserve">? Ont-ils confirmé vos </w:t>
      </w:r>
      <w:r w:rsidR="00467573" w:rsidRPr="003A6FD7">
        <w:rPr>
          <w:b/>
          <w:bCs/>
        </w:rPr>
        <w:t>hypothèses</w:t>
      </w:r>
      <w:r w:rsidRPr="003A6FD7">
        <w:rPr>
          <w:b/>
          <w:bCs/>
        </w:rPr>
        <w:t xml:space="preserve"> ou vous ont-ils forcé à les remettre en question ou à les </w:t>
      </w:r>
      <w:r w:rsidR="00CE3817" w:rsidRPr="003A6FD7">
        <w:rPr>
          <w:b/>
          <w:bCs/>
        </w:rPr>
        <w:t>modifier ?</w:t>
      </w:r>
      <w:r w:rsidRPr="003A6FD7">
        <w:rPr>
          <w:b/>
          <w:bCs/>
        </w:rPr>
        <w:t xml:space="preserve"> </w:t>
      </w:r>
    </w:p>
    <w:p w14:paraId="0EFEEAB9" w14:textId="374AC18A" w:rsidR="003A6FD7" w:rsidRPr="003A6FD7" w:rsidRDefault="00CE3817" w:rsidP="003A6FD7">
      <w:r w:rsidRPr="003A6FD7">
        <w:t>Réfléchissez</w:t>
      </w:r>
      <w:r w:rsidR="003A6FD7" w:rsidRPr="003A6FD7">
        <w:t xml:space="preserve"> au cadre de prise de </w:t>
      </w:r>
      <w:r w:rsidRPr="003A6FD7">
        <w:t>décisions</w:t>
      </w:r>
      <w:r w:rsidR="003A6FD7" w:rsidRPr="003A6FD7">
        <w:t xml:space="preserve"> </w:t>
      </w:r>
      <w:r w:rsidRPr="003A6FD7">
        <w:t>éthiques</w:t>
      </w:r>
      <w:r w:rsidR="003A6FD7" w:rsidRPr="003A6FD7">
        <w:t xml:space="preserve"> et à la discussion du groupe pour </w:t>
      </w:r>
      <w:r w:rsidRPr="003A6FD7">
        <w:t>reconnaitre</w:t>
      </w:r>
      <w:r w:rsidR="003A6FD7" w:rsidRPr="003A6FD7">
        <w:t xml:space="preserve"> de nouvelles </w:t>
      </w:r>
      <w:r w:rsidRPr="003A6FD7">
        <w:t>idées</w:t>
      </w:r>
      <w:r w:rsidR="003A6FD7" w:rsidRPr="003A6FD7">
        <w:rPr>
          <w:b/>
          <w:bCs/>
        </w:rPr>
        <w:t xml:space="preserve">. </w:t>
      </w:r>
    </w:p>
    <w:p w14:paraId="647F7E44" w14:textId="77777777" w:rsidR="003A6FD7" w:rsidRDefault="003A6FD7"/>
    <w:p w14:paraId="0A1BE65A" w14:textId="26582579" w:rsidR="003A6FD7" w:rsidRPr="003A6FD7" w:rsidRDefault="003A6FD7" w:rsidP="003A6FD7">
      <w:r>
        <w:t xml:space="preserve">6. </w:t>
      </w:r>
      <w:r w:rsidRPr="003A6FD7">
        <w:rPr>
          <w:b/>
          <w:bCs/>
        </w:rPr>
        <w:t xml:space="preserve">Qu’est-ce qui ressort des discussions au sujet de la </w:t>
      </w:r>
      <w:r w:rsidR="00BA57E7" w:rsidRPr="003A6FD7">
        <w:rPr>
          <w:b/>
          <w:bCs/>
        </w:rPr>
        <w:t>pensée</w:t>
      </w:r>
      <w:r w:rsidRPr="003A6FD7">
        <w:rPr>
          <w:b/>
          <w:bCs/>
        </w:rPr>
        <w:t xml:space="preserve">, de l’action et de la prise de </w:t>
      </w:r>
      <w:r w:rsidR="00BA57E7" w:rsidRPr="003A6FD7">
        <w:rPr>
          <w:b/>
          <w:bCs/>
        </w:rPr>
        <w:t>décisions</w:t>
      </w:r>
      <w:r w:rsidRPr="003A6FD7">
        <w:rPr>
          <w:b/>
          <w:bCs/>
        </w:rPr>
        <w:t xml:space="preserve"> </w:t>
      </w:r>
      <w:r w:rsidR="00BA57E7" w:rsidRPr="003A6FD7">
        <w:rPr>
          <w:b/>
          <w:bCs/>
        </w:rPr>
        <w:t>éthiques</w:t>
      </w:r>
      <w:r w:rsidR="00BA57E7">
        <w:rPr>
          <w:b/>
          <w:bCs/>
        </w:rPr>
        <w:t xml:space="preserve"> </w:t>
      </w:r>
      <w:r w:rsidRPr="003A6FD7">
        <w:rPr>
          <w:b/>
          <w:bCs/>
        </w:rPr>
        <w:t xml:space="preserve">? </w:t>
      </w:r>
    </w:p>
    <w:p w14:paraId="6B60B088" w14:textId="52F07C6F" w:rsidR="003A6FD7" w:rsidRPr="003A6FD7" w:rsidRDefault="003A6FD7" w:rsidP="003A6FD7">
      <w:r w:rsidRPr="003A6FD7">
        <w:t xml:space="preserve">Discutez des concepts, questions et actions qui ont trait à l’exercice de la profession et aux normes de </w:t>
      </w:r>
      <w:r w:rsidR="00BA57E7" w:rsidRPr="003A6FD7">
        <w:t>déontologie</w:t>
      </w:r>
      <w:r w:rsidRPr="003A6FD7">
        <w:t xml:space="preserve"> de la profession enseignante, et qui sont ressortis durant la di</w:t>
      </w:r>
      <w:r>
        <w:t xml:space="preserve">scussion de groupe. </w:t>
      </w:r>
    </w:p>
    <w:p w14:paraId="77614731" w14:textId="77777777" w:rsidR="003A6FD7" w:rsidRDefault="003A6FD7"/>
    <w:p w14:paraId="69F51151" w14:textId="77777777" w:rsidR="00FE533B" w:rsidRDefault="00FE533B"/>
    <w:p w14:paraId="79A64DA1" w14:textId="77777777" w:rsidR="00FE533B" w:rsidRDefault="00FE533B"/>
    <w:p w14:paraId="7BFD0754" w14:textId="77777777" w:rsidR="00FE533B" w:rsidRDefault="00FE533B"/>
    <w:p w14:paraId="6D2D5829" w14:textId="3E9944BF" w:rsidR="00FE533B" w:rsidRDefault="00FE533B" w:rsidP="00FE533B">
      <w:pPr>
        <w:pStyle w:val="NormalWeb"/>
      </w:pPr>
      <w:r>
        <w:rPr>
          <w:sz w:val="24"/>
          <w:szCs w:val="24"/>
        </w:rPr>
        <w:t xml:space="preserve">? </w:t>
      </w:r>
    </w:p>
    <w:p w14:paraId="7F9C1201" w14:textId="77777777" w:rsidR="00FE533B" w:rsidRDefault="00FE533B"/>
    <w:p w14:paraId="216BACF9" w14:textId="77777777" w:rsidR="00FE533B" w:rsidRDefault="00FE533B"/>
    <w:sectPr w:rsidR="00FE533B" w:rsidSect="005B6006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58F16" w14:textId="77777777" w:rsidR="00DE415A" w:rsidRDefault="00DE415A" w:rsidP="003A6FD7">
      <w:r>
        <w:separator/>
      </w:r>
    </w:p>
  </w:endnote>
  <w:endnote w:type="continuationSeparator" w:id="0">
    <w:p w14:paraId="4DE118EA" w14:textId="77777777" w:rsidR="00DE415A" w:rsidRDefault="00DE415A" w:rsidP="003A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1755C" w14:textId="77777777" w:rsidR="00FE533B" w:rsidRDefault="00FE533B" w:rsidP="00FE53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CD035A6" w14:textId="77777777" w:rsidR="00FE533B" w:rsidRDefault="00FE533B" w:rsidP="003A6F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B3F53" w14:textId="77777777" w:rsidR="00FE533B" w:rsidRDefault="00FE533B" w:rsidP="00FE53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7CD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F094139" w14:textId="77777777" w:rsidR="00FE533B" w:rsidRDefault="00FE533B" w:rsidP="003A6FD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EDC05" w14:textId="77777777" w:rsidR="00DE415A" w:rsidRDefault="00DE415A" w:rsidP="003A6FD7">
      <w:r>
        <w:separator/>
      </w:r>
    </w:p>
  </w:footnote>
  <w:footnote w:type="continuationSeparator" w:id="0">
    <w:p w14:paraId="4FFA6DE0" w14:textId="77777777" w:rsidR="00DE415A" w:rsidRDefault="00DE415A" w:rsidP="003A6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D7"/>
    <w:rsid w:val="0009186B"/>
    <w:rsid w:val="002B7CD0"/>
    <w:rsid w:val="00373443"/>
    <w:rsid w:val="003A6FD7"/>
    <w:rsid w:val="00467573"/>
    <w:rsid w:val="00484A9C"/>
    <w:rsid w:val="005B6006"/>
    <w:rsid w:val="006E241A"/>
    <w:rsid w:val="00966D34"/>
    <w:rsid w:val="009C40B8"/>
    <w:rsid w:val="00AB5307"/>
    <w:rsid w:val="00BA57E7"/>
    <w:rsid w:val="00CE3817"/>
    <w:rsid w:val="00DE415A"/>
    <w:rsid w:val="00DF352D"/>
    <w:rsid w:val="00F91E95"/>
    <w:rsid w:val="00FE533B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4F6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FD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A6F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6FD7"/>
  </w:style>
  <w:style w:type="character" w:styleId="Numrodepage">
    <w:name w:val="page number"/>
    <w:basedOn w:val="Policepardfaut"/>
    <w:uiPriority w:val="99"/>
    <w:semiHidden/>
    <w:unhideWhenUsed/>
    <w:rsid w:val="003A6F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FD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A6F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6FD7"/>
  </w:style>
  <w:style w:type="character" w:styleId="Numrodepage">
    <w:name w:val="page number"/>
    <w:basedOn w:val="Policepardfaut"/>
    <w:uiPriority w:val="99"/>
    <w:semiHidden/>
    <w:unhideWhenUsed/>
    <w:rsid w:val="003A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SAKHO</dc:creator>
  <cp:keywords/>
  <dc:description/>
  <cp:lastModifiedBy>Serge  Armand MBOULA</cp:lastModifiedBy>
  <cp:revision>2</cp:revision>
  <dcterms:created xsi:type="dcterms:W3CDTF">2020-07-10T05:16:00Z</dcterms:created>
  <dcterms:modified xsi:type="dcterms:W3CDTF">2020-07-10T05:16:00Z</dcterms:modified>
</cp:coreProperties>
</file>