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427726">
      <w:pPr>
        <w:jc w:val="center"/>
        <w:rPr>
          <w:rFonts w:hint="eastAsia" w:eastAsia="宋体"/>
          <w:b/>
          <w:sz w:val="28"/>
          <w:szCs w:val="30"/>
          <w:lang w:eastAsia="zh-CN"/>
        </w:rPr>
      </w:pPr>
      <w:r>
        <w:rPr>
          <w:rFonts w:hint="eastAsia"/>
          <w:b/>
          <w:sz w:val="28"/>
          <w:szCs w:val="30"/>
        </w:rPr>
        <w:drawing>
          <wp:anchor distT="0" distB="0" distL="114300" distR="114300" simplePos="0" relativeHeight="251660288" behindDoc="0" locked="0" layoutInCell="1" allowOverlap="1">
            <wp:simplePos x="0" y="0"/>
            <wp:positionH relativeFrom="page">
              <wp:posOffset>10401300</wp:posOffset>
            </wp:positionH>
            <wp:positionV relativeFrom="topMargin">
              <wp:posOffset>11518900</wp:posOffset>
            </wp:positionV>
            <wp:extent cx="482600" cy="431800"/>
            <wp:effectExtent l="0" t="0" r="12700" b="6350"/>
            <wp:wrapNone/>
            <wp:docPr id="100072" name="图片 10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图片 100072"/>
                    <pic:cNvPicPr>
                      <a:picLocks noChangeAspect="1"/>
                    </pic:cNvPicPr>
                  </pic:nvPicPr>
                  <pic:blipFill>
                    <a:blip r:embed="rId6"/>
                    <a:stretch>
                      <a:fillRect/>
                    </a:stretch>
                  </pic:blipFill>
                  <pic:spPr>
                    <a:xfrm>
                      <a:off x="0" y="0"/>
                      <a:ext cx="482600" cy="431800"/>
                    </a:xfrm>
                    <a:prstGeom prst="rect">
                      <a:avLst/>
                    </a:prstGeom>
                  </pic:spPr>
                </pic:pic>
              </a:graphicData>
            </a:graphic>
          </wp:anchor>
        </w:drawing>
      </w:r>
      <w:r>
        <w:rPr>
          <w:rFonts w:hint="eastAsia"/>
          <w:b/>
          <w:sz w:val="28"/>
          <w:szCs w:val="30"/>
        </w:rPr>
        <w:drawing>
          <wp:anchor distT="0" distB="0" distL="114300" distR="114300" simplePos="0" relativeHeight="251661312" behindDoc="0" locked="0" layoutInCell="1" allowOverlap="1">
            <wp:simplePos x="0" y="0"/>
            <wp:positionH relativeFrom="page">
              <wp:posOffset>12407900</wp:posOffset>
            </wp:positionH>
            <wp:positionV relativeFrom="topMargin">
              <wp:posOffset>10985500</wp:posOffset>
            </wp:positionV>
            <wp:extent cx="457200" cy="431800"/>
            <wp:effectExtent l="0" t="0" r="0" b="6350"/>
            <wp:wrapNone/>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pic:cNvPicPr>
                      <a:picLocks noChangeAspect="1"/>
                    </pic:cNvPicPr>
                  </pic:nvPicPr>
                  <pic:blipFill>
                    <a:blip r:embed="rId7"/>
                    <a:stretch>
                      <a:fillRect/>
                    </a:stretch>
                  </pic:blipFill>
                  <pic:spPr>
                    <a:xfrm>
                      <a:off x="0" y="0"/>
                      <a:ext cx="457200" cy="431800"/>
                    </a:xfrm>
                    <a:prstGeom prst="rect">
                      <a:avLst/>
                    </a:prstGeom>
                  </pic:spPr>
                </pic:pic>
              </a:graphicData>
            </a:graphic>
          </wp:anchor>
        </w:drawing>
      </w:r>
      <w:r>
        <w:rPr>
          <w:rFonts w:hint="eastAsia"/>
          <w:b/>
          <w:sz w:val="28"/>
          <w:szCs w:val="30"/>
        </w:rPr>
        <w:t>第</w:t>
      </w:r>
      <w:r>
        <w:rPr>
          <w:rFonts w:hint="eastAsia"/>
          <w:b/>
          <w:sz w:val="28"/>
          <w:szCs w:val="30"/>
          <w:lang w:val="en-US" w:eastAsia="zh-CN"/>
        </w:rPr>
        <w:t>二</w:t>
      </w:r>
      <w:r>
        <w:rPr>
          <w:rFonts w:hint="eastAsia"/>
          <w:b/>
          <w:sz w:val="28"/>
          <w:szCs w:val="30"/>
        </w:rPr>
        <w:t>章</w:t>
      </w:r>
      <w:r>
        <w:rPr>
          <w:rFonts w:hint="eastAsia"/>
          <w:b/>
          <w:sz w:val="28"/>
          <w:szCs w:val="30"/>
          <w:lang w:val="en-US" w:eastAsia="zh-CN"/>
        </w:rPr>
        <w:t>声现象</w:t>
      </w:r>
    </w:p>
    <w:p w14:paraId="0D868141">
      <w:pPr>
        <w:jc w:val="center"/>
      </w:pPr>
      <w:r>
        <w:rPr>
          <w:rFonts w:ascii="宋体" w:hAnsi="宋体"/>
          <w:sz w:val="22"/>
        </w:rPr>
        <mc:AlternateContent>
          <mc:Choice Requires="wpg">
            <w:drawing>
              <wp:inline distT="0" distB="0" distL="0" distR="0">
                <wp:extent cx="1971040" cy="760095"/>
                <wp:effectExtent l="0" t="0" r="10160" b="0"/>
                <wp:docPr id="37" name="组合 37"/>
                <wp:cNvGraphicFramePr/>
                <a:graphic xmlns:a="http://schemas.openxmlformats.org/drawingml/2006/main">
                  <a:graphicData uri="http://schemas.microsoft.com/office/word/2010/wordprocessingGroup">
                    <wpg:wgp>
                      <wpg:cNvGrpSpPr/>
                      <wpg:grpSpPr>
                        <a:xfrm>
                          <a:off x="0" y="0"/>
                          <a:ext cx="1971040" cy="760662"/>
                          <a:chOff x="0" y="0"/>
                          <a:chExt cx="1971040" cy="760662"/>
                        </a:xfrm>
                      </wpg:grpSpPr>
                      <pic:pic xmlns:pic="http://schemas.openxmlformats.org/drawingml/2006/picture">
                        <pic:nvPicPr>
                          <pic:cNvPr id="33" name="图片 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34" name="文本框 2"/>
                        <wps:cNvSpPr txBox="1">
                          <a:spLocks noChangeArrowheads="1"/>
                        </wps:cNvSpPr>
                        <wps:spPr bwMode="auto">
                          <a:xfrm>
                            <a:off x="314325" y="85658"/>
                            <a:ext cx="1409064" cy="675004"/>
                          </a:xfrm>
                          <a:prstGeom prst="rect">
                            <a:avLst/>
                          </a:prstGeom>
                          <a:noFill/>
                          <a:ln w="9525">
                            <a:noFill/>
                            <a:miter lim="800000"/>
                          </a:ln>
                        </wps:spPr>
                        <wps:txbx>
                          <w:txbxContent>
                            <w:p w14:paraId="4678172B">
                              <w:pPr>
                                <w:pStyle w:val="5"/>
                                <w:jc w:val="both"/>
                                <w:rPr>
                                  <w:rFonts w:ascii="微软雅黑" w:hAnsi="微软雅黑" w:eastAsia="微软雅黑"/>
                                  <w:b/>
                                  <w:color w:val="000000"/>
                                  <w:kern w:val="2"/>
                                  <w:sz w:val="28"/>
                                  <w:szCs w:val="28"/>
                                  <w:lang w:eastAsia="zh-Hans"/>
                                </w:rPr>
                              </w:pPr>
                              <w:r>
                                <w:rPr>
                                  <w:rFonts w:hint="eastAsia" w:ascii="微软雅黑" w:hAnsi="微软雅黑" w:eastAsia="微软雅黑"/>
                                  <w:b/>
                                  <w:color w:val="000000"/>
                                  <w:kern w:val="2"/>
                                  <w:sz w:val="28"/>
                                  <w:szCs w:val="28"/>
                                  <w:lang w:eastAsia="zh-Hans"/>
                                </w:rPr>
                                <w:t>01思维导图</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662"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">
                <o:lock v:ext="edit" aspectratio="f"/>
                <v:shape id="_x0000_s1026" o:spid="_x0000_s1026" o:spt="75" type="#_x0000_t75" style="position:absolute;left:0;top:0;height:599440;width:1971040;" filled="f" o:preferrelative="t" stroked="f" coordsize="21600,21600" o:gfxdata="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GDVW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658;height:675004;width:1409064;" filled="f" stroked="f" coordsize="21600,21600" o:gfxdata="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lS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4678172B">
                        <w:pPr>
                          <w:pStyle w:val="5"/>
                          <w:jc w:val="both"/>
                          <w:rPr>
                            <w:rFonts w:ascii="微软雅黑" w:hAnsi="微软雅黑" w:eastAsia="微软雅黑"/>
                            <w:b/>
                            <w:color w:val="000000"/>
                            <w:kern w:val="2"/>
                            <w:sz w:val="28"/>
                            <w:szCs w:val="28"/>
                            <w:lang w:eastAsia="zh-Hans"/>
                          </w:rPr>
                        </w:pPr>
                        <w:r>
                          <w:rPr>
                            <w:rFonts w:hint="eastAsia" w:ascii="微软雅黑" w:hAnsi="微软雅黑" w:eastAsia="微软雅黑"/>
                            <w:b/>
                            <w:color w:val="000000"/>
                            <w:kern w:val="2"/>
                            <w:sz w:val="28"/>
                            <w:szCs w:val="28"/>
                            <w:lang w:eastAsia="zh-Hans"/>
                          </w:rPr>
                          <w:t>01思维导图</w:t>
                        </w:r>
                      </w:p>
                    </w:txbxContent>
                  </v:textbox>
                </v:shape>
                <w10:wrap type="none"/>
                <w10:anchorlock/>
              </v:group>
            </w:pict>
          </mc:Fallback>
        </mc:AlternateContent>
      </w:r>
    </w:p>
    <w:p w14:paraId="7282FABC">
      <w:pPr>
        <w:numPr>
          <w:ilvl w:val="0"/>
          <w:numId w:val="0"/>
        </w:numPr>
        <w:ind w:leftChars="0"/>
        <w:jc w:val="both"/>
        <w:rPr>
          <w:rFonts w:hint="eastAsia" w:eastAsia="宋体"/>
          <w:lang w:eastAsia="zh-CN"/>
        </w:rPr>
      </w:pPr>
    </w:p>
    <w:p w14:paraId="79EABA44">
      <w:pPr>
        <w:jc w:val="center"/>
        <w:rPr>
          <w:rFonts w:ascii="宋体" w:hAnsi="宋体" w:cs="宋体"/>
          <w:b/>
          <w:bCs/>
          <w:color w:val="CCE8CF" w:themeColor="background1"/>
          <w:sz w:val="24"/>
          <w:szCs w:val="24"/>
          <w:highlight w:val="blue"/>
          <w14:textFill>
            <w14:solidFill>
              <w14:schemeClr w14:val="bg1"/>
            </w14:solidFill>
          </w14:textFill>
        </w:rPr>
      </w:pPr>
      <w:r>
        <w:rPr>
          <w:rFonts w:ascii="宋体" w:hAnsi="宋体"/>
          <w:sz w:val="22"/>
        </w:rPr>
        <mc:AlternateContent>
          <mc:Choice Requires="wpg">
            <w:drawing>
              <wp:inline distT="0" distB="0" distL="0" distR="0">
                <wp:extent cx="1971040" cy="760095"/>
                <wp:effectExtent l="0" t="0" r="10160" b="0"/>
                <wp:docPr id="38" name="组合 38"/>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36" name="图片 3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39" name="文本框 2"/>
                        <wps:cNvSpPr txBox="1">
                          <a:spLocks noChangeArrowheads="1"/>
                        </wps:cNvSpPr>
                        <wps:spPr bwMode="auto">
                          <a:xfrm>
                            <a:off x="314325" y="85725"/>
                            <a:ext cx="1409064" cy="675004"/>
                          </a:xfrm>
                          <a:prstGeom prst="rect">
                            <a:avLst/>
                          </a:prstGeom>
                          <a:noFill/>
                          <a:ln w="9525">
                            <a:noFill/>
                            <a:miter lim="800000"/>
                          </a:ln>
                        </wps:spPr>
                        <wps:txbx>
                          <w:txbxContent>
                            <w:p w14:paraId="7094266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02</w:t>
                              </w:r>
                              <w:r>
                                <w:rPr>
                                  <w:rFonts w:hint="eastAsia" w:ascii="微软雅黑" w:hAnsi="微软雅黑" w:eastAsia="微软雅黑"/>
                                  <w:b/>
                                  <w:color w:val="000000"/>
                                  <w:kern w:val="2"/>
                                  <w:sz w:val="28"/>
                                  <w:szCs w:val="28"/>
                                </w:rPr>
                                <w:t>考点速记</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">
                <o:lock v:ext="edit" aspectratio="f"/>
                <v:shape id="_x0000_s1026" o:spid="_x0000_s1026" o:spt="75" type="#_x0000_t75" style="position:absolute;left:0;top:0;height:599440;width:1971040;" filled="f" o:preferrelative="t" stroked="f" coordsize="21600,21600" o:gfxdata="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xrs2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Dz/ByrwAAADb&#10;AAAADwAAAGRycy9kb3ducmV2LnhtbEWPQUvDQBSE74L/YXlCb3Y3SkVjt0XUQg+9WOP9kX1mg9m3&#10;Ifts0n/fLRR6HGbmG2a5nkKnDjSkNrKFYm5AEdfRtdxYqL4398+gkiA77CKThSMlWK9ub5ZYujjy&#10;Fx320qgM4VSiBS/Sl1qn2lPANI89cfZ+4xBQshwa7QYcMzx0+sGYJx2w5bzgsad3T/Xf/j9YEHFv&#10;xbH6DGn7M+0+Rm/qBVbWzu4K8wpKaJJr+NLeOgu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wcq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7094266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02</w:t>
                        </w:r>
                        <w:r>
                          <w:rPr>
                            <w:rFonts w:hint="eastAsia" w:ascii="微软雅黑" w:hAnsi="微软雅黑" w:eastAsia="微软雅黑"/>
                            <w:b/>
                            <w:color w:val="000000"/>
                            <w:kern w:val="2"/>
                            <w:sz w:val="28"/>
                            <w:szCs w:val="28"/>
                          </w:rPr>
                          <w:t>考点速记</w:t>
                        </w:r>
                      </w:p>
                    </w:txbxContent>
                  </v:textbox>
                </v:shape>
                <w10:wrap type="none"/>
                <w10:anchorlock/>
              </v:group>
            </w:pict>
          </mc:Fallback>
        </mc:AlternateContent>
      </w:r>
    </w:p>
    <w:p w14:paraId="1D0E6B05">
      <w:pPr>
        <w:spacing w:line="360" w:lineRule="auto"/>
        <w:ind w:left="312" w:hanging="313" w:hangingChars="130"/>
        <w:rPr>
          <w:rFonts w:ascii="Times New Roman" w:hAnsi="Times New Roman" w:eastAsia="新宋体" w:cstheme="minorBidi"/>
          <w:b/>
          <w:sz w:val="24"/>
          <w:szCs w:val="24"/>
          <w:highlight w:val="yellow"/>
        </w:rPr>
      </w:pPr>
      <w:r>
        <w:rPr>
          <w:rFonts w:hint="eastAsia" w:ascii="Times New Roman" w:hAnsi="Times New Roman" w:eastAsia="新宋体" w:cstheme="minorBidi"/>
          <w:b/>
          <w:sz w:val="24"/>
          <w:szCs w:val="24"/>
          <w:highlight w:val="yellow"/>
        </w:rPr>
        <w:t>【考点1</w:t>
      </w:r>
      <w:r>
        <w:rPr>
          <w:rFonts w:hint="eastAsia" w:ascii="Times New Roman" w:hAnsi="Times New Roman" w:eastAsia="新宋体" w:cstheme="minorBidi"/>
          <w:b/>
          <w:sz w:val="24"/>
          <w:szCs w:val="24"/>
          <w:highlight w:val="yellow"/>
          <w:lang w:val="en-US" w:eastAsia="zh-CN"/>
        </w:rPr>
        <w:t>声音的产生与传播</w:t>
      </w:r>
      <w:r>
        <w:rPr>
          <w:rFonts w:hint="eastAsia" w:ascii="Times New Roman" w:hAnsi="Times New Roman" w:eastAsia="新宋体" w:cstheme="minorBidi"/>
          <w:b/>
          <w:sz w:val="24"/>
          <w:szCs w:val="24"/>
          <w:highlight w:val="yellow"/>
        </w:rPr>
        <w:t>】</w:t>
      </w:r>
    </w:p>
    <w:p w14:paraId="23B8184C">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声音的产生条件</w:t>
      </w:r>
    </w:p>
    <w:p w14:paraId="14992F40">
      <w:pPr>
        <w:spacing w:line="360" w:lineRule="auto"/>
        <w:ind w:firstLine="480" w:firstLineChars="200"/>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声音是由物体的</w:t>
      </w:r>
      <w:r>
        <w:rPr>
          <w:rFonts w:hint="eastAsia" w:asciiTheme="minorEastAsia" w:hAnsiTheme="minorEastAsia" w:eastAsiaTheme="minorEastAsia" w:cstheme="minorEastAsia"/>
          <w:color w:val="333333"/>
          <w:kern w:val="0"/>
          <w:sz w:val="24"/>
          <w:szCs w:val="24"/>
          <w:shd w:val="clear" w:color="auto" w:fill="FFFFFF"/>
          <w:lang w:val="en-US" w:eastAsia="zh-CN" w:bidi="ar"/>
        </w:rPr>
        <w:t>振动</w:t>
      </w:r>
      <w:r>
        <w:rPr>
          <w:rFonts w:hint="eastAsia" w:asciiTheme="minorEastAsia" w:hAnsiTheme="minorEastAsia" w:eastAsiaTheme="minorEastAsia" w:cstheme="minorEastAsia"/>
          <w:color w:val="333333"/>
          <w:kern w:val="0"/>
          <w:sz w:val="24"/>
          <w:szCs w:val="24"/>
          <w:shd w:val="clear" w:color="auto" w:fill="FFFFFF"/>
          <w:lang w:bidi="ar"/>
        </w:rPr>
        <w:t>产生的，一切发声的物体都在振动，振动停止，发声也停止。例如：发声的音叉把悬挂的泡沫球弹起，说明发声的音叉在振动(如图所示)；敲鼓发出声音时，放在鼓面上的纸屑在跳起，说明鼓发声时，鼓面在振动(如图所示)。</w:t>
      </w:r>
    </w:p>
    <w:p w14:paraId="59E246DE">
      <w:pPr>
        <w:spacing w:line="360" w:lineRule="auto"/>
        <w:jc w:val="center"/>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宋体" w:hAnsi="宋体" w:eastAsia="宋体" w:cs="宋体"/>
          <w:b w:val="0"/>
          <w:bCs w:val="0"/>
          <w:color w:val="auto"/>
          <w:szCs w:val="21"/>
          <w:lang w:eastAsia="zh-CN"/>
        </w:rPr>
        <w:drawing>
          <wp:inline distT="0" distB="0" distL="114300" distR="114300">
            <wp:extent cx="1800860" cy="1002030"/>
            <wp:effectExtent l="0" t="0" r="8890" b="7620"/>
            <wp:docPr id="11" name="图片 11" descr="169180730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1807305819"/>
                    <pic:cNvPicPr>
                      <a:picLocks noChangeAspect="1"/>
                    </pic:cNvPicPr>
                  </pic:nvPicPr>
                  <pic:blipFill>
                    <a:blip r:embed="rId9"/>
                    <a:stretch>
                      <a:fillRect/>
                    </a:stretch>
                  </pic:blipFill>
                  <pic:spPr>
                    <a:xfrm>
                      <a:off x="0" y="0"/>
                      <a:ext cx="1800860" cy="1002030"/>
                    </a:xfrm>
                    <a:prstGeom prst="rect">
                      <a:avLst/>
                    </a:prstGeom>
                  </pic:spPr>
                </pic:pic>
              </a:graphicData>
            </a:graphic>
          </wp:inline>
        </w:drawing>
      </w:r>
    </w:p>
    <w:p w14:paraId="1DD7FE35">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p>
    <w:p w14:paraId="31807C5B">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2</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声音的传播</w:t>
      </w:r>
    </w:p>
    <w:p w14:paraId="3CD8A85D">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（1）介质：声音的传播需要物质，物理学中把这样的物质叫做介质，固体、液体、气体都可以作为传播声音的介质，真空不能传声。</w:t>
      </w:r>
    </w:p>
    <w:p w14:paraId="5DE2DD45">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（2）声音的传播形式：声音以波的形式向外传播</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如水波向四周传播</w:t>
      </w:r>
      <w:r>
        <w:rPr>
          <w:rFonts w:hint="eastAsia" w:asciiTheme="minorEastAsia" w:hAnsiTheme="minorEastAsia" w:eastAsiaTheme="minorEastAsia" w:cstheme="minorEastAsia"/>
          <w:color w:val="333333"/>
          <w:kern w:val="0"/>
          <w:sz w:val="24"/>
          <w:szCs w:val="24"/>
          <w:shd w:val="clear" w:color="auto" w:fill="FFFFFF"/>
          <w:lang w:bidi="ar"/>
        </w:rPr>
        <w:t>。</w:t>
      </w:r>
    </w:p>
    <w:p w14:paraId="1EF9DA89">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3</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 xml:space="preserve"> 声速</w:t>
      </w:r>
    </w:p>
    <w:p w14:paraId="668E3947">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（1）声速的大小等于声音在每秒内传播的距离，15℃时空气中的声速是340m/s。</w:t>
      </w:r>
    </w:p>
    <w:p w14:paraId="39B20818">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（2）声速与介质的关系：声速的大小与介质的种类有关。声音在不同的介质中传播的速度不同，一般情况下，声音的传播在气体中最慢，在液体中较快，在固体中最快。</w:t>
      </w:r>
    </w:p>
    <w:p w14:paraId="0F062368">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4</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回声</w:t>
      </w:r>
    </w:p>
    <w:p w14:paraId="43776EFA">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（1）回声：声音在传播过程中，遇到障碍物被反射回来，人再次听到的声音叫回声。</w:t>
      </w:r>
    </w:p>
    <w:p w14:paraId="3BFCFC77">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（2）区别回声与原声的条件：回声到达人的耳朵比原声晚0.1s以上。因此声音必须被距离发声体超过17m 的障碍物反射回来，人才能听见回声。</w:t>
      </w:r>
    </w:p>
    <w:p w14:paraId="098A8AF6">
      <w:pPr>
        <w:spacing w:line="360" w:lineRule="auto"/>
        <w:ind w:left="312" w:hanging="313" w:hangingChars="130"/>
        <w:rPr>
          <w:rFonts w:ascii="Times New Roman" w:hAnsi="Times New Roman" w:eastAsia="新宋体" w:cstheme="minorBidi"/>
          <w:b/>
          <w:sz w:val="24"/>
          <w:szCs w:val="24"/>
          <w:highlight w:val="yellow"/>
        </w:rPr>
      </w:pPr>
      <w:r>
        <w:rPr>
          <w:rFonts w:hint="eastAsia" w:ascii="Times New Roman" w:hAnsi="Times New Roman" w:eastAsia="新宋体" w:cstheme="minorBidi"/>
          <w:b/>
          <w:sz w:val="24"/>
          <w:szCs w:val="24"/>
          <w:highlight w:val="yellow"/>
        </w:rPr>
        <w:t>【考点</w:t>
      </w:r>
      <w:r>
        <w:rPr>
          <w:rFonts w:hint="eastAsia" w:ascii="Times New Roman" w:hAnsi="Times New Roman" w:eastAsia="新宋体" w:cstheme="minorBidi"/>
          <w:b/>
          <w:sz w:val="24"/>
          <w:szCs w:val="24"/>
          <w:highlight w:val="yellow"/>
          <w:lang w:val="en-US" w:eastAsia="zh-CN"/>
        </w:rPr>
        <w:t>2声音的特性</w:t>
      </w:r>
      <w:r>
        <w:rPr>
          <w:rFonts w:hint="eastAsia" w:ascii="Times New Roman" w:hAnsi="Times New Roman" w:eastAsia="新宋体" w:cstheme="minorBidi"/>
          <w:b/>
          <w:sz w:val="24"/>
          <w:szCs w:val="24"/>
          <w:highlight w:val="yellow"/>
        </w:rPr>
        <w:t>】</w:t>
      </w:r>
    </w:p>
    <w:p w14:paraId="4E8569E9">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p>
    <w:p w14:paraId="6CC7BE1A">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1.</w:t>
      </w:r>
      <w:r>
        <w:rPr>
          <w:rFonts w:hint="eastAsia" w:asciiTheme="minorEastAsia" w:hAnsiTheme="minorEastAsia" w:eastAsiaTheme="minorEastAsia" w:cstheme="minorEastAsia"/>
          <w:color w:val="333333"/>
          <w:kern w:val="0"/>
          <w:sz w:val="24"/>
          <w:szCs w:val="24"/>
          <w:shd w:val="clear" w:color="auto" w:fill="FFFFFF"/>
          <w:lang w:bidi="ar"/>
        </w:rPr>
        <w:t>音调</w:t>
      </w:r>
    </w:p>
    <w:p w14:paraId="2177825A">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（1）物理学中用音调表示声音的高低，音调是乐音的一个特性。音调由发声物体振动的频率决定。频率越高，音调越高；频率越低，音调越低。</w:t>
      </w:r>
    </w:p>
    <w:p w14:paraId="3B1AF78B">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2）频率：物体每秒振动的次数叫做频率，频率是用来表示物体振动快慢的物理量。单位是赫兹(Hz)。物体振动越快，频率越高；振动越慢，频率越低。(如下图)频率不同，声音的波形不同。频率高，声音的波形密集，频率低，声音的波形稀疏，如图所示</w:t>
      </w:r>
    </w:p>
    <w:p w14:paraId="1BD39FC8">
      <w:pPr>
        <w:spacing w:line="360" w:lineRule="auto"/>
        <w:rPr>
          <w:rFonts w:hint="eastAsia" w:ascii="宋体" w:hAnsi="宋体" w:cs="宋体"/>
          <w:b w:val="0"/>
          <w:bCs w:val="0"/>
          <w:color w:val="auto"/>
          <w:szCs w:val="21"/>
          <w:lang w:val="en-US" w:eastAsia="zh-CN"/>
        </w:rPr>
      </w:pPr>
      <w:r>
        <w:rPr>
          <w:rFonts w:hint="eastAsia" w:ascii="宋体" w:hAnsi="宋体" w:cs="宋体"/>
          <w:b w:val="0"/>
          <w:bCs w:val="0"/>
          <w:color w:val="auto"/>
          <w:szCs w:val="21"/>
          <w:lang w:val="en-US" w:eastAsia="zh-CN"/>
        </w:rPr>
        <w:drawing>
          <wp:inline distT="0" distB="0" distL="114300" distR="114300">
            <wp:extent cx="2175510" cy="1525905"/>
            <wp:effectExtent l="0" t="0" r="15240" b="17145"/>
            <wp:docPr id="12" name="图片 12" descr="169180787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91807871710"/>
                    <pic:cNvPicPr>
                      <a:picLocks noChangeAspect="1"/>
                    </pic:cNvPicPr>
                  </pic:nvPicPr>
                  <pic:blipFill>
                    <a:blip r:embed="rId10"/>
                    <a:stretch>
                      <a:fillRect/>
                    </a:stretch>
                  </pic:blipFill>
                  <pic:spPr>
                    <a:xfrm>
                      <a:off x="0" y="0"/>
                      <a:ext cx="2175510" cy="1525905"/>
                    </a:xfrm>
                    <a:prstGeom prst="rect">
                      <a:avLst/>
                    </a:prstGeom>
                  </pic:spPr>
                </pic:pic>
              </a:graphicData>
            </a:graphic>
          </wp:inline>
        </w:drawing>
      </w:r>
    </w:p>
    <w:p w14:paraId="2A359ACC">
      <w:pPr>
        <w:spacing w:line="360" w:lineRule="auto"/>
        <w:rPr>
          <w:rFonts w:hint="eastAsia" w:asciiTheme="minorEastAsia" w:hAnsiTheme="minorEastAsia" w:eastAsiaTheme="minorEastAsia" w:cstheme="minorEastAsia"/>
          <w:color w:val="333333"/>
          <w:kern w:val="0"/>
          <w:sz w:val="24"/>
          <w:szCs w:val="24"/>
          <w:shd w:val="clear" w:color="auto" w:fill="FFFFFF"/>
          <w:lang w:eastAsia="zh-CN"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3</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超声波</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高于20000Hz的声叫超声波，如蝙蝠发出的声</w:t>
      </w:r>
      <w:r>
        <w:rPr>
          <w:rFonts w:hint="eastAsia" w:asciiTheme="minorEastAsia" w:hAnsiTheme="minorEastAsia" w:eastAsiaTheme="minorEastAsia" w:cstheme="minorEastAsia"/>
          <w:color w:val="333333"/>
          <w:kern w:val="0"/>
          <w:sz w:val="24"/>
          <w:szCs w:val="24"/>
          <w:shd w:val="clear" w:color="auto" w:fill="FFFFFF"/>
          <w:lang w:eastAsia="zh-CN" w:bidi="ar"/>
        </w:rPr>
        <w:t>；</w:t>
      </w:r>
    </w:p>
    <w:p w14:paraId="06B3240D">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ab/>
      </w:r>
      <w:r>
        <w:rPr>
          <w:rFonts w:hint="eastAsia" w:asciiTheme="minorEastAsia" w:hAnsiTheme="minorEastAsia" w:eastAsiaTheme="minorEastAsia" w:cstheme="minorEastAsia"/>
          <w:color w:val="333333"/>
          <w:kern w:val="0"/>
          <w:sz w:val="24"/>
          <w:szCs w:val="24"/>
          <w:shd w:val="clear" w:color="auto" w:fill="FFFFFF"/>
          <w:lang w:bidi="ar"/>
        </w:rPr>
        <w:t>可听声</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人类能听到的声叫声音，频率20Hz~20 000Hz</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 xml:space="preserve"> </w:t>
      </w:r>
    </w:p>
    <w:p w14:paraId="50096C20">
      <w:pPr>
        <w:spacing w:line="360" w:lineRule="auto"/>
        <w:rPr>
          <w:rFonts w:hint="eastAsia" w:ascii="宋体" w:hAnsi="宋体" w:cs="宋体"/>
          <w:b w:val="0"/>
          <w:bCs w:val="0"/>
          <w:color w:val="auto"/>
          <w:szCs w:val="21"/>
          <w:lang w:val="en-US" w:eastAsia="zh-CN"/>
        </w:rPr>
      </w:pPr>
      <w:r>
        <w:rPr>
          <w:rFonts w:hint="eastAsia" w:asciiTheme="minorEastAsia" w:hAnsiTheme="minorEastAsia" w:eastAsiaTheme="minorEastAsia" w:cstheme="minorEastAsia"/>
          <w:color w:val="333333"/>
          <w:kern w:val="0"/>
          <w:sz w:val="24"/>
          <w:szCs w:val="24"/>
          <w:shd w:val="clear" w:color="auto" w:fill="FFFFFF"/>
          <w:lang w:bidi="ar"/>
        </w:rPr>
        <w:tab/>
      </w:r>
      <w:r>
        <w:rPr>
          <w:rFonts w:hint="eastAsia" w:asciiTheme="minorEastAsia" w:hAnsiTheme="minorEastAsia" w:eastAsiaTheme="minorEastAsia" w:cstheme="minorEastAsia"/>
          <w:color w:val="333333"/>
          <w:kern w:val="0"/>
          <w:sz w:val="24"/>
          <w:szCs w:val="24"/>
          <w:shd w:val="clear" w:color="auto" w:fill="FFFFFF"/>
          <w:lang w:val="en-US" w:eastAsia="zh-CN" w:bidi="ar"/>
        </w:rPr>
        <w:t xml:space="preserve"> </w:t>
      </w:r>
      <w:r>
        <w:rPr>
          <w:rFonts w:hint="eastAsia" w:asciiTheme="minorEastAsia" w:hAnsiTheme="minorEastAsia" w:eastAsiaTheme="minorEastAsia" w:cstheme="minorEastAsia"/>
          <w:color w:val="333333"/>
          <w:kern w:val="0"/>
          <w:sz w:val="24"/>
          <w:szCs w:val="24"/>
          <w:shd w:val="clear" w:color="auto" w:fill="FFFFFF"/>
          <w:lang w:bidi="ar"/>
        </w:rPr>
        <w:t>次声波</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bidi="ar"/>
        </w:rPr>
        <w:t>低于20 Hz的声叫次声波，如大象用以交流的声</w:t>
      </w:r>
      <w:r>
        <w:rPr>
          <w:rFonts w:hint="eastAsia" w:asciiTheme="minorEastAsia" w:hAnsiTheme="minorEastAsia" w:eastAsiaTheme="minorEastAsia" w:cstheme="minorEastAsia"/>
          <w:color w:val="333333"/>
          <w:kern w:val="0"/>
          <w:sz w:val="24"/>
          <w:szCs w:val="24"/>
          <w:shd w:val="clear" w:color="auto" w:fill="FFFFFF"/>
          <w:lang w:eastAsia="zh-CN" w:bidi="ar"/>
        </w:rPr>
        <w:t>。</w:t>
      </w:r>
    </w:p>
    <w:p w14:paraId="2721ED49">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2.</w:t>
      </w:r>
      <w:r>
        <w:rPr>
          <w:rFonts w:hint="eastAsia" w:asciiTheme="minorEastAsia" w:hAnsiTheme="minorEastAsia" w:eastAsiaTheme="minorEastAsia" w:cstheme="minorEastAsia"/>
          <w:color w:val="333333"/>
          <w:kern w:val="0"/>
          <w:sz w:val="24"/>
          <w:szCs w:val="24"/>
          <w:shd w:val="clear" w:color="auto" w:fill="FFFFFF"/>
          <w:lang w:bidi="ar"/>
        </w:rPr>
        <w:t>响度</w:t>
      </w:r>
    </w:p>
    <w:p w14:paraId="03EB0533">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（1）响度是指人耳感受到的声音强弱。响度跟发声体的振幅_有关。振幅越大，响度越大；振幅越小，响度越。振幅不同，声音的波形不同，如</w:t>
      </w:r>
      <w:r>
        <w:rPr>
          <w:rFonts w:hint="eastAsia" w:asciiTheme="minorEastAsia" w:hAnsiTheme="minorEastAsia" w:eastAsiaTheme="minorEastAsia" w:cstheme="minorEastAsia"/>
          <w:color w:val="333333"/>
          <w:kern w:val="0"/>
          <w:sz w:val="24"/>
          <w:szCs w:val="24"/>
          <w:shd w:val="clear" w:color="auto" w:fill="FFFFFF"/>
          <w:lang w:val="en-US" w:eastAsia="zh-CN" w:bidi="ar"/>
        </w:rPr>
        <w:t>下</w:t>
      </w:r>
      <w:r>
        <w:rPr>
          <w:rFonts w:hint="eastAsia" w:asciiTheme="minorEastAsia" w:hAnsiTheme="minorEastAsia" w:eastAsiaTheme="minorEastAsia" w:cstheme="minorEastAsia"/>
          <w:color w:val="333333"/>
          <w:kern w:val="0"/>
          <w:sz w:val="24"/>
          <w:szCs w:val="24"/>
          <w:shd w:val="clear" w:color="auto" w:fill="FFFFFF"/>
          <w:lang w:bidi="ar"/>
        </w:rPr>
        <w:t>图所示。</w:t>
      </w:r>
    </w:p>
    <w:p w14:paraId="74C63B21">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宋体" w:hAnsi="宋体" w:cs="宋体"/>
          <w:b w:val="0"/>
          <w:bCs w:val="0"/>
          <w:color w:val="auto"/>
          <w:szCs w:val="21"/>
          <w:lang w:val="en-US" w:eastAsia="zh-CN"/>
        </w:rPr>
        <w:drawing>
          <wp:inline distT="0" distB="0" distL="114300" distR="114300">
            <wp:extent cx="2687320" cy="1570990"/>
            <wp:effectExtent l="0" t="0" r="17780" b="10160"/>
            <wp:docPr id="13" name="图片 13" descr="169180809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1808096098"/>
                    <pic:cNvPicPr>
                      <a:picLocks noChangeAspect="1"/>
                    </pic:cNvPicPr>
                  </pic:nvPicPr>
                  <pic:blipFill>
                    <a:blip r:embed="rId11"/>
                    <a:stretch>
                      <a:fillRect/>
                    </a:stretch>
                  </pic:blipFill>
                  <pic:spPr>
                    <a:xfrm>
                      <a:off x="0" y="0"/>
                      <a:ext cx="2687320" cy="1570990"/>
                    </a:xfrm>
                    <a:prstGeom prst="rect">
                      <a:avLst/>
                    </a:prstGeom>
                  </pic:spPr>
                </pic:pic>
              </a:graphicData>
            </a:graphic>
          </wp:inline>
        </w:drawing>
      </w:r>
    </w:p>
    <w:p w14:paraId="598FF60C">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2）振幅：</w:t>
      </w:r>
      <w:r>
        <w:rPr>
          <w:rFonts w:hint="eastAsia" w:asciiTheme="minorEastAsia" w:hAnsiTheme="minorEastAsia" w:eastAsiaTheme="minorEastAsia" w:cstheme="minorEastAsia"/>
          <w:color w:val="333333"/>
          <w:kern w:val="0"/>
          <w:sz w:val="24"/>
          <w:szCs w:val="24"/>
          <w:shd w:val="clear" w:color="auto" w:fill="FFFFFF"/>
          <w:lang w:bidi="ar"/>
        </w:rPr>
        <w:t>物体在振动时偏离原来位置的最大距离叫振幅。</w:t>
      </w:r>
    </w:p>
    <w:p w14:paraId="6F738D21">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3</w:t>
      </w:r>
      <w:r>
        <w:rPr>
          <w:rFonts w:hint="eastAsia" w:asciiTheme="minorEastAsia" w:hAnsiTheme="minorEastAsia" w:eastAsiaTheme="minorEastAsia" w:cstheme="minorEastAsia"/>
          <w:color w:val="333333"/>
          <w:kern w:val="0"/>
          <w:sz w:val="24"/>
          <w:szCs w:val="24"/>
          <w:shd w:val="clear" w:color="auto" w:fill="FFFFFF"/>
          <w:lang w:bidi="ar"/>
        </w:rPr>
        <w:t>）响度与距离的关系：同样大小的声音，我们距离发声体近时听到的声音比远时的大，可见响度还跟距离发声体的远近有关系。距离越远，听到的声音越越弱。</w:t>
      </w:r>
    </w:p>
    <w:p w14:paraId="346ED444">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3.</w:t>
      </w:r>
      <w:r>
        <w:rPr>
          <w:rFonts w:hint="eastAsia" w:asciiTheme="minorEastAsia" w:hAnsiTheme="minorEastAsia" w:eastAsiaTheme="minorEastAsia" w:cstheme="minorEastAsia"/>
          <w:color w:val="333333"/>
          <w:kern w:val="0"/>
          <w:sz w:val="24"/>
          <w:szCs w:val="24"/>
          <w:shd w:val="clear" w:color="auto" w:fill="FFFFFF"/>
          <w:lang w:bidi="ar"/>
        </w:rPr>
        <w:t>音色</w:t>
      </w:r>
    </w:p>
    <w:p w14:paraId="1F780155">
      <w:pPr>
        <w:spacing w:line="360" w:lineRule="auto"/>
        <w:ind w:firstLine="480" w:firstLineChars="200"/>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音色也叫音质或音品，它反映了每个物体发出的声音的特有品质。不同发声体所发出声音的音色是不同的。“闻其声而知其人”，也就是因为每个人的声音都有各自的特征，即不同人的音色不同，故听到说话声便可分辨出是谁。</w:t>
      </w:r>
    </w:p>
    <w:p w14:paraId="07C27434">
      <w:pPr>
        <w:spacing w:line="360" w:lineRule="auto"/>
        <w:ind w:left="312" w:hanging="313" w:hangingChars="130"/>
        <w:rPr>
          <w:rFonts w:ascii="Times New Roman" w:hAnsi="Times New Roman" w:eastAsia="新宋体" w:cstheme="minorBidi"/>
          <w:b/>
          <w:sz w:val="24"/>
          <w:szCs w:val="24"/>
          <w:highlight w:val="yellow"/>
        </w:rPr>
      </w:pPr>
      <w:r>
        <w:rPr>
          <w:rFonts w:hint="eastAsia" w:ascii="Times New Roman" w:hAnsi="Times New Roman" w:eastAsia="新宋体" w:cstheme="minorBidi"/>
          <w:b/>
          <w:sz w:val="24"/>
          <w:szCs w:val="24"/>
          <w:highlight w:val="yellow"/>
        </w:rPr>
        <w:t>【考点</w:t>
      </w:r>
      <w:r>
        <w:rPr>
          <w:rFonts w:hint="eastAsia" w:ascii="Times New Roman" w:hAnsi="Times New Roman" w:eastAsia="新宋体" w:cstheme="minorBidi"/>
          <w:b/>
          <w:sz w:val="24"/>
          <w:szCs w:val="24"/>
          <w:highlight w:val="yellow"/>
          <w:lang w:val="en-US" w:eastAsia="zh-CN"/>
        </w:rPr>
        <w:t>3声音的利用</w:t>
      </w:r>
      <w:r>
        <w:rPr>
          <w:rFonts w:hint="eastAsia" w:ascii="Times New Roman" w:hAnsi="Times New Roman" w:eastAsia="新宋体" w:cstheme="minorBidi"/>
          <w:b/>
          <w:sz w:val="24"/>
          <w:szCs w:val="24"/>
          <w:highlight w:val="yellow"/>
        </w:rPr>
        <w:t>】</w:t>
      </w:r>
    </w:p>
    <w:p w14:paraId="68C298A7">
      <w:pPr>
        <w:spacing w:line="360" w:lineRule="auto"/>
        <w:rPr>
          <w:rFonts w:hint="eastAsia" w:asciiTheme="minorEastAsia" w:hAnsiTheme="minorEastAsia" w:eastAsiaTheme="minorEastAsia" w:cstheme="minorEastAsia"/>
          <w:color w:val="333333"/>
          <w:kern w:val="0"/>
          <w:sz w:val="24"/>
          <w:szCs w:val="24"/>
          <w:shd w:val="clear" w:color="auto" w:fill="FFFFFF"/>
          <w:lang w:eastAsia="zh-CN"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1.</w:t>
      </w:r>
      <w:r>
        <w:rPr>
          <w:rFonts w:hint="eastAsia" w:asciiTheme="minorEastAsia" w:hAnsiTheme="minorEastAsia" w:eastAsiaTheme="minorEastAsia" w:cstheme="minorEastAsia"/>
          <w:color w:val="333333"/>
          <w:kern w:val="0"/>
          <w:sz w:val="24"/>
          <w:szCs w:val="24"/>
          <w:shd w:val="clear" w:color="auto" w:fill="FFFFFF"/>
          <w:lang w:bidi="ar"/>
        </w:rPr>
        <w:t>声音可以传递信息</w:t>
      </w:r>
    </w:p>
    <w:p w14:paraId="68257EE8">
      <w:pPr>
        <w:spacing w:line="360" w:lineRule="auto"/>
        <w:ind w:firstLine="480" w:firstLineChars="200"/>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利用这一点可以用超声波制成声呐来判断距离、确定方位，用 B 超可以诊断病情。蝙蝠利用超声波回声定位，人们利用超声检测技术检测锅炉是否有裂纹；大象用次声波交流，声学仪器接收到地震、台风、核爆炸产生的次声波进行预报等。</w:t>
      </w:r>
    </w:p>
    <w:p w14:paraId="654FA1F3">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2.</w:t>
      </w:r>
      <w:r>
        <w:rPr>
          <w:rFonts w:hint="eastAsia" w:asciiTheme="minorEastAsia" w:hAnsiTheme="minorEastAsia" w:eastAsiaTheme="minorEastAsia" w:cstheme="minorEastAsia"/>
          <w:color w:val="333333"/>
          <w:kern w:val="0"/>
          <w:sz w:val="24"/>
          <w:szCs w:val="24"/>
          <w:shd w:val="clear" w:color="auto" w:fill="FFFFFF"/>
          <w:lang w:bidi="ar"/>
        </w:rPr>
        <w:t>声波可以传递能量</w:t>
      </w:r>
    </w:p>
    <w:p w14:paraId="58F34D0B">
      <w:pPr>
        <w:spacing w:line="360" w:lineRule="auto"/>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333333"/>
          <w:kern w:val="0"/>
          <w:sz w:val="24"/>
          <w:szCs w:val="24"/>
          <w:shd w:val="clear" w:color="auto" w:fill="FFFFFF"/>
          <w:lang w:bidi="ar"/>
        </w:rPr>
        <w:t>声波所携带的能量可以产生很大的威力，如海啸、地震、爆炸时产生的次声波可以摧毁坚固的钢板、建筑物等。超声波能够传递能量，可以用来去除污垢、打碎结石等。</w:t>
      </w:r>
    </w:p>
    <w:p w14:paraId="36FFD021">
      <w:pPr>
        <w:spacing w:line="360" w:lineRule="auto"/>
        <w:ind w:left="312" w:hanging="313" w:hangingChars="130"/>
        <w:rPr>
          <w:rFonts w:ascii="Times New Roman" w:hAnsi="Times New Roman" w:eastAsia="新宋体" w:cstheme="minorBidi"/>
          <w:b/>
          <w:sz w:val="24"/>
          <w:szCs w:val="24"/>
          <w:highlight w:val="yellow"/>
        </w:rPr>
      </w:pPr>
      <w:r>
        <w:rPr>
          <w:rFonts w:hint="eastAsia" w:ascii="Times New Roman" w:hAnsi="Times New Roman" w:eastAsia="新宋体" w:cstheme="minorBidi"/>
          <w:b/>
          <w:sz w:val="24"/>
          <w:szCs w:val="24"/>
          <w:highlight w:val="yellow"/>
        </w:rPr>
        <w:t>【考点</w:t>
      </w:r>
      <w:r>
        <w:rPr>
          <w:rFonts w:hint="eastAsia" w:ascii="Times New Roman" w:hAnsi="Times New Roman" w:eastAsia="新宋体" w:cstheme="minorBidi"/>
          <w:b/>
          <w:sz w:val="24"/>
          <w:szCs w:val="24"/>
          <w:highlight w:val="yellow"/>
          <w:lang w:val="en-US" w:eastAsia="zh-CN"/>
        </w:rPr>
        <w:t>4声音的危害和控制</w:t>
      </w:r>
      <w:r>
        <w:rPr>
          <w:rFonts w:hint="eastAsia" w:ascii="Times New Roman" w:hAnsi="Times New Roman" w:eastAsia="新宋体" w:cstheme="minorBidi"/>
          <w:b/>
          <w:sz w:val="24"/>
          <w:szCs w:val="24"/>
          <w:highlight w:val="yellow"/>
        </w:rPr>
        <w:t>】</w:t>
      </w:r>
    </w:p>
    <w:p w14:paraId="7C78216B">
      <w:pPr>
        <w:spacing w:line="360" w:lineRule="auto"/>
        <w:rPr>
          <w:rFonts w:hint="eastAsia" w:asciiTheme="minorEastAsia" w:hAnsiTheme="minorEastAsia" w:eastAsiaTheme="minorEastAsia" w:cstheme="minorEastAsia"/>
          <w:color w:val="333333"/>
          <w:kern w:val="0"/>
          <w:sz w:val="24"/>
          <w:szCs w:val="24"/>
          <w:shd w:val="clear" w:color="auto" w:fill="FFFFFF"/>
          <w:lang w:val="en-US" w:eastAsia="zh-CN"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1.</w:t>
      </w:r>
      <w:r>
        <w:rPr>
          <w:rFonts w:hint="eastAsia" w:asciiTheme="minorEastAsia" w:hAnsiTheme="minorEastAsia" w:eastAsiaTheme="minorEastAsia" w:cstheme="minorEastAsia"/>
          <w:color w:val="333333"/>
          <w:kern w:val="0"/>
          <w:sz w:val="24"/>
          <w:szCs w:val="24"/>
          <w:shd w:val="clear" w:color="auto" w:fill="FFFFFF"/>
          <w:lang w:bidi="ar"/>
        </w:rPr>
        <w:t>噪声</w:t>
      </w:r>
      <w:r>
        <w:rPr>
          <w:rFonts w:hint="eastAsia" w:asciiTheme="minorEastAsia" w:hAnsiTheme="minorEastAsia" w:eastAsiaTheme="minorEastAsia" w:cstheme="minorEastAsia"/>
          <w:color w:val="333333"/>
          <w:kern w:val="0"/>
          <w:sz w:val="24"/>
          <w:szCs w:val="24"/>
          <w:shd w:val="clear" w:color="auto" w:fill="FFFFFF"/>
          <w:lang w:val="en-US" w:eastAsia="zh-CN" w:bidi="ar"/>
        </w:rPr>
        <w:t>的来源</w:t>
      </w:r>
    </w:p>
    <w:p w14:paraId="3C5D8D8E">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1</w:t>
      </w: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噪声：</w:t>
      </w:r>
      <w:r>
        <w:rPr>
          <w:rFonts w:hint="eastAsia" w:asciiTheme="minorEastAsia" w:hAnsiTheme="minorEastAsia" w:eastAsiaTheme="minorEastAsia" w:cstheme="minorEastAsia"/>
          <w:color w:val="333333"/>
          <w:kern w:val="0"/>
          <w:sz w:val="24"/>
          <w:szCs w:val="24"/>
          <w:shd w:val="clear" w:color="auto" w:fill="FFFFFF"/>
          <w:lang w:bidi="ar"/>
        </w:rPr>
        <w:t>从物理学的角度讲，噪声通常是指那些难听的、令人厌烦的声音，它的波形是杂乱无章的。从环保的角度看，凡是影响人们正常学习、工作和休息的声音，即“人们不需要的声音”，都属于噪声。</w:t>
      </w:r>
    </w:p>
    <w:p w14:paraId="14FE0ACE">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（2）</w:t>
      </w:r>
      <w:r>
        <w:rPr>
          <w:rFonts w:hint="eastAsia" w:asciiTheme="minorEastAsia" w:hAnsiTheme="minorEastAsia" w:eastAsiaTheme="minorEastAsia" w:cstheme="minorEastAsia"/>
          <w:color w:val="333333"/>
          <w:kern w:val="0"/>
          <w:sz w:val="24"/>
          <w:szCs w:val="24"/>
          <w:shd w:val="clear" w:color="auto" w:fill="FFFFFF"/>
          <w:lang w:bidi="ar"/>
        </w:rPr>
        <w:t>来源：噪声主要来源于工业噪声(如机器的运转声等)、交通噪声(如机动车辆的鸣笛等)、生活噪声(如人们大喊大叫、家用电器发出的声音等)。</w:t>
      </w:r>
    </w:p>
    <w:p w14:paraId="1ED0ABF1">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2.</w:t>
      </w:r>
      <w:r>
        <w:rPr>
          <w:rFonts w:hint="eastAsia" w:asciiTheme="minorEastAsia" w:hAnsiTheme="minorEastAsia" w:eastAsiaTheme="minorEastAsia" w:cstheme="minorEastAsia"/>
          <w:color w:val="333333"/>
          <w:kern w:val="0"/>
          <w:sz w:val="24"/>
          <w:szCs w:val="24"/>
          <w:shd w:val="clear" w:color="auto" w:fill="FFFFFF"/>
          <w:lang w:bidi="ar"/>
        </w:rPr>
        <w:t>噪声的危害</w:t>
      </w:r>
    </w:p>
    <w:p w14:paraId="20F0885A">
      <w:pPr>
        <w:spacing w:line="360" w:lineRule="auto"/>
        <w:ind w:firstLine="480" w:firstLineChars="200"/>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声音有强有弱，人们以分贝(dB)为单位来表示声音强弱的等级。为了保护听力，声音不可超过90 dB，为保证工作和学习声音不可超过 70 dB，为保证休息和睡眠，声音不可超过50 dB。</w:t>
      </w:r>
    </w:p>
    <w:p w14:paraId="1EE40EFF">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val="en-US" w:eastAsia="zh-CN" w:bidi="ar"/>
        </w:rPr>
        <w:t>3.</w:t>
      </w:r>
      <w:r>
        <w:rPr>
          <w:rFonts w:hint="eastAsia" w:asciiTheme="minorEastAsia" w:hAnsiTheme="minorEastAsia" w:eastAsiaTheme="minorEastAsia" w:cstheme="minorEastAsia"/>
          <w:color w:val="333333"/>
          <w:kern w:val="0"/>
          <w:sz w:val="24"/>
          <w:szCs w:val="24"/>
          <w:shd w:val="clear" w:color="auto" w:fill="FFFFFF"/>
          <w:lang w:bidi="ar"/>
        </w:rPr>
        <w:t>噪声的控制：</w:t>
      </w:r>
    </w:p>
    <w:p w14:paraId="26C99EA6">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1）</w:t>
      </w:r>
      <w:r>
        <w:rPr>
          <w:rFonts w:hint="eastAsia" w:asciiTheme="minorEastAsia" w:hAnsiTheme="minorEastAsia" w:eastAsiaTheme="minorEastAsia" w:cstheme="minorEastAsia"/>
          <w:color w:val="333333"/>
          <w:kern w:val="0"/>
          <w:sz w:val="24"/>
          <w:szCs w:val="24"/>
          <w:shd w:val="clear" w:color="auto" w:fill="FFFFFF"/>
          <w:lang w:bidi="ar"/>
        </w:rPr>
        <w:t>防止噪声产生（从声源处）(改变、减少或停止声源的振动)；</w:t>
      </w:r>
    </w:p>
    <w:p w14:paraId="278898E0">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2）</w:t>
      </w:r>
      <w:r>
        <w:rPr>
          <w:rFonts w:hint="eastAsia" w:asciiTheme="minorEastAsia" w:hAnsiTheme="minorEastAsia" w:eastAsiaTheme="minorEastAsia" w:cstheme="minorEastAsia"/>
          <w:color w:val="333333"/>
          <w:kern w:val="0"/>
          <w:sz w:val="24"/>
          <w:szCs w:val="24"/>
          <w:shd w:val="clear" w:color="auto" w:fill="FFFFFF"/>
          <w:lang w:bidi="ar"/>
        </w:rPr>
        <w:t>阻断噪声传播（从传播过程中）(隔声、吸声，如植树造林等)；</w:t>
      </w:r>
    </w:p>
    <w:p w14:paraId="7845CB92">
      <w:pPr>
        <w:spacing w:line="360" w:lineRule="auto"/>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eastAsia="zh-CN" w:bidi="ar"/>
        </w:rPr>
        <w:t>（</w:t>
      </w:r>
      <w:r>
        <w:rPr>
          <w:rFonts w:hint="eastAsia" w:asciiTheme="minorEastAsia" w:hAnsiTheme="minorEastAsia" w:eastAsiaTheme="minorEastAsia" w:cstheme="minorEastAsia"/>
          <w:color w:val="333333"/>
          <w:kern w:val="0"/>
          <w:sz w:val="24"/>
          <w:szCs w:val="24"/>
          <w:shd w:val="clear" w:color="auto" w:fill="FFFFFF"/>
          <w:lang w:val="en-US" w:eastAsia="zh-CN" w:bidi="ar"/>
        </w:rPr>
        <w:t>3）</w:t>
      </w:r>
      <w:r>
        <w:rPr>
          <w:rFonts w:hint="eastAsia" w:asciiTheme="minorEastAsia" w:hAnsiTheme="minorEastAsia" w:eastAsiaTheme="minorEastAsia" w:cstheme="minorEastAsia"/>
          <w:color w:val="333333"/>
          <w:kern w:val="0"/>
          <w:sz w:val="24"/>
          <w:szCs w:val="24"/>
          <w:shd w:val="clear" w:color="auto" w:fill="FFFFFF"/>
          <w:lang w:bidi="ar"/>
        </w:rPr>
        <w:t>防止噪声进人耳朵（从入耳处）(戴护耳器，如耳罩、耳塞、头盔等)。</w:t>
      </w:r>
    </w:p>
    <w:p w14:paraId="0B356F38">
      <w:pPr>
        <w:jc w:val="center"/>
      </w:pPr>
      <w:r>
        <w:rPr>
          <w:rFonts w:ascii="宋体" w:hAnsi="宋体"/>
          <w:sz w:val="22"/>
        </w:rPr>
        <mc:AlternateContent>
          <mc:Choice Requires="wpg">
            <w:drawing>
              <wp:inline distT="0" distB="0" distL="0" distR="0">
                <wp:extent cx="1971040" cy="760095"/>
                <wp:effectExtent l="0" t="0" r="10160" b="0"/>
                <wp:docPr id="53" name="组合 53"/>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46" name="图片 4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48" name="文本框 2"/>
                        <wps:cNvSpPr txBox="1">
                          <a:spLocks noChangeArrowheads="1"/>
                        </wps:cNvSpPr>
                        <wps:spPr bwMode="auto">
                          <a:xfrm>
                            <a:off x="314325" y="85725"/>
                            <a:ext cx="1409064" cy="675004"/>
                          </a:xfrm>
                          <a:prstGeom prst="rect">
                            <a:avLst/>
                          </a:prstGeom>
                          <a:noFill/>
                          <a:ln w="9525">
                            <a:noFill/>
                            <a:miter lim="800000"/>
                          </a:ln>
                        </wps:spPr>
                        <wps:txbx>
                          <w:txbxContent>
                            <w:p w14:paraId="402E88C2">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03</w:t>
                              </w:r>
                              <w:r>
                                <w:rPr>
                                  <w:rFonts w:hint="eastAsia" w:ascii="微软雅黑" w:hAnsi="微软雅黑" w:eastAsia="微软雅黑"/>
                                  <w:b/>
                                  <w:color w:val="000000"/>
                                  <w:kern w:val="2"/>
                                  <w:sz w:val="28"/>
                                  <w:szCs w:val="28"/>
                                </w:rPr>
                                <w:t>素养提升</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">
                <o:lock v:ext="edit" aspectratio="f"/>
                <v:shape id="_x0000_s1026" o:spid="_x0000_s1026" o:spt="75" type="#_x0000_t75" style="position:absolute;left:0;top:0;height:599440;width:1971040;" filled="f" o:preferrelative="t" stroked="f" coordsize="21600,21600" o:gfxdata="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P33bC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OHUXLLgAAADb&#10;AAAADwAAAGRycy9kb3ducmV2LnhtbEVPS2vCQBC+C/0PyxS86W5KLZK6SukDPHippvchO2aD2dmQ&#10;nZr4791DoceP773ZTaFTVxpSG9lCsTSgiOvoWm4sVKevxRpUEmSHXWSycKMEu+3DbIOliyN/0/Uo&#10;jcohnEq04EX6UutUewqYlrEnztw5DgElw6HRbsAxh4dOPxnzogO2nBs89vTuqb4cf4MFEfdW3KrP&#10;kPY/0+Fj9KZeYWXt/LEwr6CEJvkX/7n3zsJzHpu/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HUXLL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14:paraId="402E88C2">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03</w:t>
                        </w:r>
                        <w:r>
                          <w:rPr>
                            <w:rFonts w:hint="eastAsia" w:ascii="微软雅黑" w:hAnsi="微软雅黑" w:eastAsia="微软雅黑"/>
                            <w:b/>
                            <w:color w:val="000000"/>
                            <w:kern w:val="2"/>
                            <w:sz w:val="28"/>
                            <w:szCs w:val="28"/>
                          </w:rPr>
                          <w:t>素养提升</w:t>
                        </w:r>
                      </w:p>
                    </w:txbxContent>
                  </v:textbox>
                </v:shape>
                <w10:wrap type="none"/>
                <w10:anchorlock/>
              </v:group>
            </w:pict>
          </mc:Fallback>
        </mc:AlternateContent>
      </w:r>
    </w:p>
    <w:p w14:paraId="6223F5E9">
      <w:pPr>
        <w:pStyle w:val="12"/>
        <w:autoSpaceDE/>
        <w:adjustRightInd w:val="0"/>
        <w:snapToGrid w:val="0"/>
        <w:ind w:firstLine="0" w:firstLineChars="0"/>
        <w:jc w:val="both"/>
        <w:rPr>
          <w:rFonts w:hint="eastAsia" w:ascii="Times New Roman Regular" w:hAnsi="Times New Roman Regular" w:eastAsia="楷体" w:cs="Times New Roman Regular"/>
          <w:b/>
          <w:color w:val="000000" w:themeColor="text1"/>
          <w:sz w:val="21"/>
          <w:szCs w:val="22"/>
          <w:lang w:eastAsia="zh-Hans"/>
          <w14:textFill>
            <w14:solidFill>
              <w14:schemeClr w14:val="tx1"/>
            </w14:solidFill>
          </w14:textFill>
        </w:rPr>
      </w:pPr>
      <w:r>
        <w:rPr>
          <w:rFonts w:hint="eastAsia" w:eastAsiaTheme="minorEastAsia"/>
          <w:b/>
          <w:bCs/>
          <w:sz w:val="32"/>
          <w:szCs w:val="21"/>
          <w:highlight w:val="yellow"/>
          <w:lang w:val="en-US" w:eastAsia="zh-CN"/>
        </w:rPr>
        <w:t>一、</w:t>
      </w:r>
      <w:r>
        <w:rPr>
          <w:rFonts w:hint="eastAsia" w:eastAsiaTheme="minorEastAsia"/>
          <w:b/>
          <w:bCs/>
          <w:sz w:val="32"/>
          <w:szCs w:val="21"/>
          <w:highlight w:val="yellow"/>
          <w:lang w:val="zh-CN"/>
        </w:rPr>
        <w:t>易错点辨析</w:t>
      </w:r>
      <w:r>
        <w:rPr>
          <w:rFonts w:hint="eastAsia" w:eastAsiaTheme="minorEastAsia"/>
          <w:b/>
          <w:bCs/>
          <w:sz w:val="32"/>
          <w:szCs w:val="21"/>
          <w:lang w:val="en-US" w:eastAsia="zh-CN"/>
        </w:rPr>
        <w:t>声现象</w:t>
      </w:r>
      <w:r>
        <w:rPr>
          <w:rFonts w:hint="eastAsia" w:eastAsiaTheme="minorEastAsia"/>
          <w:b/>
          <w:bCs/>
          <w:sz w:val="32"/>
          <w:szCs w:val="21"/>
          <w:lang w:val="zh-CN"/>
        </w:rPr>
        <w:t>常考易错分析</w:t>
      </w:r>
    </w:p>
    <w:p w14:paraId="478D1D63">
      <w:pPr>
        <w:spacing w:line="360" w:lineRule="auto"/>
        <w:jc w:val="left"/>
        <w:rPr>
          <w:b/>
          <w:color w:val="000000" w:themeColor="text1"/>
          <w:sz w:val="24"/>
          <w:szCs w:val="21"/>
          <w14:textFill>
            <w14:solidFill>
              <w14:schemeClr w14:val="tx1"/>
            </w14:solidFill>
          </w14:textFill>
        </w:rPr>
      </w:pPr>
      <w:r>
        <w:rPr>
          <w:rFonts w:hint="eastAsia"/>
          <w:b/>
          <w:bCs/>
          <w:sz w:val="24"/>
          <w:szCs w:val="21"/>
          <w:highlight w:val="yellow"/>
          <w:lang w:val="en-US" w:eastAsia="zh-CN"/>
        </w:rPr>
        <w:t>辨析一</w:t>
      </w:r>
      <w:r>
        <w:rPr>
          <w:b/>
          <w:bCs/>
          <w:sz w:val="24"/>
          <w:szCs w:val="21"/>
          <w:highlight w:val="yellow"/>
          <w:lang w:val="zh-CN"/>
        </w:rPr>
        <w:t>：</w:t>
      </w:r>
      <w:r>
        <w:rPr>
          <w:rFonts w:hint="eastAsia"/>
          <w:b/>
          <w:bCs/>
          <w:sz w:val="24"/>
          <w:szCs w:val="21"/>
          <w:highlight w:val="none"/>
          <w:lang w:val="en-US" w:eastAsia="zh-CN"/>
        </w:rPr>
        <w:t>声源振动停止，声音随之消失?</w:t>
      </w:r>
    </w:p>
    <w:p w14:paraId="5E2BA570">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发音停止”是指声源不再振动、停止向外传播声波，但原先传送出去的声波仍要继续传播。在不考虑声音损失的情况下，声源停止振动后，离声源距离不同的人仍能陆续听到它原先发出的声音，声音并未随声源振动停止而消失。</w:t>
      </w:r>
    </w:p>
    <w:p w14:paraId="7FBBCC7A">
      <w:pPr>
        <w:spacing w:line="360" w:lineRule="auto"/>
        <w:rPr>
          <w:rFonts w:hint="eastAsia"/>
          <w:b/>
          <w:bCs/>
          <w:color w:val="000000" w:themeColor="text1"/>
          <w:sz w:val="24"/>
          <w:szCs w:val="21"/>
          <w:lang w:val="zh-CN"/>
          <w14:textFill>
            <w14:solidFill>
              <w14:schemeClr w14:val="tx1"/>
            </w14:solidFill>
          </w14:textFill>
        </w:rPr>
      </w:pPr>
      <w:r>
        <w:rPr>
          <w:rFonts w:hint="eastAsia"/>
          <w:b/>
          <w:bCs/>
          <w:sz w:val="24"/>
          <w:szCs w:val="21"/>
          <w:highlight w:val="yellow"/>
          <w:lang w:val="en-US" w:eastAsia="zh-CN"/>
        </w:rPr>
        <w:t>辨析二</w:t>
      </w:r>
      <w:r>
        <w:rPr>
          <w:b/>
          <w:bCs/>
          <w:sz w:val="24"/>
          <w:szCs w:val="21"/>
          <w:highlight w:val="yellow"/>
          <w:lang w:val="zh-CN"/>
        </w:rPr>
        <w:t>：</w:t>
      </w:r>
      <w:r>
        <w:rPr>
          <w:rFonts w:hint="eastAsia"/>
          <w:b/>
          <w:bCs/>
          <w:color w:val="000000" w:themeColor="text1"/>
          <w:sz w:val="24"/>
          <w:szCs w:val="21"/>
          <w:lang w:val="zh-CN"/>
          <w14:textFill>
            <w14:solidFill>
              <w14:schemeClr w14:val="tx1"/>
            </w14:solidFill>
          </w14:textFill>
        </w:rPr>
        <w:t>只要有振动，就一定能听到声音?</w:t>
      </w:r>
    </w:p>
    <w:p w14:paraId="36CEAE56">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声音是由物体的振动产生的，但并非所有的振动产生的声音我们都能听到。主要有以下四个原因：</w:t>
      </w:r>
    </w:p>
    <w:p w14:paraId="5BF29366">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1.声音的传播需要介质，它不能在真空中传播；</w:t>
      </w:r>
    </w:p>
    <w:p w14:paraId="68B882E4">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2.人耳及听觉系统的局限性；</w:t>
      </w:r>
    </w:p>
    <w:p w14:paraId="0EDB7131">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3.声音的响度必须足够大，才能引起人耳内鼓膜的振动，人才能听到声音；</w:t>
      </w:r>
    </w:p>
    <w:p w14:paraId="0B731752">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4.人的听觉必须正常。</w:t>
      </w:r>
    </w:p>
    <w:p w14:paraId="2AAEA476">
      <w:pPr>
        <w:spacing w:line="360" w:lineRule="auto"/>
        <w:rPr>
          <w:rFonts w:hint="eastAsia"/>
          <w:color w:val="000000" w:themeColor="text1"/>
          <w:sz w:val="24"/>
          <w:szCs w:val="21"/>
          <w:lang w:val="zh-CN"/>
          <w14:textFill>
            <w14:solidFill>
              <w14:schemeClr w14:val="tx1"/>
            </w14:solidFill>
          </w14:textFill>
        </w:rPr>
      </w:pPr>
      <w:r>
        <w:rPr>
          <w:rFonts w:hint="eastAsia"/>
          <w:b/>
          <w:bCs/>
          <w:sz w:val="24"/>
          <w:szCs w:val="21"/>
          <w:highlight w:val="yellow"/>
          <w:lang w:val="en-US" w:eastAsia="zh-CN"/>
        </w:rPr>
        <w:t>辨析三</w:t>
      </w:r>
      <w:r>
        <w:rPr>
          <w:b/>
          <w:bCs/>
          <w:sz w:val="24"/>
          <w:szCs w:val="21"/>
          <w:highlight w:val="yellow"/>
          <w:lang w:val="zh-CN"/>
        </w:rPr>
        <w:t>：</w:t>
      </w:r>
      <w:r>
        <w:rPr>
          <w:rFonts w:hint="eastAsia"/>
          <w:b/>
          <w:bCs/>
          <w:color w:val="000000" w:themeColor="text1"/>
          <w:sz w:val="24"/>
          <w:szCs w:val="21"/>
          <w:lang w:val="zh-CN"/>
          <w14:textFill>
            <w14:solidFill>
              <w14:schemeClr w14:val="tx1"/>
            </w14:solidFill>
          </w14:textFill>
        </w:rPr>
        <w:t>音调、响度和音色区分不开。</w:t>
      </w:r>
    </w:p>
    <w:p w14:paraId="2DCEE464">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音调一般指声音的高低，和频率有关，也和发声体的长短、粗细、松紧有关；</w:t>
      </w:r>
    </w:p>
    <w:p w14:paraId="56EB05E6">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响度一般指声音的大小和振幅有关，也和声音的集中程度和距离发声体的远近有关；</w:t>
      </w:r>
    </w:p>
    <w:p w14:paraId="5DE722CF">
      <w:pPr>
        <w:spacing w:line="360" w:lineRule="auto"/>
        <w:ind w:firstLine="480" w:firstLineChars="200"/>
        <w:rPr>
          <w:rFonts w:hint="eastAsia"/>
          <w:color w:val="000000" w:themeColor="text1"/>
          <w:sz w:val="24"/>
          <w:szCs w:val="21"/>
          <w:lang w:val="zh-CN"/>
          <w14:textFill>
            <w14:solidFill>
              <w14:schemeClr w14:val="tx1"/>
            </w14:solidFill>
          </w14:textFill>
        </w:rPr>
      </w:pPr>
      <w:r>
        <w:rPr>
          <w:rFonts w:hint="eastAsia"/>
          <w:color w:val="000000" w:themeColor="text1"/>
          <w:sz w:val="24"/>
          <w:szCs w:val="21"/>
          <w:lang w:val="zh-CN"/>
          <w14:textFill>
            <w14:solidFill>
              <w14:schemeClr w14:val="tx1"/>
            </w14:solidFill>
          </w14:textFill>
        </w:rPr>
        <w:t>音色可以区别不同的发声体，和发声体的材料和结构有关。</w:t>
      </w:r>
    </w:p>
    <w:p w14:paraId="21D1088C">
      <w:pPr>
        <w:spacing w:line="360" w:lineRule="auto"/>
        <w:rPr>
          <w:rFonts w:hint="eastAsia"/>
          <w:color w:val="000000" w:themeColor="text1"/>
          <w:sz w:val="24"/>
          <w:szCs w:val="21"/>
          <w:lang w:val="zh-CN"/>
          <w14:textFill>
            <w14:solidFill>
              <w14:schemeClr w14:val="tx1"/>
            </w14:solidFill>
          </w14:textFill>
        </w:rPr>
      </w:pPr>
      <w:r>
        <w:rPr>
          <w:rFonts w:hint="eastAsia"/>
          <w:b/>
          <w:bCs/>
          <w:sz w:val="24"/>
          <w:szCs w:val="21"/>
          <w:highlight w:val="yellow"/>
          <w:lang w:val="en-US" w:eastAsia="zh-CN"/>
        </w:rPr>
        <w:t>辨析四</w:t>
      </w:r>
      <w:r>
        <w:rPr>
          <w:b/>
          <w:bCs/>
          <w:sz w:val="24"/>
          <w:szCs w:val="21"/>
          <w:highlight w:val="yellow"/>
          <w:lang w:val="zh-CN"/>
        </w:rPr>
        <w:t>：</w:t>
      </w:r>
      <w:r>
        <w:rPr>
          <w:rFonts w:hint="eastAsia"/>
          <w:b/>
          <w:bCs/>
          <w:color w:val="000000" w:themeColor="text1"/>
          <w:sz w:val="24"/>
          <w:szCs w:val="21"/>
          <w:lang w:val="zh-CN"/>
          <w14:textFill>
            <w14:solidFill>
              <w14:schemeClr w14:val="tx1"/>
            </w14:solidFill>
          </w14:textFill>
        </w:rPr>
        <w:t>对回声定位的应用易错</w:t>
      </w:r>
    </w:p>
    <w:p w14:paraId="00BB9601">
      <w:pPr>
        <w:spacing w:line="360" w:lineRule="auto"/>
        <w:ind w:firstLine="480" w:firstLineChars="200"/>
        <w:rPr>
          <w:rFonts w:hint="default"/>
          <w:color w:val="000000" w:themeColor="text1"/>
          <w:sz w:val="24"/>
          <w:szCs w:val="21"/>
          <w:lang w:val="en-US"/>
          <w14:textFill>
            <w14:solidFill>
              <w14:schemeClr w14:val="tx1"/>
            </w14:solidFill>
          </w14:textFill>
        </w:rPr>
      </w:pPr>
      <w:r>
        <w:rPr>
          <w:rFonts w:hint="eastAsia"/>
          <w:color w:val="000000" w:themeColor="text1"/>
          <w:sz w:val="24"/>
          <w:szCs w:val="21"/>
          <w:lang w:val="zh-CN"/>
          <w14:textFill>
            <w14:solidFill>
              <w14:schemeClr w14:val="tx1"/>
            </w14:solidFill>
          </w14:textFill>
        </w:rPr>
        <w:t>回声是声音从声源发出，遇到山崖、墙壁等障碍物反射回来又传入人耳的声音。利用回声可以测定距离，例如要测定发声体到障碍物的距离，发声体发出特定的声音，并接收到回声信号，记录下回声和原声之间的时间间隔t，在查出声音传播速度的条件下，即可求出距离</w:t>
      </w:r>
      <m:oMath>
        <m:r>
          <m:rPr>
            <m:sty m:val="p"/>
          </m:rPr>
          <w:rPr>
            <w:rFonts w:hint="default" w:ascii="Cambria Math" w:hAnsi="Cambria Math" w:cs="Times New Roman"/>
            <w:color w:val="000000" w:themeColor="text1"/>
            <w:kern w:val="2"/>
            <w:sz w:val="24"/>
            <w:szCs w:val="21"/>
            <w:lang w:val="zh-CN" w:eastAsia="zh-CN" w:bidi="ar-SA"/>
            <w14:textFill>
              <w14:solidFill>
                <w14:schemeClr w14:val="tx1"/>
              </w14:solidFill>
            </w14:textFill>
          </w:rPr>
          <m:t>s</m:t>
        </m:r>
        <m:r>
          <m:rPr>
            <m:sty m:val="p"/>
          </m:rPr>
          <w:rPr>
            <w:rFonts w:hint="default" w:ascii="Cambria Math" w:hAnsi="Cambria Math" w:cs="Times New Roman"/>
            <w:color w:val="000000" w:themeColor="text1"/>
            <w:kern w:val="2"/>
            <w:sz w:val="24"/>
            <w:szCs w:val="21"/>
            <w:lang w:val="en-US" w:eastAsia="zh-CN" w:bidi="ar-SA"/>
            <w14:textFill>
              <w14:solidFill>
                <w14:schemeClr w14:val="tx1"/>
              </w14:solidFill>
            </w14:textFill>
          </w:rPr>
          <m:t>=</m:t>
        </m:r>
        <m:f>
          <m:fPr>
            <m:ctrlPr>
              <w:rPr>
                <w:rFonts w:hint="default" w:ascii="Cambria Math" w:hAnsi="Cambria Math" w:cs="Times New Roman"/>
                <w:color w:val="000000" w:themeColor="text1"/>
                <w:kern w:val="2"/>
                <w:sz w:val="24"/>
                <w:szCs w:val="21"/>
                <w:lang w:val="zh-CN" w:eastAsia="zh-CN" w:bidi="ar-SA"/>
                <w14:textFill>
                  <w14:solidFill>
                    <w14:schemeClr w14:val="tx1"/>
                  </w14:solidFill>
                </w14:textFill>
              </w:rPr>
            </m:ctrlPr>
          </m:fPr>
          <m:num>
            <m:r>
              <m:rPr>
                <m:sty m:val="p"/>
              </m:rPr>
              <w:rPr>
                <w:rFonts w:hint="default" w:ascii="Cambria Math" w:hAnsi="Cambria Math" w:cs="Times New Roman"/>
                <w:color w:val="000000" w:themeColor="text1"/>
                <w:kern w:val="2"/>
                <w:sz w:val="24"/>
                <w:szCs w:val="21"/>
                <w:lang w:val="en-US" w:eastAsia="zh-CN" w:bidi="ar-SA"/>
                <w14:textFill>
                  <w14:solidFill>
                    <w14:schemeClr w14:val="tx1"/>
                  </w14:solidFill>
                </w14:textFill>
              </w:rPr>
              <m:t>1</m:t>
            </m:r>
            <m:ctrlPr>
              <w:rPr>
                <w:rFonts w:hint="default" w:ascii="Cambria Math" w:hAnsi="Cambria Math" w:cs="Times New Roman"/>
                <w:color w:val="000000" w:themeColor="text1"/>
                <w:kern w:val="2"/>
                <w:sz w:val="24"/>
                <w:szCs w:val="21"/>
                <w:lang w:val="zh-CN" w:eastAsia="zh-CN" w:bidi="ar-SA"/>
                <w14:textFill>
                  <w14:solidFill>
                    <w14:schemeClr w14:val="tx1"/>
                  </w14:solidFill>
                </w14:textFill>
              </w:rPr>
            </m:ctrlPr>
          </m:num>
          <m:den>
            <m:r>
              <m:rPr>
                <m:sty m:val="p"/>
              </m:rPr>
              <w:rPr>
                <w:rFonts w:hint="default" w:ascii="Cambria Math" w:hAnsi="Cambria Math" w:cs="Times New Roman"/>
                <w:color w:val="000000" w:themeColor="text1"/>
                <w:kern w:val="2"/>
                <w:sz w:val="24"/>
                <w:szCs w:val="21"/>
                <w:lang w:val="en-US" w:eastAsia="zh-CN" w:bidi="ar-SA"/>
                <w14:textFill>
                  <w14:solidFill>
                    <w14:schemeClr w14:val="tx1"/>
                  </w14:solidFill>
                </w14:textFill>
              </w:rPr>
              <m:t>2</m:t>
            </m:r>
            <m:ctrlPr>
              <w:rPr>
                <w:rFonts w:hint="default" w:ascii="Cambria Math" w:hAnsi="Cambria Math" w:cs="Times New Roman"/>
                <w:color w:val="000000" w:themeColor="text1"/>
                <w:kern w:val="2"/>
                <w:sz w:val="24"/>
                <w:szCs w:val="21"/>
                <w:lang w:val="zh-CN" w:eastAsia="zh-CN" w:bidi="ar-SA"/>
                <w14:textFill>
                  <w14:solidFill>
                    <w14:schemeClr w14:val="tx1"/>
                  </w14:solidFill>
                </w14:textFill>
              </w:rPr>
            </m:ctrlPr>
          </m:den>
        </m:f>
        <m:r>
          <m:rPr>
            <m:sty m:val="p"/>
          </m:rPr>
          <w:rPr>
            <w:rFonts w:hint="default" w:ascii="Cambria Math" w:hAnsi="Cambria Math" w:cs="Times New Roman"/>
            <w:color w:val="000000" w:themeColor="text1"/>
            <w:kern w:val="2"/>
            <w:sz w:val="24"/>
            <w:szCs w:val="21"/>
            <w:lang w:val="en-US" w:eastAsia="zh-CN" w:bidi="ar-SA"/>
            <w14:textFill>
              <w14:solidFill>
                <w14:schemeClr w14:val="tx1"/>
              </w14:solidFill>
            </w14:textFill>
          </w:rPr>
          <m:t>vt</m:t>
        </m:r>
      </m:oMath>
      <w:r>
        <w:rPr>
          <w:rFonts w:hint="eastAsia" w:hAnsi="Cambria Math" w:cs="Times New Roman"/>
          <w:i w:val="0"/>
          <w:color w:val="000000" w:themeColor="text1"/>
          <w:kern w:val="2"/>
          <w:sz w:val="24"/>
          <w:szCs w:val="21"/>
          <w:lang w:val="en-US" w:eastAsia="zh-CN" w:bidi="ar-SA"/>
          <w14:textFill>
            <w14:solidFill>
              <w14:schemeClr w14:val="tx1"/>
            </w14:solidFill>
          </w14:textFill>
        </w:rPr>
        <w:t>。</w:t>
      </w:r>
    </w:p>
    <w:p w14:paraId="62B7102C">
      <w:pPr>
        <w:spacing w:line="360" w:lineRule="auto"/>
        <w:rPr>
          <w:rFonts w:hint="eastAsia"/>
          <w:color w:val="000000" w:themeColor="text1"/>
          <w:sz w:val="24"/>
          <w:szCs w:val="21"/>
          <w:lang w:val="zh-CN"/>
          <w14:textFill>
            <w14:solidFill>
              <w14:schemeClr w14:val="tx1"/>
            </w14:solidFill>
          </w14:textFill>
        </w:rPr>
      </w:pPr>
      <w:r>
        <w:rPr>
          <w:rFonts w:hint="eastAsia"/>
          <w:b/>
          <w:bCs/>
          <w:sz w:val="24"/>
          <w:szCs w:val="21"/>
          <w:highlight w:val="yellow"/>
          <w:lang w:val="en-US" w:eastAsia="zh-CN"/>
        </w:rPr>
        <w:t>辨析五</w:t>
      </w:r>
      <w:r>
        <w:rPr>
          <w:b/>
          <w:bCs/>
          <w:sz w:val="24"/>
          <w:szCs w:val="21"/>
          <w:highlight w:val="yellow"/>
          <w:lang w:val="zh-CN"/>
        </w:rPr>
        <w:t>：</w:t>
      </w:r>
      <w:r>
        <w:rPr>
          <w:rFonts w:hint="eastAsia"/>
          <w:b/>
          <w:bCs/>
          <w:color w:val="000000" w:themeColor="text1"/>
          <w:sz w:val="24"/>
          <w:szCs w:val="21"/>
          <w:lang w:val="zh-CN"/>
          <w14:textFill>
            <w14:solidFill>
              <w14:schemeClr w14:val="tx1"/>
            </w14:solidFill>
          </w14:textFill>
        </w:rPr>
        <w:t>对噪声概念的理解易错</w:t>
      </w:r>
    </w:p>
    <w:p w14:paraId="31159C9D">
      <w:pPr>
        <w:spacing w:line="360" w:lineRule="auto"/>
        <w:ind w:firstLine="480" w:firstLineChars="200"/>
        <w:rPr>
          <w:rFonts w:hint="eastAsia"/>
          <w:b/>
          <w:sz w:val="24"/>
          <w:szCs w:val="21"/>
          <w:lang w:val="zh-CN"/>
        </w:rPr>
      </w:pPr>
      <w:r>
        <w:rPr>
          <w:rFonts w:hint="eastAsia"/>
          <w:color w:val="000000" w:themeColor="text1"/>
          <w:sz w:val="24"/>
          <w:szCs w:val="21"/>
          <w:lang w:val="zh-CN"/>
          <w14:textFill>
            <w14:solidFill>
              <w14:schemeClr w14:val="tx1"/>
            </w14:solidFill>
          </w14:textFill>
        </w:rPr>
        <w:t>对噪声的界定有两种表述：一是从物理学角度，二是从环保角度。应该说，符合其中之一的声音就属于噪声，所以，乐音在不同的环境下可以成为噪声。</w:t>
      </w:r>
    </w:p>
    <w:p w14:paraId="577EE1D8">
      <w:pPr>
        <w:numPr>
          <w:ilvl w:val="0"/>
          <w:numId w:val="0"/>
        </w:numPr>
        <w:spacing w:line="360" w:lineRule="auto"/>
        <w:ind w:leftChars="0"/>
        <w:rPr>
          <w:rFonts w:hint="eastAsia" w:ascii="微软雅黑" w:hAnsi="微软雅黑" w:cs="宋体" w:eastAsiaTheme="minorEastAsia"/>
          <w:b/>
          <w:bCs/>
          <w:kern w:val="0"/>
          <w:sz w:val="32"/>
          <w:szCs w:val="21"/>
          <w:highlight w:val="yellow"/>
          <w:lang w:val="en-US" w:eastAsia="zh-CN" w:bidi="ar-SA"/>
        </w:rPr>
      </w:pPr>
      <w:r>
        <w:rPr>
          <w:rFonts w:hint="eastAsia" w:ascii="微软雅黑" w:hAnsi="微软雅黑" w:cs="宋体" w:eastAsiaTheme="minorEastAsia"/>
          <w:b/>
          <w:bCs/>
          <w:kern w:val="0"/>
          <w:sz w:val="32"/>
          <w:szCs w:val="21"/>
          <w:highlight w:val="yellow"/>
          <w:lang w:val="en-US" w:eastAsia="zh-CN" w:bidi="ar-SA"/>
        </w:rPr>
        <w:t>二、典例精讲</w:t>
      </w:r>
    </w:p>
    <w:p w14:paraId="728F2108">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【例题1】</w:t>
      </w:r>
      <w:r>
        <w:t>声让我们通过听觉感知世界，下列说法不正确的是（　　）</w:t>
      </w:r>
    </w:p>
    <w:p w14:paraId="31765D73">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337310"/>
            <wp:effectExtent l="0" t="0" r="6985" b="8890"/>
            <wp:docPr id="100003" name="图片 100003" descr="@@@61ede612-4ec7-460e-b464-7c930c44e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61ede612-4ec7-460e-b464-7c930c44ea34"/>
                    <pic:cNvPicPr>
                      <a:picLocks noChangeAspect="1"/>
                    </pic:cNvPicPr>
                  </pic:nvPicPr>
                  <pic:blipFill>
                    <a:blip r:embed="rId12"/>
                    <a:stretch>
                      <a:fillRect/>
                    </a:stretch>
                  </pic:blipFill>
                  <pic:spPr>
                    <a:xfrm>
                      <a:off x="0" y="0"/>
                      <a:ext cx="5276800" cy="1337396"/>
                    </a:xfrm>
                    <a:prstGeom prst="rect">
                      <a:avLst/>
                    </a:prstGeom>
                  </pic:spPr>
                </pic:pic>
              </a:graphicData>
            </a:graphic>
          </wp:inline>
        </w:drawing>
      </w:r>
    </w:p>
    <w:p w14:paraId="7BE96588">
      <w:pPr>
        <w:shd w:val="clear" w:color="auto" w:fill="auto"/>
        <w:spacing w:line="360" w:lineRule="auto"/>
        <w:ind w:left="300"/>
        <w:jc w:val="left"/>
        <w:textAlignment w:val="center"/>
      </w:pPr>
      <w:r>
        <w:t>A．甲图：发声的音叉将乒乓球弹开，说明发声的物体在振动</w:t>
      </w:r>
    </w:p>
    <w:p w14:paraId="54BBE267">
      <w:pPr>
        <w:shd w:val="clear" w:color="auto" w:fill="auto"/>
        <w:spacing w:line="360" w:lineRule="auto"/>
        <w:ind w:left="300"/>
        <w:jc w:val="left"/>
        <w:textAlignment w:val="center"/>
      </w:pPr>
      <w:r>
        <w:t>B．乙图：弹奏古筝时，手在不同的位置按弦，目的是改变发出声音的音色</w:t>
      </w:r>
    </w:p>
    <w:p w14:paraId="75C4E738">
      <w:pPr>
        <w:shd w:val="clear" w:color="auto" w:fill="auto"/>
        <w:spacing w:line="360" w:lineRule="auto"/>
        <w:ind w:left="300"/>
        <w:jc w:val="left"/>
        <w:textAlignment w:val="center"/>
      </w:pPr>
      <w:r>
        <w:t>C．丙图：从玻璃罩里向外抽气，听到铃声逐渐减小，推理得出真空不能传声</w:t>
      </w:r>
    </w:p>
    <w:p w14:paraId="1EB02339">
      <w:pPr>
        <w:shd w:val="clear" w:color="auto" w:fill="auto"/>
        <w:spacing w:line="360" w:lineRule="auto"/>
        <w:ind w:left="300"/>
        <w:jc w:val="left"/>
        <w:textAlignment w:val="center"/>
      </w:pPr>
      <w:r>
        <w:t>D．丁图：静止的烛焰随音箱发出声音的变化而“舞动”起来，说明声音能传递能量</w:t>
      </w:r>
    </w:p>
    <w:p w14:paraId="23217DD6">
      <w:pPr>
        <w:shd w:val="clear" w:color="auto" w:fill="F2F2F2"/>
        <w:spacing w:line="360" w:lineRule="auto"/>
        <w:jc w:val="left"/>
        <w:textAlignment w:val="center"/>
        <w:rPr>
          <w:color w:val="FF0000"/>
        </w:rPr>
      </w:pPr>
      <w:r>
        <w:rPr>
          <w:color w:val="FF0000"/>
        </w:rPr>
        <w:t>【答案】B</w:t>
      </w:r>
    </w:p>
    <w:p w14:paraId="7A1CEB3B">
      <w:pPr>
        <w:shd w:val="clear" w:color="auto" w:fill="F2F2F2"/>
        <w:spacing w:line="360" w:lineRule="auto"/>
        <w:jc w:val="left"/>
        <w:textAlignment w:val="center"/>
        <w:rPr>
          <w:color w:val="FF0000"/>
        </w:rPr>
      </w:pPr>
      <w:r>
        <w:rPr>
          <w:color w:val="FF0000"/>
        </w:rPr>
        <w:t>【详解】A．发声的音叉将乒乓球弹开，说明音叉在振动，这表明正在发声的物体在振动，故A正确，不符合题意；</w:t>
      </w:r>
    </w:p>
    <w:p w14:paraId="3A3BD467">
      <w:pPr>
        <w:shd w:val="clear" w:color="auto" w:fill="F2F2F2"/>
        <w:spacing w:line="360" w:lineRule="auto"/>
        <w:jc w:val="left"/>
        <w:textAlignment w:val="center"/>
        <w:rPr>
          <w:color w:val="FF0000"/>
        </w:rPr>
      </w:pPr>
      <w:r>
        <w:rPr>
          <w:color w:val="FF0000"/>
        </w:rPr>
        <w:t>B．弹奏古筝时，手在不同的位置按弦，目的是改变发出声音的音调，故B错误，符合题意；</w:t>
      </w:r>
    </w:p>
    <w:p w14:paraId="54A4CCD4">
      <w:pPr>
        <w:shd w:val="clear" w:color="auto" w:fill="F2F2F2"/>
        <w:spacing w:line="360" w:lineRule="auto"/>
        <w:jc w:val="left"/>
        <w:textAlignment w:val="center"/>
        <w:rPr>
          <w:color w:val="FF0000"/>
        </w:rPr>
      </w:pPr>
      <w:r>
        <w:rPr>
          <w:color w:val="FF0000"/>
        </w:rPr>
        <w:t>C．从玻璃罩里向外抽气，听到铃声逐渐减小，可以推理假如玻璃罩内是真空，将不能听到声音，说明真空不能传声，故C正确，不符合题意；</w:t>
      </w:r>
    </w:p>
    <w:p w14:paraId="5B75A81A">
      <w:pPr>
        <w:shd w:val="clear" w:color="auto" w:fill="F2F2F2"/>
        <w:spacing w:line="360" w:lineRule="auto"/>
        <w:jc w:val="left"/>
        <w:textAlignment w:val="center"/>
        <w:rPr>
          <w:color w:val="FF0000"/>
        </w:rPr>
      </w:pPr>
      <w:r>
        <w:rPr>
          <w:color w:val="FF0000"/>
        </w:rPr>
        <w:t>D．静止的烛焰随音箱发出声音的变化而“舞动”起来，火焰获得了能量，说明声音能传递能量，故D正确，不符合题意。</w:t>
      </w:r>
    </w:p>
    <w:p w14:paraId="3A5A7456">
      <w:pPr>
        <w:shd w:val="clear" w:color="auto" w:fill="F2F2F2"/>
        <w:spacing w:line="360" w:lineRule="auto"/>
        <w:jc w:val="left"/>
        <w:textAlignment w:val="center"/>
        <w:rPr>
          <w:color w:val="FF0000"/>
        </w:rPr>
      </w:pPr>
      <w:r>
        <w:rPr>
          <w:color w:val="FF0000"/>
        </w:rPr>
        <w:t>故选B。</w:t>
      </w:r>
    </w:p>
    <w:p w14:paraId="77E38246">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2</w:t>
      </w:r>
      <w:r>
        <w:rPr>
          <w:rFonts w:hint="eastAsia"/>
          <w:b/>
          <w:color w:val="000000" w:themeColor="text1"/>
          <w:sz w:val="24"/>
          <w:szCs w:val="24"/>
          <w14:textFill>
            <w14:solidFill>
              <w14:schemeClr w14:val="tx1"/>
            </w14:solidFill>
          </w14:textFill>
        </w:rPr>
        <w:t>】</w:t>
      </w:r>
      <w:r>
        <w:t>下列关于声现象的描述和分析，正确的是（　　）</w:t>
      </w:r>
    </w:p>
    <w:p w14:paraId="13F301D9">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4867275" cy="1057275"/>
            <wp:effectExtent l="0" t="0" r="9525" b="9525"/>
            <wp:docPr id="100021" name="图片 100021" descr="@@@2849092e-4117-42b3-88e8-020f91694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2849092e-4117-42b3-88e8-020f91694ccc"/>
                    <pic:cNvPicPr>
                      <a:picLocks noChangeAspect="1"/>
                    </pic:cNvPicPr>
                  </pic:nvPicPr>
                  <pic:blipFill>
                    <a:blip r:embed="rId13"/>
                    <a:stretch>
                      <a:fillRect/>
                    </a:stretch>
                  </pic:blipFill>
                  <pic:spPr>
                    <a:xfrm>
                      <a:off x="0" y="0"/>
                      <a:ext cx="4867275" cy="1057275"/>
                    </a:xfrm>
                    <a:prstGeom prst="rect">
                      <a:avLst/>
                    </a:prstGeom>
                  </pic:spPr>
                </pic:pic>
              </a:graphicData>
            </a:graphic>
          </wp:inline>
        </w:drawing>
      </w:r>
      <w:r>
        <w:rPr>
          <w:rFonts w:ascii="Times New Roman" w:hAnsi="Times New Roman" w:eastAsia="Times New Roman" w:cs="Times New Roman"/>
          <w:kern w:val="0"/>
          <w:sz w:val="24"/>
          <w:szCs w:val="24"/>
        </w:rPr>
        <w:t>  </w:t>
      </w:r>
    </w:p>
    <w:p w14:paraId="354DD7C6">
      <w:pPr>
        <w:shd w:val="clear" w:color="auto" w:fill="auto"/>
        <w:spacing w:line="360" w:lineRule="auto"/>
        <w:ind w:left="380"/>
        <w:jc w:val="left"/>
        <w:textAlignment w:val="center"/>
      </w:pPr>
      <w:r>
        <w:t>A．图甲：人发出的声音是由空气振动产生的</w:t>
      </w:r>
    </w:p>
    <w:p w14:paraId="02977692">
      <w:pPr>
        <w:shd w:val="clear" w:color="auto" w:fill="auto"/>
        <w:spacing w:line="360" w:lineRule="auto"/>
        <w:ind w:left="380"/>
        <w:jc w:val="left"/>
        <w:textAlignment w:val="center"/>
      </w:pPr>
      <w:r>
        <w:t>B．图乙：用相同的力敲击水瓶琴能发出音调不同的声音</w:t>
      </w:r>
    </w:p>
    <w:p w14:paraId="0908A468">
      <w:pPr>
        <w:shd w:val="clear" w:color="auto" w:fill="auto"/>
        <w:spacing w:line="360" w:lineRule="auto"/>
        <w:ind w:left="380"/>
        <w:jc w:val="left"/>
        <w:textAlignment w:val="center"/>
      </w:pPr>
      <w:r>
        <w:t>C．图丙：蝙蝠利用次声波传递能量确定目标的位置</w:t>
      </w:r>
    </w:p>
    <w:p w14:paraId="7C637D3E">
      <w:pPr>
        <w:shd w:val="clear" w:color="auto" w:fill="auto"/>
        <w:spacing w:line="360" w:lineRule="auto"/>
        <w:ind w:left="380"/>
        <w:jc w:val="left"/>
        <w:textAlignment w:val="center"/>
      </w:pPr>
      <w:r>
        <w:t>D．图丁：禁止鸣笛是在传播过程中控制噪声的</w:t>
      </w:r>
    </w:p>
    <w:p w14:paraId="005BB5E2">
      <w:pPr>
        <w:shd w:val="clear" w:color="auto" w:fill="F2F2F2"/>
        <w:spacing w:line="360" w:lineRule="auto"/>
        <w:jc w:val="left"/>
        <w:textAlignment w:val="center"/>
        <w:rPr>
          <w:color w:val="FF0000"/>
        </w:rPr>
      </w:pPr>
      <w:r>
        <w:rPr>
          <w:color w:val="FF0000"/>
        </w:rPr>
        <w:t>【答案】B</w:t>
      </w:r>
    </w:p>
    <w:p w14:paraId="600340BB">
      <w:pPr>
        <w:shd w:val="clear" w:color="auto" w:fill="F2F2F2"/>
        <w:spacing w:line="360" w:lineRule="auto"/>
        <w:jc w:val="left"/>
        <w:textAlignment w:val="center"/>
        <w:rPr>
          <w:color w:val="FF0000"/>
        </w:rPr>
      </w:pPr>
      <w:r>
        <w:rPr>
          <w:color w:val="FF0000"/>
        </w:rPr>
        <w:t>【详解】A．声音是由物体的振动产生的，人是靠声带的振动说话的，故A错误；</w:t>
      </w:r>
    </w:p>
    <w:p w14:paraId="3479B496">
      <w:pPr>
        <w:shd w:val="clear" w:color="auto" w:fill="F2F2F2"/>
        <w:spacing w:line="360" w:lineRule="auto"/>
        <w:jc w:val="left"/>
        <w:textAlignment w:val="center"/>
        <w:rPr>
          <w:color w:val="FF0000"/>
        </w:rPr>
      </w:pPr>
      <w:r>
        <w:rPr>
          <w:color w:val="FF0000"/>
        </w:rPr>
        <w:t>B．相同玻璃瓶装不同高度的水，敲击它们时，由于水的质量不同，所以瓶子和水的振动频率不同，则发出声音的音调不同，故B正确；</w:t>
      </w:r>
    </w:p>
    <w:p w14:paraId="20979399">
      <w:pPr>
        <w:shd w:val="clear" w:color="auto" w:fill="F2F2F2"/>
        <w:spacing w:line="360" w:lineRule="auto"/>
        <w:jc w:val="left"/>
        <w:textAlignment w:val="center"/>
        <w:rPr>
          <w:color w:val="FF0000"/>
        </w:rPr>
      </w:pPr>
      <w:r>
        <w:rPr>
          <w:color w:val="FF0000"/>
        </w:rPr>
        <w:t>C．蝙蝠是靠超声波传递信息确定目标的位置，故C错误；</w:t>
      </w:r>
    </w:p>
    <w:p w14:paraId="5FC56350">
      <w:pPr>
        <w:shd w:val="clear" w:color="auto" w:fill="F2F2F2"/>
        <w:spacing w:line="360" w:lineRule="auto"/>
        <w:jc w:val="left"/>
        <w:textAlignment w:val="center"/>
        <w:rPr>
          <w:color w:val="FF0000"/>
        </w:rPr>
      </w:pPr>
      <w:r>
        <w:rPr>
          <w:color w:val="FF0000"/>
        </w:rPr>
        <w:t>D．禁止鸣笛是在声源处控制噪声，故D错误。</w:t>
      </w:r>
    </w:p>
    <w:p w14:paraId="4658C0AD">
      <w:pPr>
        <w:shd w:val="clear" w:color="auto" w:fill="F2F2F2"/>
        <w:spacing w:line="360" w:lineRule="auto"/>
        <w:jc w:val="left"/>
        <w:textAlignment w:val="center"/>
        <w:rPr>
          <w:color w:val="FF0000"/>
        </w:rPr>
      </w:pPr>
      <w:r>
        <w:rPr>
          <w:color w:val="FF0000"/>
        </w:rPr>
        <w:t>故选B。</w:t>
      </w:r>
    </w:p>
    <w:p w14:paraId="58E0D66E">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3</w:t>
      </w:r>
      <w:r>
        <w:rPr>
          <w:rFonts w:hint="eastAsia"/>
          <w:b/>
          <w:color w:val="000000" w:themeColor="text1"/>
          <w:sz w:val="24"/>
          <w:szCs w:val="24"/>
          <w14:textFill>
            <w14:solidFill>
              <w14:schemeClr w14:val="tx1"/>
            </w14:solidFill>
          </w14:textFill>
        </w:rPr>
        <w:t>】</w:t>
      </w:r>
      <w:r>
        <w:t>五千年的华夏文明，创造了无数的诗词，我们在欣赏这些诗词时，不仅要挖掘其思想内涵，还要探究其中所描述的自然现象与包含的物理规律。下列说法正确的是（　　）</w:t>
      </w:r>
    </w:p>
    <w:p w14:paraId="364B90F1">
      <w:pPr>
        <w:shd w:val="clear" w:color="auto" w:fill="auto"/>
        <w:spacing w:line="360" w:lineRule="auto"/>
        <w:ind w:left="300"/>
        <w:jc w:val="left"/>
        <w:textAlignment w:val="center"/>
      </w:pPr>
      <w:r>
        <w:t>A．“黄鹤楼中吹玉笛，江城五月落梅花”中的笛声由笛管的振动产生</w:t>
      </w:r>
    </w:p>
    <w:p w14:paraId="1FB28849">
      <w:pPr>
        <w:shd w:val="clear" w:color="auto" w:fill="auto"/>
        <w:spacing w:line="360" w:lineRule="auto"/>
        <w:ind w:left="300"/>
        <w:jc w:val="left"/>
        <w:textAlignment w:val="center"/>
      </w:pPr>
      <w:r>
        <w:t>B．“姑苏城外寒山寺，夜半钟声到客船”中的钟声通过空气传到客船</w:t>
      </w:r>
    </w:p>
    <w:p w14:paraId="1F846B27">
      <w:pPr>
        <w:shd w:val="clear" w:color="auto" w:fill="auto"/>
        <w:spacing w:line="360" w:lineRule="auto"/>
        <w:ind w:left="300"/>
        <w:jc w:val="left"/>
        <w:textAlignment w:val="center"/>
      </w:pPr>
      <w:r>
        <w:t>C．“稻花香里说丰年，听取蛙声一片”中通过音调来辨别青蛙的叫声</w:t>
      </w:r>
    </w:p>
    <w:p w14:paraId="49AE8C6E">
      <w:pPr>
        <w:shd w:val="clear" w:color="auto" w:fill="auto"/>
        <w:spacing w:line="360" w:lineRule="auto"/>
        <w:ind w:left="300"/>
        <w:jc w:val="left"/>
        <w:textAlignment w:val="center"/>
      </w:pPr>
      <w:r>
        <w:t>D．“路人借问遥招手，怕得鱼惊不应人”中“鱼惊”说明声音能传递能量</w:t>
      </w:r>
    </w:p>
    <w:p w14:paraId="470B4696">
      <w:pPr>
        <w:shd w:val="clear" w:color="auto" w:fill="F2F2F2"/>
        <w:spacing w:line="360" w:lineRule="auto"/>
        <w:jc w:val="left"/>
        <w:textAlignment w:val="center"/>
        <w:rPr>
          <w:color w:val="FF0000"/>
        </w:rPr>
      </w:pPr>
      <w:r>
        <w:rPr>
          <w:color w:val="FF0000"/>
        </w:rPr>
        <w:t>【答案】B</w:t>
      </w:r>
    </w:p>
    <w:p w14:paraId="74BE6DEB">
      <w:pPr>
        <w:shd w:val="clear" w:color="auto" w:fill="F2F2F2"/>
        <w:spacing w:line="360" w:lineRule="auto"/>
        <w:jc w:val="left"/>
        <w:textAlignment w:val="center"/>
        <w:rPr>
          <w:color w:val="FF0000"/>
        </w:rPr>
      </w:pPr>
      <w:r>
        <w:rPr>
          <w:color w:val="FF0000"/>
        </w:rPr>
        <w:t>【详解】A．笛声是由笛管内空气柱振动产生的，故A错误；</w:t>
      </w:r>
    </w:p>
    <w:p w14:paraId="47E06FE6">
      <w:pPr>
        <w:shd w:val="clear" w:color="auto" w:fill="F2F2F2"/>
        <w:spacing w:line="360" w:lineRule="auto"/>
        <w:jc w:val="left"/>
        <w:textAlignment w:val="center"/>
        <w:rPr>
          <w:color w:val="FF0000"/>
        </w:rPr>
      </w:pPr>
      <w:r>
        <w:rPr>
          <w:color w:val="FF0000"/>
        </w:rPr>
        <w:t>B．钟声是通过空气传到客船的，故B正确；</w:t>
      </w:r>
    </w:p>
    <w:p w14:paraId="22FE939B">
      <w:pPr>
        <w:shd w:val="clear" w:color="auto" w:fill="F2F2F2"/>
        <w:spacing w:line="360" w:lineRule="auto"/>
        <w:jc w:val="left"/>
        <w:textAlignment w:val="center"/>
        <w:rPr>
          <w:color w:val="FF0000"/>
        </w:rPr>
      </w:pPr>
      <w:r>
        <w:rPr>
          <w:color w:val="FF0000"/>
        </w:rPr>
        <w:t>C．通过音色来辨别青蛙的叫声，故C错误；</w:t>
      </w:r>
    </w:p>
    <w:p w14:paraId="1C6EA1BF">
      <w:pPr>
        <w:shd w:val="clear" w:color="auto" w:fill="F2F2F2"/>
        <w:spacing w:line="360" w:lineRule="auto"/>
        <w:jc w:val="left"/>
        <w:textAlignment w:val="center"/>
        <w:rPr>
          <w:color w:val="FF0000"/>
        </w:rPr>
      </w:pPr>
      <w:r>
        <w:rPr>
          <w:color w:val="FF0000"/>
        </w:rPr>
        <w:t>D．“鱼惊”说明声音能</w:t>
      </w:r>
      <w:r>
        <w:rPr>
          <w:color w:val="FF0000"/>
          <w:sz w:val="21"/>
        </w:rPr>
        <w:t>可以传递信息</w:t>
      </w:r>
      <w:r>
        <w:rPr>
          <w:color w:val="FF0000"/>
        </w:rPr>
        <w:t>，故D错误。</w:t>
      </w:r>
    </w:p>
    <w:p w14:paraId="05474FED">
      <w:pPr>
        <w:shd w:val="clear" w:color="auto" w:fill="F2F2F2"/>
        <w:spacing w:line="360" w:lineRule="auto"/>
        <w:jc w:val="left"/>
        <w:textAlignment w:val="center"/>
        <w:rPr>
          <w:color w:val="FF0000"/>
        </w:rPr>
      </w:pPr>
      <w:r>
        <w:rPr>
          <w:color w:val="FF0000"/>
        </w:rPr>
        <w:t>故选B。</w:t>
      </w:r>
    </w:p>
    <w:p w14:paraId="6A0915BE">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4</w:t>
      </w:r>
      <w:r>
        <w:rPr>
          <w:rFonts w:hint="eastAsia"/>
          <w:b/>
          <w:color w:val="000000" w:themeColor="text1"/>
          <w:sz w:val="24"/>
          <w:szCs w:val="24"/>
          <w14:textFill>
            <w14:solidFill>
              <w14:schemeClr w14:val="tx1"/>
            </w14:solidFill>
          </w14:textFill>
        </w:rPr>
        <w:t>】</w:t>
      </w:r>
      <w:r>
        <w:t>龙年元宵晚会精彩纷呈，《春生潇湘》节目中不同的乐器合奏出美妙的音乐。观众分辨不同乐器的声音，主要是通过声音的（　　）</w:t>
      </w:r>
    </w:p>
    <w:p w14:paraId="6E1FC08E">
      <w:pPr>
        <w:shd w:val="clear" w:color="auto" w:fill="auto"/>
        <w:tabs>
          <w:tab w:val="left" w:pos="2078"/>
          <w:tab w:val="left" w:pos="4156"/>
          <w:tab w:val="left" w:pos="6234"/>
        </w:tabs>
        <w:spacing w:line="360" w:lineRule="auto"/>
        <w:ind w:left="300"/>
        <w:jc w:val="left"/>
        <w:textAlignment w:val="center"/>
      </w:pPr>
      <w:r>
        <w:t>A．音调</w:t>
      </w:r>
      <w:r>
        <w:tab/>
      </w:r>
      <w:r>
        <w:t>B．响度</w:t>
      </w:r>
      <w:r>
        <w:tab/>
      </w:r>
      <w:r>
        <w:t>C．音色</w:t>
      </w:r>
      <w:r>
        <w:tab/>
      </w:r>
      <w:r>
        <w:t>D．声速</w:t>
      </w:r>
    </w:p>
    <w:p w14:paraId="162D8EA5">
      <w:pPr>
        <w:shd w:val="clear" w:color="auto" w:fill="F2F2F2"/>
        <w:spacing w:line="360" w:lineRule="auto"/>
        <w:jc w:val="left"/>
        <w:textAlignment w:val="center"/>
        <w:rPr>
          <w:color w:val="FF0000"/>
        </w:rPr>
      </w:pPr>
      <w:r>
        <w:rPr>
          <w:color w:val="FF0000"/>
        </w:rPr>
        <w:t>【答案】C</w:t>
      </w:r>
    </w:p>
    <w:p w14:paraId="7FB300FC">
      <w:pPr>
        <w:shd w:val="clear" w:color="auto" w:fill="F2F2F2"/>
        <w:spacing w:line="360" w:lineRule="auto"/>
        <w:jc w:val="left"/>
        <w:textAlignment w:val="center"/>
        <w:rPr>
          <w:color w:val="FF0000"/>
        </w:rPr>
      </w:pPr>
      <w:r>
        <w:rPr>
          <w:color w:val="FF0000"/>
        </w:rPr>
        <w:t>【详解】音色是声音的特色，不同乐器发出的声音音色不同，通过音色可以分辨不同乐器的声音。</w:t>
      </w:r>
    </w:p>
    <w:p w14:paraId="02E8A2E9">
      <w:pPr>
        <w:shd w:val="clear" w:color="auto" w:fill="F2F2F2"/>
        <w:spacing w:line="360" w:lineRule="auto"/>
        <w:jc w:val="left"/>
        <w:textAlignment w:val="center"/>
        <w:rPr>
          <w:color w:val="FF0000"/>
        </w:rPr>
      </w:pPr>
      <w:r>
        <w:rPr>
          <w:color w:val="FF0000"/>
        </w:rPr>
        <w:t>故选C。</w:t>
      </w:r>
    </w:p>
    <w:p w14:paraId="160A1BB5">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5</w:t>
      </w:r>
      <w:r>
        <w:rPr>
          <w:rFonts w:hint="eastAsia"/>
          <w:b/>
          <w:color w:val="000000" w:themeColor="text1"/>
          <w:sz w:val="24"/>
          <w:szCs w:val="24"/>
          <w14:textFill>
            <w14:solidFill>
              <w14:schemeClr w14:val="tx1"/>
            </w14:solidFill>
          </w14:textFill>
        </w:rPr>
        <w:t>】</w:t>
      </w:r>
      <w:r>
        <w:t>如图所示为科技小组制作的“火焰琴”。展示时，试管中金属丝和空气被加热，堵住或松开塑料管上不同的孔能发出不同声音。下列说法正确的是（　　）</w:t>
      </w:r>
    </w:p>
    <w:p w14:paraId="5BA7ED2A">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14500" cy="1200150"/>
            <wp:effectExtent l="0" t="0" r="0" b="6350"/>
            <wp:docPr id="100009" name="图片 100009" descr="@@@cc6a413f-9ae9-4337-b4f1-6c250c4bf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cc6a413f-9ae9-4337-b4f1-6c250c4bf256"/>
                    <pic:cNvPicPr>
                      <a:picLocks noChangeAspect="1"/>
                    </pic:cNvPicPr>
                  </pic:nvPicPr>
                  <pic:blipFill>
                    <a:blip r:embed="rId14"/>
                    <a:stretch>
                      <a:fillRect/>
                    </a:stretch>
                  </pic:blipFill>
                  <pic:spPr>
                    <a:xfrm>
                      <a:off x="0" y="0"/>
                      <a:ext cx="1714500" cy="1200150"/>
                    </a:xfrm>
                    <a:prstGeom prst="rect">
                      <a:avLst/>
                    </a:prstGeom>
                  </pic:spPr>
                </pic:pic>
              </a:graphicData>
            </a:graphic>
          </wp:inline>
        </w:drawing>
      </w:r>
    </w:p>
    <w:p w14:paraId="662E02A8">
      <w:pPr>
        <w:shd w:val="clear" w:color="auto" w:fill="auto"/>
        <w:tabs>
          <w:tab w:val="left" w:pos="4156"/>
        </w:tabs>
        <w:spacing w:line="360" w:lineRule="auto"/>
        <w:ind w:left="300"/>
        <w:jc w:val="left"/>
        <w:textAlignment w:val="center"/>
      </w:pPr>
      <w:r>
        <w:t>A．琴声不是由物体振动产生的</w:t>
      </w:r>
      <w:r>
        <w:tab/>
      </w:r>
      <w:r>
        <w:t>B．琴声在真空中传播速度最大</w:t>
      </w:r>
    </w:p>
    <w:p w14:paraId="326DEBC0">
      <w:pPr>
        <w:shd w:val="clear" w:color="auto" w:fill="auto"/>
        <w:tabs>
          <w:tab w:val="left" w:pos="4156"/>
        </w:tabs>
        <w:spacing w:line="360" w:lineRule="auto"/>
        <w:ind w:left="300"/>
        <w:jc w:val="left"/>
        <w:textAlignment w:val="center"/>
      </w:pPr>
      <w:r>
        <w:t>C．琴声是通过空气传入人耳的</w:t>
      </w:r>
      <w:r>
        <w:tab/>
      </w:r>
      <w:r>
        <w:t>D．按压不同的孔可以改变音色</w:t>
      </w:r>
    </w:p>
    <w:p w14:paraId="2F93DC84">
      <w:pPr>
        <w:shd w:val="clear" w:color="auto" w:fill="F2F2F2"/>
        <w:spacing w:line="360" w:lineRule="auto"/>
        <w:jc w:val="left"/>
        <w:textAlignment w:val="center"/>
        <w:rPr>
          <w:color w:val="FF0000"/>
        </w:rPr>
      </w:pPr>
      <w:r>
        <w:rPr>
          <w:color w:val="FF0000"/>
        </w:rPr>
        <w:t>【答案】C</w:t>
      </w:r>
    </w:p>
    <w:p w14:paraId="06E4241B">
      <w:pPr>
        <w:shd w:val="clear" w:color="auto" w:fill="F2F2F2"/>
        <w:spacing w:line="360" w:lineRule="auto"/>
        <w:jc w:val="left"/>
        <w:textAlignment w:val="center"/>
        <w:rPr>
          <w:color w:val="FF0000"/>
        </w:rPr>
      </w:pPr>
      <w:r>
        <w:rPr>
          <w:color w:val="FF0000"/>
        </w:rPr>
        <w:t>【详解】A．声音是由物体振动产生的，所以“火焰琴”的琴声是由塑料管内空气柱振动产生的，故A错误；</w:t>
      </w:r>
    </w:p>
    <w:p w14:paraId="0D5301FB">
      <w:pPr>
        <w:shd w:val="clear" w:color="auto" w:fill="F2F2F2"/>
        <w:spacing w:line="360" w:lineRule="auto"/>
        <w:jc w:val="left"/>
        <w:textAlignment w:val="center"/>
        <w:rPr>
          <w:color w:val="FF0000"/>
        </w:rPr>
      </w:pPr>
      <w:r>
        <w:rPr>
          <w:color w:val="FF0000"/>
        </w:rPr>
        <w:t>B．声音的传播需要介质，声音琴声不能在真空中传播，故B错误；</w:t>
      </w:r>
    </w:p>
    <w:p w14:paraId="3C0D4F6D">
      <w:pPr>
        <w:shd w:val="clear" w:color="auto" w:fill="F2F2F2"/>
        <w:spacing w:line="360" w:lineRule="auto"/>
        <w:jc w:val="left"/>
        <w:textAlignment w:val="center"/>
        <w:rPr>
          <w:color w:val="FF0000"/>
        </w:rPr>
      </w:pPr>
      <w:r>
        <w:rPr>
          <w:color w:val="FF0000"/>
        </w:rPr>
        <w:t>C．声音的传播需要介质，因此琴声是通过空气传入人耳的，故C正确；</w:t>
      </w:r>
    </w:p>
    <w:p w14:paraId="517A3591">
      <w:pPr>
        <w:shd w:val="clear" w:color="auto" w:fill="F2F2F2"/>
        <w:spacing w:line="360" w:lineRule="auto"/>
        <w:jc w:val="left"/>
        <w:textAlignment w:val="center"/>
        <w:rPr>
          <w:color w:val="FF0000"/>
        </w:rPr>
      </w:pPr>
      <w:r>
        <w:rPr>
          <w:color w:val="FF0000"/>
        </w:rPr>
        <w:t>D．按压不同的孔，振动的空气柱长短不同，因此物体振动的频率不同，所以改变的是声音的音调，故D错误。</w:t>
      </w:r>
    </w:p>
    <w:p w14:paraId="02408189">
      <w:pPr>
        <w:shd w:val="clear" w:color="auto" w:fill="F2F2F2"/>
        <w:spacing w:line="360" w:lineRule="auto"/>
        <w:jc w:val="left"/>
        <w:textAlignment w:val="center"/>
        <w:rPr>
          <w:color w:val="FF0000"/>
        </w:rPr>
      </w:pPr>
      <w:r>
        <w:rPr>
          <w:color w:val="FF0000"/>
        </w:rPr>
        <w:t>故选C。</w:t>
      </w:r>
    </w:p>
    <w:p w14:paraId="03FEAF04">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6</w:t>
      </w:r>
      <w:r>
        <w:rPr>
          <w:rFonts w:hint="eastAsia"/>
          <w:b/>
          <w:color w:val="000000" w:themeColor="text1"/>
          <w:sz w:val="24"/>
          <w:szCs w:val="24"/>
          <w14:textFill>
            <w14:solidFill>
              <w14:schemeClr w14:val="tx1"/>
            </w14:solidFill>
          </w14:textFill>
        </w:rPr>
        <w:t>】</w:t>
      </w:r>
      <w:r>
        <w:t>2024年中央电视台主办的春节联欢晚会上，演员们用中国大鼓、排鼓等乐器打响开场表演《鼓舞龙腾》，铿锵有力的鼓声使现场听众感受到了新年即将到来的喜悦气氛。下列说法正确的是（　　）</w:t>
      </w:r>
    </w:p>
    <w:p w14:paraId="0107B16F">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667000" cy="1495425"/>
            <wp:effectExtent l="0" t="0" r="0" b="3175"/>
            <wp:docPr id="100011" name="图片 100011" descr="@@@58045c98-cf19-46a5-8194-49f46b719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58045c98-cf19-46a5-8194-49f46b7195dc"/>
                    <pic:cNvPicPr>
                      <a:picLocks noChangeAspect="1"/>
                    </pic:cNvPicPr>
                  </pic:nvPicPr>
                  <pic:blipFill>
                    <a:blip r:embed="rId15"/>
                    <a:stretch>
                      <a:fillRect/>
                    </a:stretch>
                  </pic:blipFill>
                  <pic:spPr>
                    <a:xfrm>
                      <a:off x="0" y="0"/>
                      <a:ext cx="2667000" cy="1495425"/>
                    </a:xfrm>
                    <a:prstGeom prst="rect">
                      <a:avLst/>
                    </a:prstGeom>
                  </pic:spPr>
                </pic:pic>
              </a:graphicData>
            </a:graphic>
          </wp:inline>
        </w:drawing>
      </w:r>
    </w:p>
    <w:p w14:paraId="56FAC2F9">
      <w:pPr>
        <w:shd w:val="clear" w:color="auto" w:fill="auto"/>
        <w:spacing w:line="360" w:lineRule="auto"/>
        <w:ind w:left="380"/>
        <w:jc w:val="left"/>
        <w:textAlignment w:val="center"/>
      </w:pPr>
      <w:r>
        <w:t>A．现场的听众听到的鼓声是噪音</w:t>
      </w:r>
    </w:p>
    <w:p w14:paraId="1893ABAA">
      <w:pPr>
        <w:shd w:val="clear" w:color="auto" w:fill="auto"/>
        <w:spacing w:line="360" w:lineRule="auto"/>
        <w:ind w:left="380"/>
        <w:jc w:val="left"/>
        <w:textAlignment w:val="center"/>
      </w:pPr>
      <w:r>
        <w:t>B．现场的听众听到的鼓声是通过空气传播的</w:t>
      </w:r>
    </w:p>
    <w:p w14:paraId="462D59FD">
      <w:pPr>
        <w:shd w:val="clear" w:color="auto" w:fill="auto"/>
        <w:spacing w:line="360" w:lineRule="auto"/>
        <w:ind w:left="380"/>
        <w:jc w:val="left"/>
        <w:textAlignment w:val="center"/>
      </w:pPr>
      <w:r>
        <w:t>C．演奏时敲击不同位置的鼓面，主要改变声音的响度</w:t>
      </w:r>
    </w:p>
    <w:p w14:paraId="0D5051B6">
      <w:pPr>
        <w:shd w:val="clear" w:color="auto" w:fill="auto"/>
        <w:spacing w:line="360" w:lineRule="auto"/>
        <w:ind w:left="380"/>
        <w:jc w:val="left"/>
        <w:textAlignment w:val="center"/>
      </w:pPr>
      <w:r>
        <w:t>D．敲击鼓面时，用力越大，发出声音的音调越高</w:t>
      </w:r>
    </w:p>
    <w:p w14:paraId="3837A211">
      <w:pPr>
        <w:shd w:val="clear" w:color="auto" w:fill="F2F2F2"/>
        <w:spacing w:line="360" w:lineRule="auto"/>
        <w:jc w:val="left"/>
        <w:textAlignment w:val="center"/>
        <w:rPr>
          <w:color w:val="FF0000"/>
        </w:rPr>
      </w:pPr>
      <w:r>
        <w:rPr>
          <w:color w:val="FF0000"/>
        </w:rPr>
        <w:t>【答案】B</w:t>
      </w:r>
    </w:p>
    <w:p w14:paraId="2DA84586">
      <w:pPr>
        <w:shd w:val="clear" w:color="auto" w:fill="F2F2F2"/>
        <w:spacing w:line="360" w:lineRule="auto"/>
        <w:jc w:val="left"/>
        <w:textAlignment w:val="center"/>
        <w:rPr>
          <w:color w:val="FF0000"/>
        </w:rPr>
      </w:pPr>
      <w:r>
        <w:rPr>
          <w:color w:val="FF0000"/>
        </w:rPr>
        <w:t>【详解】A．晚会上的鼓声振动规则，节奏感强，使现场听众感受到了新年即将到来的喜悦气氛，属于乐音，故A错误；</w:t>
      </w:r>
    </w:p>
    <w:p w14:paraId="7DD2FDCE">
      <w:pPr>
        <w:shd w:val="clear" w:color="auto" w:fill="F2F2F2"/>
        <w:spacing w:line="360" w:lineRule="auto"/>
        <w:jc w:val="left"/>
        <w:textAlignment w:val="center"/>
        <w:rPr>
          <w:color w:val="FF0000"/>
        </w:rPr>
      </w:pPr>
      <w:r>
        <w:rPr>
          <w:color w:val="FF0000"/>
        </w:rPr>
        <w:t>B．声音的传播需要介质，可以在气体、液体及固体中传播，现场的听众听到的鼓声是通过空气传播的，故B正确；</w:t>
      </w:r>
    </w:p>
    <w:p w14:paraId="3B36A19A">
      <w:pPr>
        <w:shd w:val="clear" w:color="auto" w:fill="F2F2F2"/>
        <w:spacing w:line="360" w:lineRule="auto"/>
        <w:jc w:val="left"/>
        <w:textAlignment w:val="center"/>
        <w:rPr>
          <w:color w:val="FF0000"/>
        </w:rPr>
      </w:pPr>
      <w:r>
        <w:rPr>
          <w:color w:val="FF0000"/>
        </w:rPr>
        <w:t>C．演奏时敲击不同位置的鼓面，振动频率不同，音调不同，故C错误；</w:t>
      </w:r>
    </w:p>
    <w:p w14:paraId="553EA201">
      <w:pPr>
        <w:shd w:val="clear" w:color="auto" w:fill="F2F2F2"/>
        <w:spacing w:line="360" w:lineRule="auto"/>
        <w:jc w:val="left"/>
        <w:textAlignment w:val="center"/>
        <w:rPr>
          <w:color w:val="FF0000"/>
        </w:rPr>
      </w:pPr>
      <w:r>
        <w:rPr>
          <w:color w:val="FF0000"/>
        </w:rPr>
        <w:t>D．敲击鼓面时，用力越大，鼓面的振幅越大，发出声音的响度越大，故D错误。</w:t>
      </w:r>
    </w:p>
    <w:p w14:paraId="1B60C003">
      <w:pPr>
        <w:shd w:val="clear" w:color="auto" w:fill="F2F2F2"/>
        <w:spacing w:line="360" w:lineRule="auto"/>
        <w:jc w:val="left"/>
        <w:textAlignment w:val="center"/>
        <w:rPr>
          <w:color w:val="FF0000"/>
        </w:rPr>
      </w:pPr>
      <w:r>
        <w:rPr>
          <w:color w:val="FF0000"/>
        </w:rPr>
        <w:t>故选B。</w:t>
      </w:r>
    </w:p>
    <w:p w14:paraId="470B8ADD">
      <w:pPr>
        <w:shd w:val="clear" w:color="auto" w:fill="auto"/>
        <w:spacing w:line="360" w:lineRule="auto"/>
        <w:jc w:val="left"/>
        <w:textAlignment w:val="center"/>
      </w:pPr>
      <w:r>
        <w:rPr>
          <w:rFonts w:hint="eastAsia"/>
          <w:b/>
          <w:color w:val="000000" w:themeColor="text1"/>
          <w:sz w:val="24"/>
          <w:szCs w:val="24"/>
          <w14:textFill>
            <w14:solidFill>
              <w14:schemeClr w14:val="tx1"/>
            </w14:solidFill>
          </w14:textFill>
        </w:rPr>
        <w:t>【例题</w:t>
      </w:r>
      <w:r>
        <w:rPr>
          <w:rFonts w:hint="eastAsia"/>
          <w:b/>
          <w:color w:val="000000" w:themeColor="text1"/>
          <w:sz w:val="24"/>
          <w:szCs w:val="24"/>
          <w:lang w:val="en-US" w:eastAsia="zh-CN"/>
          <w14:textFill>
            <w14:solidFill>
              <w14:schemeClr w14:val="tx1"/>
            </w14:solidFill>
          </w14:textFill>
        </w:rPr>
        <w:t>7</w:t>
      </w:r>
      <w:r>
        <w:rPr>
          <w:rFonts w:hint="eastAsia"/>
          <w:b/>
          <w:color w:val="000000" w:themeColor="text1"/>
          <w:sz w:val="24"/>
          <w:szCs w:val="24"/>
          <w14:textFill>
            <w14:solidFill>
              <w14:schemeClr w14:val="tx1"/>
            </w14:solidFill>
          </w14:textFill>
        </w:rPr>
        <w:t>】</w:t>
      </w:r>
      <w:r>
        <w:t>渔用声呐是一种水声探测仪器，专供渔船对鱼群进行搜索、跟踪、识别、定位和测距，实现瞄准捕捞之用，如图所示．某渔船在某次寻找鱼群时，声呐发出超声波后1.2s接到回波，若已知此时声音在水中的传播为1500m/s，则鱼群距离声呐的距离大约为多少？</w:t>
      </w:r>
    </w:p>
    <w:p w14:paraId="4A88D5C6">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09650" cy="1381125"/>
            <wp:effectExtent l="0" t="0" r="6350" b="3175"/>
            <wp:docPr id="100027" name="图片 100027" descr="@@@7bf57845-5a6b-4977-b6a3-d557af91e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7bf57845-5a6b-4977-b6a3-d557af91e31b"/>
                    <pic:cNvPicPr>
                      <a:picLocks noChangeAspect="1"/>
                    </pic:cNvPicPr>
                  </pic:nvPicPr>
                  <pic:blipFill>
                    <a:blip r:embed="rId16"/>
                    <a:stretch>
                      <a:fillRect/>
                    </a:stretch>
                  </pic:blipFill>
                  <pic:spPr>
                    <a:xfrm>
                      <a:off x="0" y="0"/>
                      <a:ext cx="1009650" cy="1381125"/>
                    </a:xfrm>
                    <a:prstGeom prst="rect">
                      <a:avLst/>
                    </a:prstGeom>
                  </pic:spPr>
                </pic:pic>
              </a:graphicData>
            </a:graphic>
          </wp:inline>
        </w:drawing>
      </w:r>
    </w:p>
    <w:p w14:paraId="1C0FF8B0">
      <w:pPr>
        <w:shd w:val="clear" w:color="auto" w:fill="F2F2F2"/>
        <w:spacing w:line="360" w:lineRule="auto"/>
        <w:jc w:val="left"/>
        <w:textAlignment w:val="center"/>
        <w:rPr>
          <w:color w:val="FF0000"/>
        </w:rPr>
      </w:pPr>
      <w:r>
        <w:rPr>
          <w:color w:val="FF0000"/>
        </w:rPr>
        <w:t>【答案】900m</w:t>
      </w:r>
    </w:p>
    <w:p w14:paraId="509BCCBF">
      <w:pPr>
        <w:shd w:val="clear" w:color="auto" w:fill="F2F2F2"/>
        <w:spacing w:line="360" w:lineRule="auto"/>
        <w:jc w:val="left"/>
        <w:textAlignment w:val="center"/>
        <w:rPr>
          <w:color w:val="FF0000"/>
        </w:rPr>
      </w:pPr>
      <w:r>
        <w:rPr>
          <w:color w:val="FF0000"/>
        </w:rPr>
        <w:t>【详解】因为声呐发出超声波后1.2s接到回波，</w:t>
      </w:r>
    </w:p>
    <w:p w14:paraId="62322168">
      <w:pPr>
        <w:shd w:val="clear" w:color="auto" w:fill="F2F2F2"/>
        <w:spacing w:line="360" w:lineRule="auto"/>
        <w:jc w:val="left"/>
        <w:textAlignment w:val="center"/>
        <w:rPr>
          <w:color w:val="FF0000"/>
        </w:rPr>
      </w:pPr>
      <w:r>
        <w:rPr>
          <w:color w:val="FF0000"/>
        </w:rPr>
        <w:t>所以，超声波从渔船传到鱼群的时间是：</w:t>
      </w:r>
      <w:r>
        <w:rPr>
          <w:i/>
          <w:color w:val="FF0000"/>
        </w:rPr>
        <w:t>t</w:t>
      </w:r>
      <w:r>
        <w:rPr>
          <w:color w:val="FF0000"/>
        </w:rPr>
        <w:t>＝</w:t>
      </w:r>
      <w:r>
        <w:rPr>
          <w:color w:val="FF0000"/>
        </w:rPr>
        <w:object>
          <v:shape id="_x0000_i1025" o:spt="75" alt="eqId8eff998d034284391ca064755fa6bf1b" type="#_x0000_t75" style="height:27.05pt;width:10.55pt;" o:ole="t" filled="f" o:preferrelative="t" stroked="f" coordsize="21600,21600">
            <v:path/>
            <v:fill on="f" focussize="0,0"/>
            <v:stroke on="f" joinstyle="miter"/>
            <v:imagedata r:id="rId18" o:title="eqId8eff998d034284391ca064755fa6bf1b"/>
            <o:lock v:ext="edit" aspectratio="t"/>
            <w10:wrap type="none"/>
            <w10:anchorlock/>
          </v:shape>
          <o:OLEObject Type="Embed" ProgID="Equation.DSMT4" ShapeID="_x0000_i1025" DrawAspect="Content" ObjectID="_1468075725" r:id="rId17">
            <o:LockedField>false</o:LockedField>
          </o:OLEObject>
        </w:object>
      </w:r>
      <w:r>
        <w:rPr>
          <w:color w:val="FF0000"/>
        </w:rPr>
        <w:t>×1.2s＝0.6s，</w:t>
      </w:r>
    </w:p>
    <w:p w14:paraId="40516475">
      <w:pPr>
        <w:shd w:val="clear" w:color="auto" w:fill="F2F2F2"/>
        <w:spacing w:line="360" w:lineRule="auto"/>
        <w:jc w:val="left"/>
        <w:textAlignment w:val="center"/>
        <w:rPr>
          <w:rFonts w:hint="eastAsia" w:ascii="微软雅黑" w:hAnsi="微软雅黑" w:cs="宋体" w:eastAsiaTheme="minorEastAsia"/>
          <w:b/>
          <w:bCs/>
          <w:kern w:val="0"/>
          <w:sz w:val="32"/>
          <w:szCs w:val="21"/>
          <w:highlight w:val="yellow"/>
          <w:lang w:val="en-US" w:eastAsia="zh-CN" w:bidi="ar-SA"/>
        </w:rPr>
      </w:pPr>
      <w:r>
        <w:rPr>
          <w:color w:val="FF0000"/>
        </w:rPr>
        <w:t>由</w:t>
      </w:r>
      <w:r>
        <w:rPr>
          <w:i/>
          <w:color w:val="FF0000"/>
        </w:rPr>
        <w:t>v</w:t>
      </w:r>
      <w:r>
        <w:rPr>
          <w:color w:val="FF0000"/>
        </w:rPr>
        <w:t>＝</w:t>
      </w:r>
      <w:r>
        <w:rPr>
          <w:color w:val="FF0000"/>
        </w:rPr>
        <w:object>
          <v:shape id="_x0000_i1026" o:spt="75" alt="eqId7b3a5edf4dcf2f578db4f3565c0d7d06" type="#_x0000_t75" style="height:26.45pt;width:9.65pt;" o:ole="t" filled="f" o:preferrelative="t" stroked="f" coordsize="21600,21600">
            <v:path/>
            <v:fill on="f" focussize="0,0"/>
            <v:stroke on="f" joinstyle="miter"/>
            <v:imagedata r:id="rId20" o:title="eqId7b3a5edf4dcf2f578db4f3565c0d7d06"/>
            <o:lock v:ext="edit" aspectratio="t"/>
            <w10:wrap type="none"/>
            <w10:anchorlock/>
          </v:shape>
          <o:OLEObject Type="Embed" ProgID="Equation.DSMT4" ShapeID="_x0000_i1026" DrawAspect="Content" ObjectID="_1468075726" r:id="rId19">
            <o:LockedField>false</o:LockedField>
          </o:OLEObject>
        </w:object>
      </w:r>
      <w:r>
        <w:rPr>
          <w:color w:val="FF0000"/>
        </w:rPr>
        <w:t>知道，鱼群距离声呐的距离是：</w:t>
      </w:r>
      <w:r>
        <w:rPr>
          <w:i/>
          <w:color w:val="FF0000"/>
        </w:rPr>
        <w:t>s＝vt</w:t>
      </w:r>
      <w:r>
        <w:rPr>
          <w:color w:val="FF0000"/>
        </w:rPr>
        <w:t>＝1500m/s×0.6s＝900m．</w:t>
      </w:r>
    </w:p>
    <w:p w14:paraId="7E02B9F8">
      <w:pPr>
        <w:numPr>
          <w:ilvl w:val="0"/>
          <w:numId w:val="0"/>
        </w:numPr>
        <w:spacing w:line="360" w:lineRule="auto"/>
        <w:ind w:leftChars="0"/>
        <w:rPr>
          <w:rFonts w:hint="default" w:ascii="微软雅黑" w:hAnsi="微软雅黑" w:cs="宋体" w:eastAsiaTheme="minorEastAsia"/>
          <w:b/>
          <w:bCs/>
          <w:kern w:val="0"/>
          <w:sz w:val="32"/>
          <w:szCs w:val="21"/>
          <w:highlight w:val="yellow"/>
          <w:lang w:val="en-US" w:eastAsia="zh-CN" w:bidi="ar-SA"/>
        </w:rPr>
      </w:pPr>
      <w:r>
        <w:rPr>
          <w:rFonts w:hint="eastAsia" w:ascii="微软雅黑" w:hAnsi="微软雅黑" w:cs="宋体" w:eastAsiaTheme="minorEastAsia"/>
          <w:b/>
          <w:bCs/>
          <w:kern w:val="0"/>
          <w:sz w:val="32"/>
          <w:szCs w:val="21"/>
          <w:highlight w:val="yellow"/>
          <w:lang w:val="en-US" w:eastAsia="zh-CN" w:bidi="ar-SA"/>
        </w:rPr>
        <w:t>三、素养提升</w:t>
      </w:r>
    </w:p>
    <w:p w14:paraId="18560A64">
      <w:pPr>
        <w:shd w:val="clear" w:color="auto" w:fill="auto"/>
        <w:spacing w:line="360" w:lineRule="auto"/>
        <w:jc w:val="left"/>
        <w:textAlignment w:val="center"/>
      </w:pPr>
      <w:r>
        <w:rPr>
          <w:rFonts w:hint="eastAsia"/>
          <w:b/>
          <w:sz w:val="24"/>
          <w:szCs w:val="24"/>
        </w:rPr>
        <w:t>【强化1】</w:t>
      </w:r>
      <w:r>
        <w:t>下列关于声现象的说法正确的是（　　）</w:t>
      </w:r>
    </w:p>
    <w:p w14:paraId="6A3274B0">
      <w:pPr>
        <w:shd w:val="clear" w:color="auto" w:fill="auto"/>
        <w:spacing w:line="360" w:lineRule="auto"/>
        <w:ind w:left="380"/>
        <w:jc w:val="left"/>
        <w:textAlignment w:val="center"/>
      </w:pPr>
      <w:r>
        <w:t>A．</w:t>
      </w:r>
      <w:r>
        <w:rPr>
          <w:rFonts w:ascii="Times New Roman" w:hAnsi="Times New Roman" w:eastAsia="Times New Roman" w:cs="Times New Roman"/>
          <w:strike w:val="0"/>
          <w:kern w:val="0"/>
          <w:sz w:val="24"/>
          <w:szCs w:val="24"/>
          <w:u w:val="none"/>
        </w:rPr>
        <w:drawing>
          <wp:inline distT="0" distB="0" distL="114300" distR="114300">
            <wp:extent cx="1162050" cy="1152525"/>
            <wp:effectExtent l="0" t="0" r="6350" b="3175"/>
            <wp:docPr id="100013" name="图片 100013" descr="@@@79a7b8b1-b664-4ad7-bc0c-87194d9327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79a7b8b1-b664-4ad7-bc0c-87194d93276d"/>
                    <pic:cNvPicPr>
                      <a:picLocks noChangeAspect="1"/>
                    </pic:cNvPicPr>
                  </pic:nvPicPr>
                  <pic:blipFill>
                    <a:blip r:embed="rId21"/>
                    <a:stretch>
                      <a:fillRect/>
                    </a:stretch>
                  </pic:blipFill>
                  <pic:spPr>
                    <a:xfrm>
                      <a:off x="0" y="0"/>
                      <a:ext cx="1162050" cy="1152525"/>
                    </a:xfrm>
                    <a:prstGeom prst="rect">
                      <a:avLst/>
                    </a:prstGeom>
                  </pic:spPr>
                </pic:pic>
              </a:graphicData>
            </a:graphic>
          </wp:inline>
        </w:drawing>
      </w:r>
      <w:r>
        <w:t>拨动张紧的橡皮筋，能听到声音，说明发声的物体在振动</w:t>
      </w:r>
    </w:p>
    <w:p w14:paraId="33AFC19A">
      <w:pPr>
        <w:shd w:val="clear" w:color="auto" w:fill="auto"/>
        <w:spacing w:line="360" w:lineRule="auto"/>
        <w:ind w:left="380"/>
        <w:jc w:val="left"/>
        <w:textAlignment w:val="center"/>
      </w:pPr>
      <w:r>
        <w:t>B．</w:t>
      </w:r>
      <w:r>
        <w:rPr>
          <w:rFonts w:ascii="Times New Roman" w:hAnsi="Times New Roman" w:eastAsia="Times New Roman" w:cs="Times New Roman"/>
          <w:strike w:val="0"/>
          <w:kern w:val="0"/>
          <w:sz w:val="24"/>
          <w:szCs w:val="24"/>
          <w:u w:val="none"/>
        </w:rPr>
        <w:drawing>
          <wp:inline distT="0" distB="0" distL="114300" distR="114300">
            <wp:extent cx="695325" cy="828675"/>
            <wp:effectExtent l="0" t="0" r="3175" b="9525"/>
            <wp:docPr id="100015" name="图片 100015" descr="@@@370ec36d-b68f-4ff2-b10c-0631cd3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370ec36d-b68f-4ff2-b10c-0631cd399642"/>
                    <pic:cNvPicPr>
                      <a:picLocks noChangeAspect="1"/>
                    </pic:cNvPicPr>
                  </pic:nvPicPr>
                  <pic:blipFill>
                    <a:blip r:embed="rId22"/>
                    <a:stretch>
                      <a:fillRect/>
                    </a:stretch>
                  </pic:blipFill>
                  <pic:spPr>
                    <a:xfrm>
                      <a:off x="0" y="0"/>
                      <a:ext cx="695325" cy="828675"/>
                    </a:xfrm>
                    <a:prstGeom prst="rect">
                      <a:avLst/>
                    </a:prstGeom>
                  </pic:spPr>
                </pic:pic>
              </a:graphicData>
            </a:graphic>
          </wp:inline>
        </w:drawing>
      </w:r>
      <w:r>
        <w:t>逐渐抽出真空罩内的空气，闹钟的铃声逐渐增强</w:t>
      </w:r>
    </w:p>
    <w:p w14:paraId="777EE377">
      <w:pPr>
        <w:shd w:val="clear" w:color="auto" w:fill="auto"/>
        <w:spacing w:line="360" w:lineRule="auto"/>
        <w:ind w:left="380"/>
        <w:jc w:val="left"/>
        <w:textAlignment w:val="center"/>
      </w:pPr>
      <w:r>
        <w:t>C．</w:t>
      </w:r>
      <w:r>
        <w:rPr>
          <w:rFonts w:ascii="Times New Roman" w:hAnsi="Times New Roman" w:eastAsia="Times New Roman" w:cs="Times New Roman"/>
          <w:strike w:val="0"/>
          <w:kern w:val="0"/>
          <w:sz w:val="24"/>
          <w:szCs w:val="24"/>
          <w:u w:val="none"/>
        </w:rPr>
        <w:drawing>
          <wp:inline distT="0" distB="0" distL="114300" distR="114300">
            <wp:extent cx="1352550" cy="752475"/>
            <wp:effectExtent l="0" t="0" r="6350" b="9525"/>
            <wp:docPr id="100017" name="图片 100017" descr="@@@aff82115-7ead-41fc-85d5-4599b1d68e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aff82115-7ead-41fc-85d5-4599b1d68e8e"/>
                    <pic:cNvPicPr>
                      <a:picLocks noChangeAspect="1"/>
                    </pic:cNvPicPr>
                  </pic:nvPicPr>
                  <pic:blipFill>
                    <a:blip r:embed="rId23"/>
                    <a:stretch>
                      <a:fillRect/>
                    </a:stretch>
                  </pic:blipFill>
                  <pic:spPr>
                    <a:xfrm>
                      <a:off x="0" y="0"/>
                      <a:ext cx="1352550" cy="752475"/>
                    </a:xfrm>
                    <a:prstGeom prst="rect">
                      <a:avLst/>
                    </a:prstGeom>
                  </pic:spPr>
                </pic:pic>
              </a:graphicData>
            </a:graphic>
          </wp:inline>
        </w:drawing>
      </w:r>
      <w:r>
        <w:t>用大小不同的力敲击同一个编钟，发出声音的响度相同</w:t>
      </w:r>
    </w:p>
    <w:p w14:paraId="46FA0E8D">
      <w:pPr>
        <w:shd w:val="clear" w:color="auto" w:fill="auto"/>
        <w:spacing w:line="360" w:lineRule="auto"/>
        <w:ind w:left="380"/>
        <w:jc w:val="left"/>
        <w:textAlignment w:val="center"/>
      </w:pPr>
      <w:r>
        <w:t>D．</w:t>
      </w:r>
      <w:r>
        <w:rPr>
          <w:rFonts w:ascii="Times New Roman" w:hAnsi="Times New Roman" w:eastAsia="Times New Roman" w:cs="Times New Roman"/>
          <w:strike w:val="0"/>
          <w:kern w:val="0"/>
          <w:sz w:val="24"/>
          <w:szCs w:val="24"/>
          <w:u w:val="none"/>
        </w:rPr>
        <w:drawing>
          <wp:inline distT="0" distB="0" distL="114300" distR="114300">
            <wp:extent cx="962025" cy="742950"/>
            <wp:effectExtent l="0" t="0" r="3175" b="6350"/>
            <wp:docPr id="100019" name="图片 100019" descr="@@@cd7c4ba8-ab46-4793-9ae3-6ed3ccc9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cd7c4ba8-ab46-4793-9ae3-6ed3ccc92681"/>
                    <pic:cNvPicPr>
                      <a:picLocks noChangeAspect="1"/>
                    </pic:cNvPicPr>
                  </pic:nvPicPr>
                  <pic:blipFill>
                    <a:blip r:embed="rId24"/>
                    <a:stretch>
                      <a:fillRect/>
                    </a:stretch>
                  </pic:blipFill>
                  <pic:spPr>
                    <a:xfrm>
                      <a:off x="0" y="0"/>
                      <a:ext cx="962025" cy="742950"/>
                    </a:xfrm>
                    <a:prstGeom prst="rect">
                      <a:avLst/>
                    </a:prstGeom>
                  </pic:spPr>
                </pic:pic>
              </a:graphicData>
            </a:graphic>
          </wp:inline>
        </w:drawing>
      </w:r>
      <w:r>
        <w:t>超声波清洗机清洗眼镜，说明声可以传递信息</w:t>
      </w:r>
    </w:p>
    <w:p w14:paraId="19621DA9">
      <w:pPr>
        <w:shd w:val="clear" w:color="auto" w:fill="F2F2F2"/>
        <w:spacing w:line="360" w:lineRule="auto"/>
        <w:jc w:val="left"/>
        <w:textAlignment w:val="center"/>
        <w:rPr>
          <w:color w:val="FF0000"/>
        </w:rPr>
      </w:pPr>
      <w:r>
        <w:rPr>
          <w:color w:val="FF0000"/>
        </w:rPr>
        <w:t>【答案】A</w:t>
      </w:r>
    </w:p>
    <w:p w14:paraId="0BEC6E22">
      <w:pPr>
        <w:shd w:val="clear" w:color="auto" w:fill="F2F2F2"/>
        <w:spacing w:line="360" w:lineRule="auto"/>
        <w:jc w:val="left"/>
        <w:textAlignment w:val="center"/>
        <w:rPr>
          <w:color w:val="FF0000"/>
        </w:rPr>
      </w:pPr>
      <w:r>
        <w:rPr>
          <w:color w:val="FF0000"/>
        </w:rPr>
        <w:t>【详解】A．用力拨动绷紧的橡皮筋时，橡皮筋会振动，而我们会听到振动的橡皮筋发出声音，说明声音是由物体振动发出的，故A正确；</w:t>
      </w:r>
    </w:p>
    <w:p w14:paraId="5E0BB470">
      <w:pPr>
        <w:shd w:val="clear" w:color="auto" w:fill="F2F2F2"/>
        <w:spacing w:line="360" w:lineRule="auto"/>
        <w:jc w:val="left"/>
        <w:textAlignment w:val="center"/>
        <w:rPr>
          <w:color w:val="FF0000"/>
        </w:rPr>
      </w:pPr>
      <w:r>
        <w:rPr>
          <w:color w:val="FF0000"/>
        </w:rPr>
        <w:t>B．声音的传播需要介质，逐渐抽出真空罩内的空气，真空罩内的空气减少，闹钟的铃声逐渐减弱，故B错误；</w:t>
      </w:r>
    </w:p>
    <w:p w14:paraId="01AE2787">
      <w:pPr>
        <w:shd w:val="clear" w:color="auto" w:fill="F2F2F2"/>
        <w:spacing w:line="360" w:lineRule="auto"/>
        <w:jc w:val="left"/>
        <w:textAlignment w:val="center"/>
        <w:rPr>
          <w:color w:val="FF0000"/>
        </w:rPr>
      </w:pPr>
      <w:r>
        <w:rPr>
          <w:color w:val="FF0000"/>
        </w:rPr>
        <w:t>C．响度指声音的大小，与物体的振动幅度有关，用大小不同的力敲击同一个编钟，则物体振动的幅度不同，响度也不同，故C错误；</w:t>
      </w:r>
    </w:p>
    <w:p w14:paraId="24758AEF">
      <w:pPr>
        <w:shd w:val="clear" w:color="auto" w:fill="F2F2F2"/>
        <w:spacing w:line="360" w:lineRule="auto"/>
        <w:jc w:val="left"/>
        <w:textAlignment w:val="center"/>
        <w:rPr>
          <w:color w:val="FF0000"/>
        </w:rPr>
      </w:pPr>
      <w:r>
        <w:rPr>
          <w:color w:val="FF0000"/>
        </w:rPr>
        <w:t>D．声音可以传递信息和能量，超声波清洗机清洗眼镜，说明声可以传递能量，故D错误。</w:t>
      </w:r>
    </w:p>
    <w:p w14:paraId="705F2821">
      <w:pPr>
        <w:shd w:val="clear" w:color="auto" w:fill="F2F2F2"/>
        <w:spacing w:line="360" w:lineRule="auto"/>
        <w:jc w:val="left"/>
        <w:textAlignment w:val="center"/>
        <w:rPr>
          <w:color w:val="FF0000"/>
        </w:rPr>
      </w:pPr>
      <w:r>
        <w:rPr>
          <w:color w:val="FF0000"/>
        </w:rPr>
        <w:t>故选A。</w:t>
      </w:r>
    </w:p>
    <w:p w14:paraId="444F91AC">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2</w:t>
      </w:r>
      <w:r>
        <w:rPr>
          <w:rFonts w:hint="eastAsia"/>
          <w:b/>
          <w:sz w:val="24"/>
          <w:szCs w:val="24"/>
        </w:rPr>
        <w:t>】</w:t>
      </w:r>
      <w:r>
        <w:t>下列中华古诗词中涉及到的声现象，分析正确的是（</w:t>
      </w:r>
      <w:r>
        <w:rPr>
          <w:rFonts w:ascii="Times New Roman" w:hAnsi="Times New Roman" w:eastAsia="Times New Roman" w:cs="Times New Roman"/>
          <w:kern w:val="0"/>
          <w:sz w:val="24"/>
          <w:szCs w:val="24"/>
        </w:rPr>
        <w:t>    </w:t>
      </w:r>
      <w:r>
        <w:t>）</w:t>
      </w:r>
    </w:p>
    <w:p w14:paraId="42F12B55">
      <w:pPr>
        <w:shd w:val="clear" w:color="auto" w:fill="auto"/>
        <w:spacing w:line="360" w:lineRule="auto"/>
        <w:ind w:left="300"/>
        <w:jc w:val="left"/>
        <w:textAlignment w:val="center"/>
      </w:pPr>
      <w:r>
        <w:t>A．“谁家玉笛暗飞声”，“笛声”的传播不需要介质</w:t>
      </w:r>
    </w:p>
    <w:p w14:paraId="35C5DFF5">
      <w:pPr>
        <w:shd w:val="clear" w:color="auto" w:fill="auto"/>
        <w:spacing w:line="360" w:lineRule="auto"/>
        <w:ind w:left="300"/>
        <w:jc w:val="left"/>
        <w:textAlignment w:val="center"/>
      </w:pPr>
      <w:r>
        <w:t>B．“忽闻岸上踏歌声”，“歌声”在任何时候都属于乐音</w:t>
      </w:r>
    </w:p>
    <w:p w14:paraId="670B9262">
      <w:pPr>
        <w:shd w:val="clear" w:color="auto" w:fill="auto"/>
        <w:spacing w:line="360" w:lineRule="auto"/>
        <w:ind w:left="300"/>
        <w:jc w:val="left"/>
        <w:textAlignment w:val="center"/>
      </w:pPr>
      <w:r>
        <w:t>C．“不敢高声语，恐惊天上人”，“高”是指声音的响度大</w:t>
      </w:r>
    </w:p>
    <w:p w14:paraId="3AD807A2">
      <w:pPr>
        <w:shd w:val="clear" w:color="auto" w:fill="auto"/>
        <w:spacing w:line="360" w:lineRule="auto"/>
        <w:ind w:left="300"/>
        <w:jc w:val="left"/>
        <w:textAlignment w:val="center"/>
      </w:pPr>
      <w:r>
        <w:t>D．“柴门闻犬吠，风雪夜归人”，“闻犬吠”说明声音可以传递能量</w:t>
      </w:r>
    </w:p>
    <w:p w14:paraId="45C5B86C">
      <w:pPr>
        <w:shd w:val="clear" w:color="auto" w:fill="F2F2F2"/>
        <w:spacing w:line="360" w:lineRule="auto"/>
        <w:jc w:val="left"/>
        <w:textAlignment w:val="center"/>
        <w:rPr>
          <w:color w:val="FF0000"/>
        </w:rPr>
      </w:pPr>
      <w:r>
        <w:rPr>
          <w:color w:val="FF0000"/>
        </w:rPr>
        <w:t>【答案】C</w:t>
      </w:r>
    </w:p>
    <w:p w14:paraId="3B54155E">
      <w:pPr>
        <w:shd w:val="clear" w:color="auto" w:fill="F2F2F2"/>
        <w:spacing w:line="360" w:lineRule="auto"/>
        <w:jc w:val="left"/>
        <w:textAlignment w:val="center"/>
        <w:rPr>
          <w:color w:val="FF0000"/>
        </w:rPr>
      </w:pPr>
      <w:r>
        <w:rPr>
          <w:color w:val="FF0000"/>
        </w:rPr>
        <w:t>【详解】A．声音的传播需要介质，听到笛声是通过空气传入人耳，故A错误；</w:t>
      </w:r>
    </w:p>
    <w:p w14:paraId="598D1211">
      <w:pPr>
        <w:shd w:val="clear" w:color="auto" w:fill="F2F2F2"/>
        <w:spacing w:line="360" w:lineRule="auto"/>
        <w:jc w:val="left"/>
        <w:textAlignment w:val="center"/>
        <w:rPr>
          <w:color w:val="FF0000"/>
        </w:rPr>
      </w:pPr>
      <w:r>
        <w:rPr>
          <w:color w:val="FF0000"/>
        </w:rPr>
        <w:t>B．当歌声影响人的正常休息和工作时属于噪声，故B错误；</w:t>
      </w:r>
    </w:p>
    <w:p w14:paraId="243EF171">
      <w:pPr>
        <w:shd w:val="clear" w:color="auto" w:fill="F2F2F2"/>
        <w:spacing w:line="360" w:lineRule="auto"/>
        <w:jc w:val="left"/>
        <w:textAlignment w:val="center"/>
        <w:rPr>
          <w:color w:val="FF0000"/>
        </w:rPr>
      </w:pPr>
      <w:r>
        <w:rPr>
          <w:color w:val="FF0000"/>
        </w:rPr>
        <w:t>C．“不敢高声语，恐惊天上人”，“高”指的是声音的强弱或大小，所以是指声音的响度，故C正确；</w:t>
      </w:r>
    </w:p>
    <w:p w14:paraId="684AED30">
      <w:pPr>
        <w:shd w:val="clear" w:color="auto" w:fill="F2F2F2"/>
        <w:spacing w:line="360" w:lineRule="auto"/>
        <w:jc w:val="left"/>
        <w:textAlignment w:val="center"/>
        <w:rPr>
          <w:color w:val="FF0000"/>
        </w:rPr>
      </w:pPr>
      <w:r>
        <w:rPr>
          <w:color w:val="FF0000"/>
        </w:rPr>
        <w:t>D．“柴门闻犬吠，风雪夜归人”意思是听到了狗的叫声，知道有人回家了，说明声音可以传递信息，故D错误。</w:t>
      </w:r>
    </w:p>
    <w:p w14:paraId="1FBE0727">
      <w:pPr>
        <w:shd w:val="clear" w:color="auto" w:fill="F2F2F2"/>
        <w:spacing w:line="360" w:lineRule="auto"/>
        <w:jc w:val="left"/>
        <w:textAlignment w:val="center"/>
        <w:rPr>
          <w:color w:val="FF0000"/>
        </w:rPr>
      </w:pPr>
      <w:r>
        <w:rPr>
          <w:color w:val="FF0000"/>
        </w:rPr>
        <w:t>故选C。</w:t>
      </w:r>
    </w:p>
    <w:p w14:paraId="56DD2CB7">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3</w:t>
      </w:r>
      <w:r>
        <w:rPr>
          <w:rFonts w:hint="eastAsia"/>
          <w:b/>
          <w:sz w:val="24"/>
          <w:szCs w:val="24"/>
        </w:rPr>
        <w:t>】</w:t>
      </w:r>
      <w:r>
        <w:t>如图所示是汽车利用超声波辅助倒车的情境，当汽车与障碍物相距较近时，汽车就会发出“嘀嘀嘀”的警报声。下列关于声波的说法中，正确的是（　　）</w:t>
      </w:r>
    </w:p>
    <w:p w14:paraId="3732429D">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304925" cy="876300"/>
            <wp:effectExtent l="0" t="0" r="3175" b="0"/>
            <wp:docPr id="100023" name="图片 100023" descr="@@@20a75517-1804-48e8-9bac-5fd486545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20a75517-1804-48e8-9bac-5fd48654582b"/>
                    <pic:cNvPicPr>
                      <a:picLocks noChangeAspect="1"/>
                    </pic:cNvPicPr>
                  </pic:nvPicPr>
                  <pic:blipFill>
                    <a:blip r:embed="rId25"/>
                    <a:stretch>
                      <a:fillRect/>
                    </a:stretch>
                  </pic:blipFill>
                  <pic:spPr>
                    <a:xfrm>
                      <a:off x="0" y="0"/>
                      <a:ext cx="1304925" cy="876300"/>
                    </a:xfrm>
                    <a:prstGeom prst="rect">
                      <a:avLst/>
                    </a:prstGeom>
                  </pic:spPr>
                </pic:pic>
              </a:graphicData>
            </a:graphic>
          </wp:inline>
        </w:drawing>
      </w:r>
      <w:r>
        <w:rPr>
          <w:rFonts w:ascii="Times New Roman" w:hAnsi="Times New Roman" w:eastAsia="Times New Roman" w:cs="Times New Roman"/>
          <w:kern w:val="0"/>
          <w:sz w:val="24"/>
          <w:szCs w:val="24"/>
        </w:rPr>
        <w:t>  </w:t>
      </w:r>
    </w:p>
    <w:p w14:paraId="54F7F451">
      <w:pPr>
        <w:shd w:val="clear" w:color="auto" w:fill="auto"/>
        <w:spacing w:line="360" w:lineRule="auto"/>
        <w:ind w:left="380"/>
        <w:jc w:val="left"/>
        <w:textAlignment w:val="center"/>
      </w:pPr>
      <w:r>
        <w:t>A．超声波的传播需要介质</w:t>
      </w:r>
    </w:p>
    <w:p w14:paraId="59D95DD2">
      <w:pPr>
        <w:shd w:val="clear" w:color="auto" w:fill="auto"/>
        <w:spacing w:line="360" w:lineRule="auto"/>
        <w:ind w:left="380"/>
        <w:jc w:val="left"/>
        <w:textAlignment w:val="center"/>
      </w:pPr>
      <w:r>
        <w:t>B．“嘀嘀嘀”的警报声，就是超声波</w:t>
      </w:r>
    </w:p>
    <w:p w14:paraId="7B1E5FE5">
      <w:pPr>
        <w:shd w:val="clear" w:color="auto" w:fill="auto"/>
        <w:spacing w:line="360" w:lineRule="auto"/>
        <w:ind w:left="380"/>
        <w:jc w:val="left"/>
        <w:textAlignment w:val="center"/>
      </w:pPr>
      <w:r>
        <w:t>C．超声波在空气中的传播速度为：3×10</w:t>
      </w:r>
      <w:r>
        <w:rPr>
          <w:vertAlign w:val="superscript"/>
        </w:rPr>
        <w:t>8</w:t>
      </w:r>
      <w:r>
        <w:t>m/s</w:t>
      </w:r>
    </w:p>
    <w:p w14:paraId="5C90860E">
      <w:pPr>
        <w:shd w:val="clear" w:color="auto" w:fill="auto"/>
        <w:spacing w:line="360" w:lineRule="auto"/>
        <w:ind w:left="380"/>
        <w:jc w:val="left"/>
        <w:textAlignment w:val="center"/>
      </w:pPr>
      <w:r>
        <w:t>D．警报声对正在倒车的驾驶员来说是噪声</w:t>
      </w:r>
    </w:p>
    <w:p w14:paraId="2A31FD2B">
      <w:pPr>
        <w:shd w:val="clear" w:color="auto" w:fill="F2F2F2"/>
        <w:spacing w:line="360" w:lineRule="auto"/>
        <w:jc w:val="left"/>
        <w:textAlignment w:val="center"/>
        <w:rPr>
          <w:color w:val="FF0000"/>
        </w:rPr>
      </w:pPr>
      <w:r>
        <w:rPr>
          <w:color w:val="FF0000"/>
        </w:rPr>
        <w:t>【答案】A</w:t>
      </w:r>
    </w:p>
    <w:p w14:paraId="317CB895">
      <w:pPr>
        <w:shd w:val="clear" w:color="auto" w:fill="F2F2F2"/>
        <w:spacing w:line="360" w:lineRule="auto"/>
        <w:jc w:val="left"/>
        <w:textAlignment w:val="center"/>
        <w:rPr>
          <w:color w:val="FF0000"/>
        </w:rPr>
      </w:pPr>
      <w:r>
        <w:rPr>
          <w:color w:val="FF0000"/>
        </w:rPr>
        <w:t>【详解】A．声音的传播需要介质，超声波属于声波，因此超声波的传播需要介质，故A正确；</w:t>
      </w:r>
    </w:p>
    <w:p w14:paraId="135F1DA7">
      <w:pPr>
        <w:shd w:val="clear" w:color="auto" w:fill="F2F2F2"/>
        <w:spacing w:line="360" w:lineRule="auto"/>
        <w:jc w:val="left"/>
        <w:textAlignment w:val="center"/>
        <w:rPr>
          <w:color w:val="FF0000"/>
        </w:rPr>
      </w:pPr>
      <w:r>
        <w:rPr>
          <w:color w:val="FF0000"/>
        </w:rPr>
        <w:t>B．人类听不到超声波，故“嘀嘀嘀”的警报声不是超声波，故B错误；</w:t>
      </w:r>
    </w:p>
    <w:p w14:paraId="7767E68E">
      <w:pPr>
        <w:shd w:val="clear" w:color="auto" w:fill="F2F2F2"/>
        <w:spacing w:line="360" w:lineRule="auto"/>
        <w:jc w:val="left"/>
        <w:textAlignment w:val="center"/>
        <w:rPr>
          <w:color w:val="FF0000"/>
        </w:rPr>
      </w:pPr>
      <w:r>
        <w:rPr>
          <w:color w:val="FF0000"/>
        </w:rPr>
        <w:t>C．超声波在空气中的传播速度是340m/s，故C错误；</w:t>
      </w:r>
    </w:p>
    <w:p w14:paraId="2BCCC248">
      <w:pPr>
        <w:shd w:val="clear" w:color="auto" w:fill="F2F2F2"/>
        <w:spacing w:line="360" w:lineRule="auto"/>
        <w:jc w:val="left"/>
        <w:textAlignment w:val="center"/>
        <w:rPr>
          <w:color w:val="FF0000"/>
        </w:rPr>
      </w:pPr>
      <w:r>
        <w:rPr>
          <w:color w:val="FF0000"/>
        </w:rPr>
        <w:t>D．警报声对正在倒车的驾驶员来说不是噪声，故D错误。</w:t>
      </w:r>
    </w:p>
    <w:p w14:paraId="24C619FD">
      <w:pPr>
        <w:shd w:val="clear" w:color="auto" w:fill="F2F2F2"/>
        <w:spacing w:line="360" w:lineRule="auto"/>
        <w:jc w:val="left"/>
        <w:textAlignment w:val="center"/>
      </w:pPr>
      <w:r>
        <w:rPr>
          <w:color w:val="FF0000"/>
        </w:rPr>
        <w:t>故选A。</w:t>
      </w:r>
    </w:p>
    <w:p w14:paraId="7B3D2421">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4</w:t>
      </w:r>
      <w:r>
        <w:rPr>
          <w:rFonts w:hint="eastAsia"/>
          <w:b/>
          <w:sz w:val="24"/>
          <w:szCs w:val="24"/>
        </w:rPr>
        <w:t>】</w:t>
      </w:r>
      <w:r>
        <w:t>如图，某款变频超声波驱蚊器能够发出不同频率的超声波，干扰蚊子的感觉和行为，达到驱蚊效果。关于驱蚊器发声的分析，下列说法错误的是（</w:t>
      </w:r>
      <w:r>
        <w:rPr>
          <w:rFonts w:ascii="Times New Roman" w:hAnsi="Times New Roman" w:eastAsia="Times New Roman" w:cs="Times New Roman"/>
          <w:kern w:val="0"/>
          <w:sz w:val="24"/>
          <w:szCs w:val="24"/>
        </w:rPr>
        <w:t>    </w:t>
      </w:r>
      <w:r>
        <w:t>）</w:t>
      </w:r>
    </w:p>
    <w:p w14:paraId="4947918C">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1562100" cy="1143000"/>
            <wp:effectExtent l="0" t="0" r="0" b="0"/>
            <wp:docPr id="100005" name="图片 100005" descr="@@@4588bd12-03b6-43a3-a5a5-7b21ed83f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4588bd12-03b6-43a3-a5a5-7b21ed83f638"/>
                    <pic:cNvPicPr>
                      <a:picLocks noChangeAspect="1"/>
                    </pic:cNvPicPr>
                  </pic:nvPicPr>
                  <pic:blipFill>
                    <a:blip r:embed="rId26"/>
                    <a:stretch>
                      <a:fillRect/>
                    </a:stretch>
                  </pic:blipFill>
                  <pic:spPr>
                    <a:xfrm>
                      <a:off x="0" y="0"/>
                      <a:ext cx="1562100" cy="1143000"/>
                    </a:xfrm>
                    <a:prstGeom prst="rect">
                      <a:avLst/>
                    </a:prstGeom>
                  </pic:spPr>
                </pic:pic>
              </a:graphicData>
            </a:graphic>
          </wp:inline>
        </w:drawing>
      </w:r>
    </w:p>
    <w:p w14:paraId="20D24FFE">
      <w:pPr>
        <w:shd w:val="clear" w:color="auto" w:fill="auto"/>
        <w:spacing w:line="360" w:lineRule="auto"/>
        <w:ind w:left="300"/>
        <w:jc w:val="left"/>
        <w:textAlignment w:val="center"/>
      </w:pPr>
      <w:r>
        <w:t>A．驱蚊器发声体通过振动发出声音</w:t>
      </w:r>
    </w:p>
    <w:p w14:paraId="3E062388">
      <w:pPr>
        <w:shd w:val="clear" w:color="auto" w:fill="auto"/>
        <w:spacing w:line="360" w:lineRule="auto"/>
        <w:ind w:left="300"/>
        <w:jc w:val="left"/>
        <w:textAlignment w:val="center"/>
      </w:pPr>
      <w:r>
        <w:t>B．驱蚊器发出的声音能够在空气中传播</w:t>
      </w:r>
    </w:p>
    <w:p w14:paraId="3802E994">
      <w:pPr>
        <w:shd w:val="clear" w:color="auto" w:fill="auto"/>
        <w:spacing w:line="360" w:lineRule="auto"/>
        <w:ind w:left="300"/>
        <w:jc w:val="left"/>
        <w:textAlignment w:val="center"/>
      </w:pPr>
      <w:r>
        <w:t>C．驱蚊器发出的声音可以被人听到</w:t>
      </w:r>
    </w:p>
    <w:p w14:paraId="569CF65B">
      <w:pPr>
        <w:shd w:val="clear" w:color="auto" w:fill="auto"/>
        <w:spacing w:line="360" w:lineRule="auto"/>
        <w:ind w:left="300"/>
        <w:jc w:val="left"/>
        <w:textAlignment w:val="center"/>
      </w:pPr>
      <w:r>
        <w:t>D．调高驱蚊器振动频率，声音的音调变高</w:t>
      </w:r>
    </w:p>
    <w:p w14:paraId="746FA3AF">
      <w:pPr>
        <w:shd w:val="clear" w:color="auto" w:fill="F2F2F2"/>
        <w:spacing w:line="360" w:lineRule="auto"/>
        <w:jc w:val="left"/>
        <w:textAlignment w:val="center"/>
        <w:rPr>
          <w:color w:val="FF0000"/>
        </w:rPr>
      </w:pPr>
      <w:r>
        <w:rPr>
          <w:color w:val="FF0000"/>
        </w:rPr>
        <w:t>【答案】C</w:t>
      </w:r>
    </w:p>
    <w:p w14:paraId="14DDE286">
      <w:pPr>
        <w:shd w:val="clear" w:color="auto" w:fill="F2F2F2"/>
        <w:spacing w:line="360" w:lineRule="auto"/>
        <w:jc w:val="left"/>
        <w:textAlignment w:val="center"/>
        <w:rPr>
          <w:color w:val="FF0000"/>
        </w:rPr>
      </w:pPr>
      <w:r>
        <w:rPr>
          <w:color w:val="FF0000"/>
        </w:rPr>
        <w:t>【详解】A．声音是由物体振动产生的，驱蚊器发声体通过振动发出声音，故A正确，不符合题意；</w:t>
      </w:r>
    </w:p>
    <w:p w14:paraId="3064C560">
      <w:pPr>
        <w:shd w:val="clear" w:color="auto" w:fill="F2F2F2"/>
        <w:spacing w:line="360" w:lineRule="auto"/>
        <w:jc w:val="left"/>
        <w:textAlignment w:val="center"/>
        <w:rPr>
          <w:color w:val="FF0000"/>
        </w:rPr>
      </w:pPr>
      <w:r>
        <w:rPr>
          <w:color w:val="FF0000"/>
        </w:rPr>
        <w:t>B．声音的传播需要介质，驱蚊器发出的声音能够在空气中传播，故B正确，不符合题意；</w:t>
      </w:r>
    </w:p>
    <w:p w14:paraId="4FE49E81">
      <w:pPr>
        <w:shd w:val="clear" w:color="auto" w:fill="F2F2F2"/>
        <w:spacing w:line="360" w:lineRule="auto"/>
        <w:jc w:val="left"/>
        <w:textAlignment w:val="center"/>
        <w:rPr>
          <w:color w:val="FF0000"/>
        </w:rPr>
      </w:pPr>
      <w:r>
        <w:rPr>
          <w:color w:val="FF0000"/>
        </w:rPr>
        <w:t>C．驱蚊器能够发出不同频率的超声波，而超声波不在人的听觉范围之内，故C错误，符合题意；</w:t>
      </w:r>
    </w:p>
    <w:p w14:paraId="0BAE6412">
      <w:pPr>
        <w:shd w:val="clear" w:color="auto" w:fill="F2F2F2"/>
        <w:spacing w:line="360" w:lineRule="auto"/>
        <w:jc w:val="left"/>
        <w:textAlignment w:val="center"/>
        <w:rPr>
          <w:color w:val="FF0000"/>
        </w:rPr>
      </w:pPr>
      <w:r>
        <w:rPr>
          <w:color w:val="FF0000"/>
        </w:rPr>
        <w:t>D．声音的音调决定于振动的频率。调高驱蚊器振动频率，声音的音调变高，故D正确，不符合题意。</w:t>
      </w:r>
    </w:p>
    <w:p w14:paraId="005A8175">
      <w:pPr>
        <w:shd w:val="clear" w:color="auto" w:fill="F2F2F2"/>
        <w:spacing w:line="360" w:lineRule="auto"/>
        <w:jc w:val="left"/>
        <w:textAlignment w:val="center"/>
        <w:rPr>
          <w:color w:val="FF0000"/>
        </w:rPr>
      </w:pPr>
      <w:r>
        <w:rPr>
          <w:color w:val="FF0000"/>
        </w:rPr>
        <w:t>故选C。</w:t>
      </w:r>
    </w:p>
    <w:p w14:paraId="079DD228">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5</w:t>
      </w:r>
      <w:r>
        <w:rPr>
          <w:rFonts w:hint="eastAsia"/>
          <w:b/>
          <w:sz w:val="24"/>
          <w:szCs w:val="24"/>
        </w:rPr>
        <w:t>】</w:t>
      </w:r>
      <w:r>
        <w:t>月球是地球唯一的天然卫星。1970年，我国第一颗人造卫星东方红一号成功发射升空，标志着我国踏上了现代航天事业的征程。1978年8月1日，沉睡了2400余年的曾侯乙编钟（如图）首次公开奏响，开篇曲目便是大家熟悉的《东方红》。关于曾侯乙编钟的说法正确的是（　　）</w:t>
      </w:r>
    </w:p>
    <w:p w14:paraId="12A1AB19">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238500" cy="1343025"/>
            <wp:effectExtent l="0" t="0" r="0" b="3175"/>
            <wp:docPr id="100007" name="图片 100007" descr="@@@399a5c69-efbe-406b-a209-be092afb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399a5c69-efbe-406b-a209-be092afb3193"/>
                    <pic:cNvPicPr>
                      <a:picLocks noChangeAspect="1"/>
                    </pic:cNvPicPr>
                  </pic:nvPicPr>
                  <pic:blipFill>
                    <a:blip r:embed="rId27"/>
                    <a:stretch>
                      <a:fillRect/>
                    </a:stretch>
                  </pic:blipFill>
                  <pic:spPr>
                    <a:xfrm>
                      <a:off x="0" y="0"/>
                      <a:ext cx="3238500" cy="1343025"/>
                    </a:xfrm>
                    <a:prstGeom prst="rect">
                      <a:avLst/>
                    </a:prstGeom>
                  </pic:spPr>
                </pic:pic>
              </a:graphicData>
            </a:graphic>
          </wp:inline>
        </w:drawing>
      </w:r>
    </w:p>
    <w:p w14:paraId="22E99077">
      <w:pPr>
        <w:shd w:val="clear" w:color="auto" w:fill="auto"/>
        <w:tabs>
          <w:tab w:val="left" w:pos="4156"/>
        </w:tabs>
        <w:spacing w:line="360" w:lineRule="auto"/>
        <w:ind w:left="300"/>
        <w:jc w:val="left"/>
        <w:textAlignment w:val="center"/>
      </w:pPr>
      <w:r>
        <w:t>A．编钟的振动产生声音</w:t>
      </w:r>
      <w:r>
        <w:tab/>
      </w:r>
      <w:r>
        <w:t>B．编钟的声音一定是乐音</w:t>
      </w:r>
    </w:p>
    <w:p w14:paraId="5B78D498">
      <w:pPr>
        <w:shd w:val="clear" w:color="auto" w:fill="auto"/>
        <w:tabs>
          <w:tab w:val="left" w:pos="4156"/>
        </w:tabs>
        <w:spacing w:line="360" w:lineRule="auto"/>
        <w:ind w:left="300"/>
        <w:jc w:val="left"/>
        <w:textAlignment w:val="center"/>
      </w:pPr>
      <w:r>
        <w:t>C．声音的传播不需要介质</w:t>
      </w:r>
      <w:r>
        <w:tab/>
      </w:r>
      <w:r>
        <w:t>D．敲击力度越大音调越高</w:t>
      </w:r>
    </w:p>
    <w:p w14:paraId="72DCB69D">
      <w:pPr>
        <w:shd w:val="clear" w:color="auto" w:fill="F2F2F2"/>
        <w:spacing w:line="360" w:lineRule="auto"/>
        <w:jc w:val="left"/>
        <w:textAlignment w:val="center"/>
        <w:rPr>
          <w:color w:val="FF0000"/>
        </w:rPr>
      </w:pPr>
      <w:r>
        <w:rPr>
          <w:color w:val="FF0000"/>
        </w:rPr>
        <w:t>【答案】A</w:t>
      </w:r>
    </w:p>
    <w:p w14:paraId="737E2A49">
      <w:pPr>
        <w:shd w:val="clear" w:color="auto" w:fill="F2F2F2"/>
        <w:spacing w:line="360" w:lineRule="auto"/>
        <w:jc w:val="left"/>
        <w:textAlignment w:val="center"/>
        <w:rPr>
          <w:color w:val="FF0000"/>
        </w:rPr>
      </w:pPr>
      <w:r>
        <w:rPr>
          <w:color w:val="FF0000"/>
        </w:rPr>
        <w:t>【详解】A．声音是由物体振动产生的，编钟的振动产生声音，故A正确；</w:t>
      </w:r>
    </w:p>
    <w:p w14:paraId="20A54ED4">
      <w:pPr>
        <w:shd w:val="clear" w:color="auto" w:fill="F2F2F2"/>
        <w:spacing w:line="360" w:lineRule="auto"/>
        <w:jc w:val="left"/>
        <w:textAlignment w:val="center"/>
        <w:rPr>
          <w:color w:val="FF0000"/>
        </w:rPr>
      </w:pPr>
      <w:r>
        <w:rPr>
          <w:color w:val="FF0000"/>
        </w:rPr>
        <w:t>B．编钟的声音如果干扰到人的正常工作、学习和生活，也会成为噪声，故B错误；</w:t>
      </w:r>
    </w:p>
    <w:p w14:paraId="05C172CC">
      <w:pPr>
        <w:shd w:val="clear" w:color="auto" w:fill="F2F2F2"/>
        <w:spacing w:line="360" w:lineRule="auto"/>
        <w:jc w:val="left"/>
        <w:textAlignment w:val="center"/>
        <w:rPr>
          <w:color w:val="FF0000"/>
        </w:rPr>
      </w:pPr>
      <w:r>
        <w:rPr>
          <w:color w:val="FF0000"/>
        </w:rPr>
        <w:t>C．声音的传播需要介质，声音不能在真空中传播，故C错误；</w:t>
      </w:r>
    </w:p>
    <w:p w14:paraId="5544AA74">
      <w:pPr>
        <w:shd w:val="clear" w:color="auto" w:fill="F2F2F2"/>
        <w:spacing w:line="360" w:lineRule="auto"/>
        <w:jc w:val="left"/>
        <w:textAlignment w:val="center"/>
        <w:rPr>
          <w:color w:val="FF0000"/>
        </w:rPr>
      </w:pPr>
      <w:r>
        <w:rPr>
          <w:color w:val="FF0000"/>
        </w:rPr>
        <w:t>D．敲击力度越大，编钟的振幅越大，则响度越大，故D错误。</w:t>
      </w:r>
    </w:p>
    <w:p w14:paraId="7ED1CCDC">
      <w:pPr>
        <w:shd w:val="clear" w:color="auto" w:fill="F2F2F2"/>
        <w:spacing w:line="360" w:lineRule="auto"/>
        <w:jc w:val="left"/>
        <w:textAlignment w:val="center"/>
        <w:rPr>
          <w:color w:val="FF0000"/>
        </w:rPr>
      </w:pPr>
      <w:r>
        <w:rPr>
          <w:color w:val="FF0000"/>
        </w:rPr>
        <w:t>故选A。</w:t>
      </w:r>
    </w:p>
    <w:p w14:paraId="3F0F6BA6">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6</w:t>
      </w:r>
      <w:r>
        <w:rPr>
          <w:rFonts w:hint="eastAsia"/>
          <w:b/>
          <w:sz w:val="24"/>
          <w:szCs w:val="24"/>
        </w:rPr>
        <w:t>】</w:t>
      </w:r>
      <w:r>
        <w:t>为了研究声波、电磁波能否在真空中传播，小明将手机A的“背景灯光提示”功能（手机接收到信号后有灯光显示）和“来电铃声”功能打开后悬挂在密闭的真空罩中罩好。连接抽气机抽气一段时间后，用手机B呼叫手机A，发现手机A灯光亮了却几乎听不到铃声。由此，小明得出结论：能在真空中传播，不能在真空中传播。小华却认为小明的证据不足，听不到铃声可能是罩挡住的。为了补足证据，小华的操作是。</w:t>
      </w:r>
    </w:p>
    <w:p w14:paraId="36441B96">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866775" cy="1524000"/>
            <wp:effectExtent l="0" t="0" r="9525" b="0"/>
            <wp:docPr id="100025" name="图片 100025" descr="@@@7debc263-ccdc-46cd-bbec-d2572b427f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7debc263-ccdc-46cd-bbec-d2572b427f54"/>
                    <pic:cNvPicPr>
                      <a:picLocks noChangeAspect="1"/>
                    </pic:cNvPicPr>
                  </pic:nvPicPr>
                  <pic:blipFill>
                    <a:blip r:embed="rId28"/>
                    <a:stretch>
                      <a:fillRect/>
                    </a:stretch>
                  </pic:blipFill>
                  <pic:spPr>
                    <a:xfrm>
                      <a:off x="0" y="0"/>
                      <a:ext cx="866775" cy="1524000"/>
                    </a:xfrm>
                    <a:prstGeom prst="rect">
                      <a:avLst/>
                    </a:prstGeom>
                  </pic:spPr>
                </pic:pic>
              </a:graphicData>
            </a:graphic>
          </wp:inline>
        </w:drawing>
      </w:r>
    </w:p>
    <w:p w14:paraId="74C25C9D">
      <w:pPr>
        <w:shd w:val="clear" w:color="auto" w:fill="F2F2F2"/>
        <w:spacing w:line="360" w:lineRule="auto"/>
        <w:jc w:val="left"/>
        <w:textAlignment w:val="center"/>
        <w:rPr>
          <w:color w:val="FF0000"/>
        </w:rPr>
      </w:pPr>
      <w:r>
        <w:rPr>
          <w:color w:val="FF0000"/>
        </w:rPr>
        <w:t>【答案】 电磁波 声波 空气放回罩内再拨电话</w:t>
      </w:r>
    </w:p>
    <w:p w14:paraId="0876D2D3">
      <w:pPr>
        <w:shd w:val="clear" w:color="auto" w:fill="F2F2F2"/>
        <w:spacing w:line="360" w:lineRule="auto"/>
        <w:jc w:val="left"/>
        <w:textAlignment w:val="center"/>
        <w:rPr>
          <w:color w:val="FF0000"/>
        </w:rPr>
      </w:pPr>
      <w:r>
        <w:rPr>
          <w:color w:val="FF0000"/>
        </w:rPr>
        <w:t>【详解】[1][2]连接抽气机抽气一段时间后，用手机B呼叫手机A，发现手机A灯光亮了却几乎听不到铃声，说明电磁波能在真空中传播，声波不能在真空中传播，声波的传播需要介质。</w:t>
      </w:r>
    </w:p>
    <w:p w14:paraId="18234B53">
      <w:pPr>
        <w:shd w:val="clear" w:color="auto" w:fill="F2F2F2"/>
        <w:spacing w:line="360" w:lineRule="auto"/>
        <w:jc w:val="left"/>
        <w:textAlignment w:val="center"/>
        <w:rPr>
          <w:color w:val="FF0000"/>
        </w:rPr>
      </w:pPr>
      <w:r>
        <w:rPr>
          <w:color w:val="FF0000"/>
        </w:rPr>
        <w:t>[3]小华却认为小明的证据不足，听不到铃声可能是罩挡住的。为了补足证据，小华的操作是空气放回罩内再拨电话，观察是否能够听到铃声。</w:t>
      </w:r>
    </w:p>
    <w:p w14:paraId="5C961E05">
      <w:pPr>
        <w:shd w:val="clear" w:color="auto" w:fill="auto"/>
        <w:spacing w:line="360" w:lineRule="auto"/>
        <w:jc w:val="left"/>
        <w:textAlignment w:val="center"/>
      </w:pPr>
      <w:r>
        <w:rPr>
          <w:rFonts w:hint="eastAsia"/>
          <w:b/>
          <w:sz w:val="24"/>
          <w:szCs w:val="24"/>
        </w:rPr>
        <w:t>【强化</w:t>
      </w:r>
      <w:r>
        <w:rPr>
          <w:rFonts w:hint="eastAsia"/>
          <w:b/>
          <w:sz w:val="24"/>
          <w:szCs w:val="24"/>
          <w:lang w:val="en-US" w:eastAsia="zh-CN"/>
        </w:rPr>
        <w:t>7</w:t>
      </w:r>
      <w:r>
        <w:rPr>
          <w:rFonts w:hint="eastAsia"/>
          <w:b/>
          <w:sz w:val="24"/>
          <w:szCs w:val="24"/>
        </w:rPr>
        <w:t>】</w:t>
      </w:r>
      <w:r>
        <w:t>为了监督司机是否遵守限速规定，交管部门在高度公路上安装了固定测速仪。如图所示，汽车向放置在道路中间的测速仪匀速驶来，测速仪向汽车发出两次短促的超声波信号。第一次发出信号到测速仪接收到经汽车反射回来的信号用时0.4s，第二次发出信号到测速仪接收到经汽车反射回来的信号用时0.2s，若发出两次信号的时间间隔是1.1s，超声波的速度是340m/s，求：</w:t>
      </w:r>
    </w:p>
    <w:p w14:paraId="738BB7B9">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228850" cy="561975"/>
            <wp:effectExtent l="0" t="0" r="6350" b="9525"/>
            <wp:docPr id="100029" name="图片 100029" descr="@@@9b03dcf3b47c4bc6b9a7edb1e64587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9b03dcf3b47c4bc6b9a7edb1e64587ef"/>
                    <pic:cNvPicPr>
                      <a:picLocks noChangeAspect="1"/>
                    </pic:cNvPicPr>
                  </pic:nvPicPr>
                  <pic:blipFill>
                    <a:blip r:embed="rId29"/>
                    <a:stretch>
                      <a:fillRect/>
                    </a:stretch>
                  </pic:blipFill>
                  <pic:spPr>
                    <a:xfrm>
                      <a:off x="0" y="0"/>
                      <a:ext cx="2228850" cy="561975"/>
                    </a:xfrm>
                    <a:prstGeom prst="rect">
                      <a:avLst/>
                    </a:prstGeom>
                  </pic:spPr>
                </pic:pic>
              </a:graphicData>
            </a:graphic>
          </wp:inline>
        </w:drawing>
      </w:r>
    </w:p>
    <w:p w14:paraId="2DCA1BCF">
      <w:pPr>
        <w:shd w:val="clear" w:color="auto" w:fill="auto"/>
        <w:spacing w:line="360" w:lineRule="auto"/>
        <w:jc w:val="left"/>
        <w:textAlignment w:val="center"/>
      </w:pPr>
      <w:r>
        <w:t>(1)汽车接收到第一次信号时，距测速仪的距离；</w:t>
      </w:r>
    </w:p>
    <w:p w14:paraId="136E3A57">
      <w:pPr>
        <w:shd w:val="clear" w:color="auto" w:fill="auto"/>
        <w:spacing w:line="360" w:lineRule="auto"/>
        <w:jc w:val="left"/>
        <w:textAlignment w:val="center"/>
      </w:pPr>
      <w:r>
        <w:t>(2)汽车从接收到第一次信号到接受到第二次信号过程中，行驶的距离；</w:t>
      </w:r>
    </w:p>
    <w:p w14:paraId="30CB46F3">
      <w:pPr>
        <w:shd w:val="clear" w:color="auto" w:fill="auto"/>
        <w:spacing w:line="360" w:lineRule="auto"/>
        <w:jc w:val="left"/>
        <w:textAlignment w:val="center"/>
      </w:pPr>
      <w:r>
        <w:t>(3)若此路段限速为120km/h，试计算说明汽车在此路段是否超速？</w:t>
      </w:r>
    </w:p>
    <w:p w14:paraId="22E262FC">
      <w:pPr>
        <w:shd w:val="clear" w:color="auto" w:fill="F2F2F2"/>
        <w:spacing w:line="360" w:lineRule="auto"/>
        <w:jc w:val="left"/>
        <w:textAlignment w:val="center"/>
        <w:rPr>
          <w:color w:val="FF0000"/>
        </w:rPr>
      </w:pPr>
      <w:r>
        <w:rPr>
          <w:color w:val="FF0000"/>
        </w:rPr>
        <w:t>【答案】(1)68m；(2)34m；(3)超速</w:t>
      </w:r>
    </w:p>
    <w:p w14:paraId="287F71FD">
      <w:pPr>
        <w:shd w:val="clear" w:color="auto" w:fill="F2F2F2"/>
        <w:spacing w:line="360" w:lineRule="auto"/>
        <w:jc w:val="left"/>
        <w:textAlignment w:val="center"/>
        <w:rPr>
          <w:color w:val="FF0000"/>
        </w:rPr>
      </w:pPr>
      <w:r>
        <w:rPr>
          <w:color w:val="FF0000"/>
        </w:rPr>
        <w:t>【详解】解：(1)测速仪第一次发出超声波到达汽车处所用的时间</w:t>
      </w:r>
    </w:p>
    <w:p w14:paraId="2A57248D">
      <w:pPr>
        <w:shd w:val="clear" w:color="auto" w:fill="F2F2F2"/>
        <w:spacing w:line="360" w:lineRule="auto"/>
        <w:jc w:val="center"/>
        <w:textAlignment w:val="center"/>
        <w:rPr>
          <w:color w:val="FF0000"/>
        </w:rPr>
      </w:pPr>
      <w:r>
        <w:rPr>
          <w:color w:val="FF0000"/>
        </w:rPr>
        <w:object>
          <v:shape id="_x0000_i1027" o:spt="75" alt="eqId13840f2f291776fc4b9a949e898345c8" type="#_x0000_t75" style="height:27.1pt;width:111.75pt;" o:ole="t" filled="f" o:preferrelative="t" stroked="f" coordsize="21600,21600">
            <v:path/>
            <v:fill on="f" focussize="0,0"/>
            <v:stroke on="f" joinstyle="miter"/>
            <v:imagedata r:id="rId31" o:title="eqId13840f2f291776fc4b9a949e898345c8"/>
            <o:lock v:ext="edit" aspectratio="t"/>
            <w10:wrap type="none"/>
            <w10:anchorlock/>
          </v:shape>
          <o:OLEObject Type="Embed" ProgID="Equation.DSMT4" ShapeID="_x0000_i1027" DrawAspect="Content" ObjectID="_1468075727" r:id="rId30">
            <o:LockedField>false</o:LockedField>
          </o:OLEObject>
        </w:object>
      </w:r>
    </w:p>
    <w:p w14:paraId="25104CD5">
      <w:pPr>
        <w:shd w:val="clear" w:color="auto" w:fill="F2F2F2"/>
        <w:spacing w:line="360" w:lineRule="auto"/>
        <w:jc w:val="left"/>
        <w:textAlignment w:val="center"/>
        <w:rPr>
          <w:color w:val="FF0000"/>
        </w:rPr>
      </w:pPr>
      <w:r>
        <w:rPr>
          <w:color w:val="FF0000"/>
        </w:rPr>
        <w:t>汽车接收到第一次信号时，距测速仪的距离</w:t>
      </w:r>
    </w:p>
    <w:p w14:paraId="67F7D259">
      <w:pPr>
        <w:shd w:val="clear" w:color="auto" w:fill="F2F2F2"/>
        <w:spacing w:line="360" w:lineRule="auto"/>
        <w:jc w:val="center"/>
        <w:textAlignment w:val="center"/>
        <w:rPr>
          <w:color w:val="FF0000"/>
        </w:rPr>
      </w:pPr>
      <w:r>
        <w:rPr>
          <w:color w:val="FF0000"/>
        </w:rPr>
        <w:object>
          <v:shape id="_x0000_i1028" o:spt="75" alt="eqId5c494c5cf5594d35d02e2bbf957420b5" type="#_x0000_t75" style="height:16.5pt;width:140.8pt;" o:ole="t" filled="f" o:preferrelative="t" stroked="f" coordsize="21600,21600">
            <v:path/>
            <v:fill on="f" focussize="0,0"/>
            <v:stroke on="f" joinstyle="miter"/>
            <v:imagedata r:id="rId33" o:title="eqId5c494c5cf5594d35d02e2bbf957420b5"/>
            <o:lock v:ext="edit" aspectratio="t"/>
            <w10:wrap type="none"/>
            <w10:anchorlock/>
          </v:shape>
          <o:OLEObject Type="Embed" ProgID="Equation.DSMT4" ShapeID="_x0000_i1028" DrawAspect="Content" ObjectID="_1468075728" r:id="rId32">
            <o:LockedField>false</o:LockedField>
          </o:OLEObject>
        </w:object>
      </w:r>
    </w:p>
    <w:p w14:paraId="272D5C34">
      <w:pPr>
        <w:shd w:val="clear" w:color="auto" w:fill="F2F2F2"/>
        <w:spacing w:line="360" w:lineRule="auto"/>
        <w:jc w:val="left"/>
        <w:textAlignment w:val="center"/>
        <w:rPr>
          <w:color w:val="FF0000"/>
        </w:rPr>
      </w:pPr>
      <w:r>
        <w:rPr>
          <w:color w:val="FF0000"/>
        </w:rPr>
        <w:t>(2)测速仪第二次发出超声波到达汽车处所用的时间</w:t>
      </w:r>
    </w:p>
    <w:p w14:paraId="5D8B3A11">
      <w:pPr>
        <w:shd w:val="clear" w:color="auto" w:fill="F2F2F2"/>
        <w:spacing w:line="360" w:lineRule="auto"/>
        <w:jc w:val="center"/>
        <w:textAlignment w:val="center"/>
        <w:rPr>
          <w:color w:val="FF0000"/>
        </w:rPr>
      </w:pPr>
      <w:r>
        <w:rPr>
          <w:color w:val="FF0000"/>
        </w:rPr>
        <w:object>
          <v:shape id="_x0000_i1029" o:spt="75" alt="eqId41d334d4f1179ad9f5431d9868ff8cd7" type="#_x0000_t75" style="height:27.05pt;width:113.45pt;" o:ole="t" filled="f" o:preferrelative="t" stroked="f" coordsize="21600,21600">
            <v:path/>
            <v:fill on="f" focussize="0,0"/>
            <v:stroke on="f" joinstyle="miter"/>
            <v:imagedata r:id="rId35" o:title="eqId41d334d4f1179ad9f5431d9868ff8cd7"/>
            <o:lock v:ext="edit" aspectratio="t"/>
            <w10:wrap type="none"/>
            <w10:anchorlock/>
          </v:shape>
          <o:OLEObject Type="Embed" ProgID="Equation.DSMT4" ShapeID="_x0000_i1029" DrawAspect="Content" ObjectID="_1468075729" r:id="rId34">
            <o:LockedField>false</o:LockedField>
          </o:OLEObject>
        </w:object>
      </w:r>
    </w:p>
    <w:p w14:paraId="3313E013">
      <w:pPr>
        <w:shd w:val="clear" w:color="auto" w:fill="F2F2F2"/>
        <w:spacing w:line="360" w:lineRule="auto"/>
        <w:jc w:val="left"/>
        <w:textAlignment w:val="center"/>
        <w:rPr>
          <w:color w:val="FF0000"/>
        </w:rPr>
      </w:pPr>
      <w:r>
        <w:rPr>
          <w:color w:val="FF0000"/>
        </w:rPr>
        <w:t>汽车接收到第二次信号时，距测速仪的距离</w:t>
      </w:r>
    </w:p>
    <w:p w14:paraId="20320578">
      <w:pPr>
        <w:shd w:val="clear" w:color="auto" w:fill="F2F2F2"/>
        <w:spacing w:line="360" w:lineRule="auto"/>
        <w:jc w:val="center"/>
        <w:textAlignment w:val="center"/>
        <w:rPr>
          <w:color w:val="FF0000"/>
        </w:rPr>
      </w:pPr>
      <w:r>
        <w:rPr>
          <w:color w:val="FF0000"/>
        </w:rPr>
        <w:object>
          <v:shape id="_x0000_i1030" o:spt="75" alt="eqId91917cbb290aa32c13febaf48ce8f25e" type="#_x0000_t75" style="height:16.45pt;width:133.75pt;" o:ole="t" filled="f" o:preferrelative="t" stroked="f" coordsize="21600,21600">
            <v:path/>
            <v:fill on="f" focussize="0,0"/>
            <v:stroke on="f" joinstyle="miter"/>
            <v:imagedata r:id="rId37" o:title="eqId91917cbb290aa32c13febaf48ce8f25e"/>
            <o:lock v:ext="edit" aspectratio="t"/>
            <w10:wrap type="none"/>
            <w10:anchorlock/>
          </v:shape>
          <o:OLEObject Type="Embed" ProgID="Equation.DSMT4" ShapeID="_x0000_i1030" DrawAspect="Content" ObjectID="_1468075730" r:id="rId36">
            <o:LockedField>false</o:LockedField>
          </o:OLEObject>
        </w:object>
      </w:r>
    </w:p>
    <w:p w14:paraId="57379842">
      <w:pPr>
        <w:shd w:val="clear" w:color="auto" w:fill="F2F2F2"/>
        <w:spacing w:line="360" w:lineRule="auto"/>
        <w:jc w:val="left"/>
        <w:textAlignment w:val="center"/>
        <w:rPr>
          <w:color w:val="FF0000"/>
        </w:rPr>
      </w:pPr>
      <w:r>
        <w:rPr>
          <w:color w:val="FF0000"/>
        </w:rPr>
        <w:t>汽车从接收到第一次信号到接受到第二次信号过程中，行驶的距离</w:t>
      </w:r>
    </w:p>
    <w:p w14:paraId="22B4A8FE">
      <w:pPr>
        <w:shd w:val="clear" w:color="auto" w:fill="F2F2F2"/>
        <w:spacing w:line="360" w:lineRule="auto"/>
        <w:jc w:val="center"/>
        <w:textAlignment w:val="center"/>
        <w:rPr>
          <w:color w:val="FF0000"/>
        </w:rPr>
      </w:pPr>
      <w:r>
        <w:rPr>
          <w:color w:val="FF0000"/>
        </w:rPr>
        <w:object>
          <v:shape id="_x0000_i1031" o:spt="75" alt="eqId5a28a88ccd9ab5aad46ca23ddf1ec68f" type="#_x0000_t75" style="height:15.85pt;width:130.2pt;" o:ole="t" filled="f" o:preferrelative="t" stroked="f" coordsize="21600,21600">
            <v:path/>
            <v:fill on="f" focussize="0,0"/>
            <v:stroke on="f" joinstyle="miter"/>
            <v:imagedata r:id="rId39" o:title="eqId5a28a88ccd9ab5aad46ca23ddf1ec68f"/>
            <o:lock v:ext="edit" aspectratio="t"/>
            <w10:wrap type="none"/>
            <w10:anchorlock/>
          </v:shape>
          <o:OLEObject Type="Embed" ProgID="Equation.DSMT4" ShapeID="_x0000_i1031" DrawAspect="Content" ObjectID="_1468075731" r:id="rId38">
            <o:LockedField>false</o:LockedField>
          </o:OLEObject>
        </w:object>
      </w:r>
    </w:p>
    <w:p w14:paraId="46971C38">
      <w:pPr>
        <w:shd w:val="clear" w:color="auto" w:fill="F2F2F2"/>
        <w:spacing w:line="360" w:lineRule="auto"/>
        <w:jc w:val="left"/>
        <w:textAlignment w:val="center"/>
        <w:rPr>
          <w:color w:val="FF0000"/>
        </w:rPr>
      </w:pPr>
      <w:r>
        <w:rPr>
          <w:color w:val="FF0000"/>
        </w:rPr>
        <w:t>(3)汽车从接收到第一次信号到接受到第二次信号过程中，行驶的时间</w:t>
      </w:r>
    </w:p>
    <w:p w14:paraId="2D0A94D1">
      <w:pPr>
        <w:shd w:val="clear" w:color="auto" w:fill="F2F2F2"/>
        <w:spacing w:line="360" w:lineRule="auto"/>
        <w:jc w:val="center"/>
        <w:textAlignment w:val="center"/>
        <w:rPr>
          <w:color w:val="FF0000"/>
        </w:rPr>
      </w:pPr>
      <w:r>
        <w:rPr>
          <w:color w:val="FF0000"/>
        </w:rPr>
        <w:object>
          <v:shape id="_x0000_i1032" o:spt="75" alt="eqId6ac9b0ba738627687a6cea8fe4629213" type="#_x0000_t75" style="height:15.8pt;width:147.8pt;" o:ole="t" filled="f" o:preferrelative="t" stroked="f" coordsize="21600,21600">
            <v:path/>
            <v:fill on="f" focussize="0,0"/>
            <v:stroke on="f" joinstyle="miter"/>
            <v:imagedata r:id="rId41" o:title="eqId6ac9b0ba738627687a6cea8fe4629213"/>
            <o:lock v:ext="edit" aspectratio="t"/>
            <w10:wrap type="none"/>
            <w10:anchorlock/>
          </v:shape>
          <o:OLEObject Type="Embed" ProgID="Equation.DSMT4" ShapeID="_x0000_i1032" DrawAspect="Content" ObjectID="_1468075732" r:id="rId40">
            <o:LockedField>false</o:LockedField>
          </o:OLEObject>
        </w:object>
      </w:r>
    </w:p>
    <w:p w14:paraId="5AA058BC">
      <w:pPr>
        <w:shd w:val="clear" w:color="auto" w:fill="F2F2F2"/>
        <w:spacing w:line="360" w:lineRule="auto"/>
        <w:jc w:val="left"/>
        <w:textAlignment w:val="center"/>
        <w:rPr>
          <w:color w:val="FF0000"/>
        </w:rPr>
      </w:pPr>
      <w:r>
        <w:rPr>
          <w:color w:val="FF0000"/>
        </w:rPr>
        <w:t>所以汽车的车速为</w:t>
      </w:r>
    </w:p>
    <w:p w14:paraId="34DB94E8">
      <w:pPr>
        <w:shd w:val="clear" w:color="auto" w:fill="F2F2F2"/>
        <w:spacing w:line="360" w:lineRule="auto"/>
        <w:jc w:val="center"/>
        <w:textAlignment w:val="center"/>
        <w:rPr>
          <w:color w:val="FF0000"/>
        </w:rPr>
      </w:pPr>
      <w:r>
        <w:rPr>
          <w:color w:val="FF0000"/>
        </w:rPr>
        <w:object>
          <v:shape id="_x0000_i1033" o:spt="75" alt="eqId7f09b5181aa762fb48f45a5574d67116" type="#_x0000_t75" style="height:27pt;width:197.1pt;" o:ole="t" filled="f" o:preferrelative="t" stroked="f" coordsize="21600,21600">
            <v:path/>
            <v:fill on="f" focussize="0,0"/>
            <v:stroke on="f" joinstyle="miter"/>
            <v:imagedata r:id="rId43" o:title="eqId7f09b5181aa762fb48f45a5574d67116"/>
            <o:lock v:ext="edit" aspectratio="t"/>
            <w10:wrap type="none"/>
            <w10:anchorlock/>
          </v:shape>
          <o:OLEObject Type="Embed" ProgID="Equation.DSMT4" ShapeID="_x0000_i1033" DrawAspect="Content" ObjectID="_1468075733" r:id="rId42">
            <o:LockedField>false</o:LockedField>
          </o:OLEObject>
        </w:object>
      </w:r>
    </w:p>
    <w:p w14:paraId="0C83AFFF">
      <w:pPr>
        <w:shd w:val="clear" w:color="auto" w:fill="F2F2F2"/>
        <w:spacing w:line="360" w:lineRule="auto"/>
        <w:jc w:val="left"/>
        <w:textAlignment w:val="center"/>
        <w:rPr>
          <w:color w:val="FF0000"/>
        </w:rPr>
      </w:pPr>
      <w:r>
        <w:rPr>
          <w:color w:val="FF0000"/>
        </w:rPr>
        <w:t>所以汽车在此路段超速。</w:t>
      </w:r>
    </w:p>
    <w:p w14:paraId="73F1C500">
      <w:pPr>
        <w:shd w:val="clear" w:color="auto" w:fill="F2F2F2"/>
        <w:spacing w:line="360" w:lineRule="auto"/>
        <w:jc w:val="left"/>
        <w:textAlignment w:val="center"/>
        <w:rPr>
          <w:color w:val="FF0000"/>
        </w:rPr>
      </w:pPr>
      <w:r>
        <w:rPr>
          <w:color w:val="FF0000"/>
        </w:rPr>
        <w:t>答：(1)汽车接收到第一次信号时，距测速仪的距离为68m；</w:t>
      </w:r>
    </w:p>
    <w:p w14:paraId="08BA1BE0">
      <w:pPr>
        <w:shd w:val="clear" w:color="auto" w:fill="F2F2F2"/>
        <w:spacing w:line="360" w:lineRule="auto"/>
        <w:jc w:val="left"/>
        <w:textAlignment w:val="center"/>
        <w:rPr>
          <w:color w:val="FF0000"/>
        </w:rPr>
      </w:pPr>
      <w:r>
        <w:rPr>
          <w:color w:val="FF0000"/>
        </w:rPr>
        <w:t>(2)汽车从接收到第一次信号到接受到第二次信号过程中，行驶的距离为34m；</w:t>
      </w:r>
    </w:p>
    <w:p w14:paraId="18775AA5">
      <w:pPr>
        <w:shd w:val="clear" w:color="auto" w:fill="F2F2F2"/>
        <w:spacing w:line="360" w:lineRule="auto"/>
        <w:jc w:val="left"/>
        <w:textAlignment w:val="center"/>
      </w:pPr>
      <w:r>
        <w:rPr>
          <w:color w:val="FF0000"/>
        </w:rPr>
        <w:t>(3)汽车在此路段超速。</w:t>
      </w:r>
    </w:p>
    <w:p w14:paraId="03E4F28B">
      <w:pPr>
        <w:jc w:val="center"/>
      </w:pPr>
      <w:r>
        <w:rPr>
          <w:rFonts w:ascii="宋体" w:hAnsi="宋体"/>
          <w:sz w:val="22"/>
        </w:rPr>
        <w:t xml:space="preserve"> </w:t>
      </w:r>
      <w:r>
        <w:rPr>
          <w:rFonts w:ascii="宋体" w:hAnsi="宋体"/>
          <w:sz w:val="22"/>
        </w:rPr>
        <mc:AlternateContent>
          <mc:Choice Requires="wpg">
            <w:drawing>
              <wp:inline distT="0" distB="0" distL="0" distR="0">
                <wp:extent cx="1971040" cy="760095"/>
                <wp:effectExtent l="0" t="0" r="10160" b="0"/>
                <wp:docPr id="50" name="组合 50"/>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42" name="图片 4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43" name="文本框 2"/>
                        <wps:cNvSpPr txBox="1">
                          <a:spLocks noChangeArrowheads="1"/>
                        </wps:cNvSpPr>
                        <wps:spPr bwMode="auto">
                          <a:xfrm>
                            <a:off x="314325" y="85725"/>
                            <a:ext cx="1409064" cy="675004"/>
                          </a:xfrm>
                          <a:prstGeom prst="rect">
                            <a:avLst/>
                          </a:prstGeom>
                          <a:noFill/>
                          <a:ln w="9525">
                            <a:noFill/>
                            <a:miter lim="800000"/>
                          </a:ln>
                        </wps:spPr>
                        <wps:txbx>
                          <w:txbxContent>
                            <w:p w14:paraId="15A62B9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w:t>
                              </w:r>
                              <w:r>
                                <w:rPr>
                                  <w:rFonts w:ascii="微软雅黑" w:hAnsi="微软雅黑" w:eastAsia="微软雅黑"/>
                                  <w:b/>
                                  <w:color w:val="000000"/>
                                  <w:kern w:val="2"/>
                                  <w:sz w:val="28"/>
                                  <w:szCs w:val="28"/>
                                  <w:lang w:eastAsia="zh-Hans"/>
                                </w:rPr>
                                <w:t>4</w:t>
                              </w:r>
                              <w:r>
                                <w:rPr>
                                  <w:rFonts w:hint="eastAsia" w:ascii="微软雅黑" w:hAnsi="微软雅黑" w:eastAsia="微软雅黑"/>
                                  <w:b/>
                                  <w:color w:val="000000"/>
                                  <w:kern w:val="2"/>
                                  <w:sz w:val="28"/>
                                  <w:szCs w:val="28"/>
                                </w:rPr>
                                <w:t>单元小结</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">
                <o:lock v:ext="edit" aspectratio="f"/>
                <v:shape id="_x0000_s1026" o:spid="_x0000_s1026" o:spt="75" type="#_x0000_t75" style="position:absolute;left:0;top:0;height:599440;width:1971040;" filled="f" o:preferrelative="t" stroked="f" coordsize="21600,21600" o:gfxdata="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M27O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15A62B9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w:t>
                        </w:r>
                        <w:r>
                          <w:rPr>
                            <w:rFonts w:ascii="微软雅黑" w:hAnsi="微软雅黑" w:eastAsia="微软雅黑"/>
                            <w:b/>
                            <w:color w:val="000000"/>
                            <w:kern w:val="2"/>
                            <w:sz w:val="28"/>
                            <w:szCs w:val="28"/>
                            <w:lang w:eastAsia="zh-Hans"/>
                          </w:rPr>
                          <w:t>4</w:t>
                        </w:r>
                        <w:r>
                          <w:rPr>
                            <w:rFonts w:hint="eastAsia" w:ascii="微软雅黑" w:hAnsi="微软雅黑" w:eastAsia="微软雅黑"/>
                            <w:b/>
                            <w:color w:val="000000"/>
                            <w:kern w:val="2"/>
                            <w:sz w:val="28"/>
                            <w:szCs w:val="28"/>
                          </w:rPr>
                          <w:t>单元小结</w:t>
                        </w:r>
                      </w:p>
                    </w:txbxContent>
                  </v:textbox>
                </v:shape>
                <w10:wrap type="none"/>
                <w10:anchorlock/>
              </v:group>
            </w:pict>
          </mc:Fallback>
        </mc:AlternateContent>
      </w:r>
    </w:p>
    <w:p w14:paraId="655AD269">
      <w:pPr>
        <w:spacing w:line="360" w:lineRule="auto"/>
        <w:ind w:left="312" w:hanging="313" w:hangingChars="130"/>
        <w:rPr>
          <w:rFonts w:ascii="宋体" w:hAnsi="宋体" w:cs="宋体"/>
          <w:b/>
          <w:sz w:val="24"/>
          <w:szCs w:val="24"/>
          <w:highlight w:val="yellow"/>
        </w:rPr>
      </w:pPr>
      <w:r>
        <w:rPr>
          <w:rFonts w:hint="eastAsia" w:ascii="宋体" w:hAnsi="宋体" w:cs="宋体"/>
          <w:b/>
          <w:sz w:val="24"/>
          <w:szCs w:val="24"/>
          <w:highlight w:val="yellow"/>
        </w:rPr>
        <w:t>一、考点考向</w:t>
      </w:r>
    </w:p>
    <w:p w14:paraId="35F92469">
      <w:pPr>
        <w:spacing w:line="360" w:lineRule="auto"/>
        <w:rPr>
          <w:rFonts w:hint="eastAsia" w:ascii="宋体" w:hAnsi="宋体" w:cs="宋体"/>
          <w:b/>
          <w:bCs/>
          <w:sz w:val="24"/>
          <w:szCs w:val="24"/>
        </w:rPr>
      </w:pPr>
      <w:r>
        <w:rPr>
          <w:rFonts w:hint="eastAsia" w:ascii="宋体" w:hAnsi="宋体" w:cs="宋体"/>
          <w:b/>
          <w:bCs/>
          <w:sz w:val="24"/>
          <w:szCs w:val="24"/>
          <w:lang w:eastAsia="zh-CN"/>
        </w:rPr>
        <w:t>（</w:t>
      </w:r>
      <w:r>
        <w:rPr>
          <w:rFonts w:hint="eastAsia" w:ascii="宋体" w:hAnsi="宋体" w:cs="宋体"/>
          <w:b/>
          <w:bCs/>
          <w:sz w:val="24"/>
          <w:szCs w:val="24"/>
          <w:lang w:val="en-US" w:eastAsia="zh-CN"/>
        </w:rPr>
        <w:t>一</w:t>
      </w:r>
      <w:r>
        <w:rPr>
          <w:rFonts w:hint="eastAsia" w:ascii="宋体" w:hAnsi="宋体" w:cs="宋体"/>
          <w:b/>
          <w:bCs/>
          <w:sz w:val="24"/>
          <w:szCs w:val="24"/>
          <w:lang w:eastAsia="zh-CN"/>
        </w:rPr>
        <w:t>）</w:t>
      </w:r>
      <w:r>
        <w:rPr>
          <w:rFonts w:hint="eastAsia" w:ascii="宋体" w:hAnsi="宋体" w:cs="宋体"/>
          <w:b/>
          <w:bCs/>
          <w:sz w:val="24"/>
          <w:szCs w:val="24"/>
        </w:rPr>
        <w:t>声音的产生与传播</w:t>
      </w:r>
    </w:p>
    <w:p w14:paraId="2E6B8558">
      <w:pPr>
        <w:spacing w:line="360" w:lineRule="auto"/>
        <w:rPr>
          <w:rFonts w:hint="eastAsia" w:ascii="宋体" w:hAnsi="宋体" w:cs="宋体"/>
          <w:sz w:val="24"/>
          <w:szCs w:val="24"/>
        </w:rPr>
      </w:pPr>
      <w:r>
        <w:rPr>
          <w:rFonts w:hint="eastAsia" w:ascii="宋体" w:hAnsi="宋体" w:cs="宋体"/>
          <w:sz w:val="24"/>
          <w:szCs w:val="24"/>
        </w:rPr>
        <w:t>1.声音是由物体的振动产生的。振动停止，发声停止。一切正在发声的物体都在振动。声音在介质以波的形式传播的。</w:t>
      </w:r>
    </w:p>
    <w:p w14:paraId="190C809F">
      <w:pPr>
        <w:spacing w:line="360" w:lineRule="auto"/>
        <w:rPr>
          <w:rFonts w:hint="eastAsia" w:ascii="宋体" w:hAnsi="宋体" w:cs="宋体"/>
          <w:sz w:val="24"/>
          <w:szCs w:val="24"/>
        </w:rPr>
      </w:pPr>
      <w:r>
        <w:rPr>
          <w:rFonts w:hint="eastAsia" w:ascii="宋体" w:hAnsi="宋体" w:cs="宋体"/>
          <w:sz w:val="24"/>
          <w:szCs w:val="24"/>
        </w:rPr>
        <w:t>2.声音的传播需要介质，真空不能传声。这个实验运用了推理法。一切固体、液体和气体都是传声介质。一般的V</w:t>
      </w:r>
      <w:r>
        <w:rPr>
          <w:rFonts w:hint="eastAsia" w:ascii="宋体" w:hAnsi="宋体" w:cs="宋体"/>
          <w:sz w:val="24"/>
          <w:szCs w:val="24"/>
          <w:vertAlign w:val="subscript"/>
        </w:rPr>
        <w:t>固</w:t>
      </w:r>
      <w:r>
        <w:rPr>
          <w:rFonts w:hint="eastAsia" w:ascii="宋体" w:hAnsi="宋体" w:cs="宋体"/>
          <w:sz w:val="24"/>
          <w:szCs w:val="24"/>
        </w:rPr>
        <w:t>、V</w:t>
      </w:r>
      <w:r>
        <w:rPr>
          <w:rFonts w:hint="eastAsia" w:ascii="宋体" w:hAnsi="宋体" w:cs="宋体"/>
          <w:sz w:val="24"/>
          <w:szCs w:val="24"/>
          <w:vertAlign w:val="subscript"/>
        </w:rPr>
        <w:t>液</w:t>
      </w:r>
      <w:r>
        <w:rPr>
          <w:rFonts w:hint="eastAsia" w:ascii="宋体" w:hAnsi="宋体" w:cs="宋体"/>
          <w:sz w:val="24"/>
          <w:szCs w:val="24"/>
        </w:rPr>
        <w:t>、V</w:t>
      </w:r>
      <w:r>
        <w:rPr>
          <w:rFonts w:hint="eastAsia" w:ascii="宋体" w:hAnsi="宋体" w:cs="宋体"/>
          <w:sz w:val="24"/>
          <w:szCs w:val="24"/>
          <w:vertAlign w:val="subscript"/>
        </w:rPr>
        <w:t>气</w:t>
      </w:r>
      <w:r>
        <w:rPr>
          <w:rFonts w:hint="eastAsia" w:ascii="宋体" w:hAnsi="宋体" w:cs="宋体"/>
          <w:sz w:val="24"/>
          <w:szCs w:val="24"/>
        </w:rPr>
        <w:t>的大小关系是V</w:t>
      </w:r>
      <w:r>
        <w:rPr>
          <w:rFonts w:hint="eastAsia" w:ascii="宋体" w:hAnsi="宋体" w:cs="宋体"/>
          <w:sz w:val="24"/>
          <w:szCs w:val="24"/>
          <w:vertAlign w:val="subscript"/>
        </w:rPr>
        <w:t>固</w:t>
      </w:r>
      <w:r>
        <w:rPr>
          <w:rFonts w:hint="eastAsia" w:ascii="宋体" w:hAnsi="宋体" w:cs="宋体"/>
          <w:sz w:val="24"/>
          <w:szCs w:val="24"/>
        </w:rPr>
        <w:t>&gt;V</w:t>
      </w:r>
      <w:r>
        <w:rPr>
          <w:rFonts w:hint="eastAsia" w:ascii="宋体" w:hAnsi="宋体" w:cs="宋体"/>
          <w:sz w:val="24"/>
          <w:szCs w:val="24"/>
          <w:vertAlign w:val="subscript"/>
        </w:rPr>
        <w:t>液</w:t>
      </w:r>
      <w:r>
        <w:rPr>
          <w:rFonts w:hint="eastAsia" w:ascii="宋体" w:hAnsi="宋体" w:cs="宋体"/>
          <w:sz w:val="24"/>
          <w:szCs w:val="24"/>
        </w:rPr>
        <w:t>&gt;V</w:t>
      </w:r>
      <w:r>
        <w:rPr>
          <w:rFonts w:hint="eastAsia" w:ascii="宋体" w:hAnsi="宋体" w:cs="宋体"/>
          <w:sz w:val="24"/>
          <w:szCs w:val="24"/>
          <w:vertAlign w:val="subscript"/>
        </w:rPr>
        <w:t>气</w:t>
      </w:r>
      <w:r>
        <w:rPr>
          <w:rFonts w:hint="eastAsia" w:ascii="宋体" w:hAnsi="宋体" w:cs="宋体"/>
          <w:sz w:val="24"/>
          <w:szCs w:val="24"/>
        </w:rPr>
        <w:t xml:space="preserve"> 。声音在15℃空气中的传播速度为340m/s。声速与介质种类有关。</w:t>
      </w:r>
    </w:p>
    <w:p w14:paraId="28029243">
      <w:pPr>
        <w:spacing w:line="360" w:lineRule="auto"/>
        <w:rPr>
          <w:rFonts w:hint="eastAsia" w:ascii="宋体" w:hAnsi="宋体" w:cs="宋体"/>
          <w:sz w:val="24"/>
          <w:szCs w:val="24"/>
        </w:rPr>
      </w:pPr>
      <w:r>
        <w:rPr>
          <w:rFonts w:hint="eastAsia" w:ascii="宋体" w:hAnsi="宋体" w:cs="宋体"/>
          <w:sz w:val="24"/>
          <w:szCs w:val="24"/>
        </w:rPr>
        <w:t>3.声音在传播过程中若遇到障碍物，就会被反射回来，形成回声，当回声比晚0.1s以上时，人们能把回声与原声区别开来；当回声比原声晚0.1s以内时，人们不能把回声与原声区别开来。</w:t>
      </w:r>
    </w:p>
    <w:p w14:paraId="0DCF5936">
      <w:pPr>
        <w:spacing w:line="360" w:lineRule="auto"/>
        <w:rPr>
          <w:rFonts w:hint="eastAsia" w:ascii="宋体" w:hAnsi="宋体" w:cs="宋体"/>
          <w:sz w:val="24"/>
          <w:szCs w:val="24"/>
        </w:rPr>
      </w:pPr>
      <w:r>
        <w:rPr>
          <w:rFonts w:hint="eastAsia" w:ascii="宋体" w:hAnsi="宋体" w:cs="宋体"/>
          <w:sz w:val="24"/>
          <w:szCs w:val="24"/>
        </w:rPr>
        <w:t>4.小明轻敲桌子的一端，耳朵贴紧桌子的另一端能听到很响亮的声音，这说明了固体能传声且传声效果好。</w:t>
      </w:r>
    </w:p>
    <w:p w14:paraId="2B4B5B62">
      <w:pPr>
        <w:spacing w:line="360" w:lineRule="auto"/>
        <w:rPr>
          <w:rFonts w:hint="eastAsia" w:ascii="宋体" w:hAnsi="宋体" w:cs="宋体"/>
          <w:sz w:val="24"/>
          <w:szCs w:val="24"/>
        </w:rPr>
      </w:pPr>
      <w:r>
        <w:rPr>
          <w:rFonts w:hint="eastAsia" w:ascii="宋体" w:hAnsi="宋体" w:cs="宋体"/>
          <w:sz w:val="24"/>
          <w:szCs w:val="24"/>
        </w:rPr>
        <w:t>5.把正在响铃的闹钟放在玻璃罩内，逐渐抽出其中的空气，发现声音越来越小，最后几乎听不到任何声音，这说明了真空不能传声 ，这个实验研究的问题方法叫推理法 。</w:t>
      </w:r>
    </w:p>
    <w:p w14:paraId="31320CE0">
      <w:pPr>
        <w:spacing w:line="360" w:lineRule="auto"/>
        <w:rPr>
          <w:rFonts w:hint="eastAsia" w:ascii="宋体" w:hAnsi="宋体" w:cs="宋体"/>
          <w:sz w:val="24"/>
          <w:szCs w:val="24"/>
        </w:rPr>
      </w:pPr>
      <w:r>
        <w:rPr>
          <w:rFonts w:hint="eastAsia" w:ascii="宋体" w:hAnsi="宋体" w:cs="宋体"/>
          <w:sz w:val="24"/>
          <w:szCs w:val="24"/>
        </w:rPr>
        <w:t>6.在演示声音是由物体振动引起的实验中，将正在发声的音叉紧靠悬线下的轻质小球，小球被多次弹开。在此实验中小球的作用是 放大音叉的振动 ，这个实验研究的问题方法叫转换法 。</w:t>
      </w:r>
    </w:p>
    <w:p w14:paraId="20959A79">
      <w:pPr>
        <w:spacing w:line="360" w:lineRule="auto"/>
        <w:rPr>
          <w:rFonts w:hint="eastAsia" w:ascii="宋体" w:hAnsi="宋体" w:cs="宋体"/>
          <w:b/>
          <w:bCs/>
          <w:sz w:val="24"/>
          <w:szCs w:val="24"/>
        </w:rPr>
      </w:pPr>
      <w:r>
        <w:rPr>
          <w:rFonts w:hint="eastAsia" w:ascii="宋体" w:hAnsi="宋体" w:cs="宋体"/>
          <w:b/>
          <w:bCs/>
          <w:sz w:val="24"/>
          <w:szCs w:val="24"/>
          <w:lang w:eastAsia="zh-CN"/>
        </w:rPr>
        <w:t>（</w:t>
      </w:r>
      <w:r>
        <w:rPr>
          <w:rFonts w:hint="eastAsia" w:ascii="宋体" w:hAnsi="宋体" w:cs="宋体"/>
          <w:b/>
          <w:bCs/>
          <w:sz w:val="24"/>
          <w:szCs w:val="24"/>
          <w:lang w:val="en-US" w:eastAsia="zh-CN"/>
        </w:rPr>
        <w:t>二</w:t>
      </w:r>
      <w:r>
        <w:rPr>
          <w:rFonts w:hint="eastAsia" w:ascii="宋体" w:hAnsi="宋体" w:cs="宋体"/>
          <w:b/>
          <w:bCs/>
          <w:sz w:val="24"/>
          <w:szCs w:val="24"/>
          <w:lang w:eastAsia="zh-CN"/>
        </w:rPr>
        <w:t>）</w:t>
      </w:r>
      <w:r>
        <w:rPr>
          <w:rFonts w:hint="eastAsia" w:ascii="宋体" w:hAnsi="宋体" w:cs="宋体"/>
          <w:b/>
          <w:bCs/>
          <w:sz w:val="24"/>
          <w:szCs w:val="24"/>
        </w:rPr>
        <w:t>声音的特性</w:t>
      </w:r>
    </w:p>
    <w:p w14:paraId="4F5CF86E">
      <w:pPr>
        <w:spacing w:line="360" w:lineRule="auto"/>
        <w:rPr>
          <w:rFonts w:hint="eastAsia" w:ascii="宋体" w:hAnsi="宋体" w:cs="宋体"/>
          <w:sz w:val="24"/>
          <w:szCs w:val="24"/>
        </w:rPr>
      </w:pPr>
      <w:r>
        <w:rPr>
          <w:rFonts w:hint="eastAsia" w:ascii="宋体" w:hAnsi="宋体" w:cs="宋体"/>
          <w:sz w:val="24"/>
          <w:szCs w:val="24"/>
          <w:lang w:val="en-US" w:eastAsia="zh-CN"/>
        </w:rPr>
        <w:t>1.</w:t>
      </w:r>
      <w:r>
        <w:rPr>
          <w:rFonts w:hint="eastAsia" w:ascii="宋体" w:hAnsi="宋体" w:cs="宋体"/>
          <w:sz w:val="24"/>
          <w:szCs w:val="24"/>
        </w:rPr>
        <w:t>音调是指声音的高低，它与发声体振动的频率有关，发声体每秒钟振动的次数叫频率，其单位是赫兹（HZ） 。发声体振动的频率越高，音调 越高。“男低音女生声音高”、“ 这首歌音太高，我唱不上去”。</w:t>
      </w:r>
    </w:p>
    <w:p w14:paraId="31752EF8">
      <w:pPr>
        <w:spacing w:line="360" w:lineRule="auto"/>
        <w:rPr>
          <w:rFonts w:hint="eastAsia" w:ascii="宋体" w:hAnsi="宋体" w:cs="宋体"/>
          <w:sz w:val="24"/>
          <w:szCs w:val="24"/>
        </w:rPr>
      </w:pPr>
      <w:r>
        <w:rPr>
          <w:rFonts w:hint="eastAsia" w:ascii="宋体" w:hAnsi="宋体" w:cs="宋体"/>
          <w:sz w:val="24"/>
          <w:szCs w:val="24"/>
          <w:lang w:val="en-US" w:eastAsia="zh-CN"/>
        </w:rPr>
        <w:t>2.</w:t>
      </w:r>
      <w:r>
        <w:rPr>
          <w:rFonts w:hint="eastAsia" w:ascii="宋体" w:hAnsi="宋体" w:cs="宋体"/>
          <w:sz w:val="24"/>
          <w:szCs w:val="24"/>
        </w:rPr>
        <w:t>响度是指声音的 强弱，它与物体的振幅有关，还与距离声源的远近有关。发声体的振幅越大，响度 越大；人耳距离发声体越近，响度越大。“引吭高歌嗓门高”、“勿高声喧哗”、“ 震耳欲聋”。</w:t>
      </w:r>
    </w:p>
    <w:p w14:paraId="55FB25B9">
      <w:pPr>
        <w:spacing w:line="360" w:lineRule="auto"/>
        <w:rPr>
          <w:rFonts w:hint="eastAsia" w:ascii="宋体" w:hAnsi="宋体" w:cs="宋体"/>
          <w:sz w:val="24"/>
          <w:szCs w:val="24"/>
        </w:rPr>
      </w:pPr>
      <w:r>
        <w:rPr>
          <w:rFonts w:hint="eastAsia" w:ascii="宋体" w:hAnsi="宋体" w:cs="宋体"/>
          <w:sz w:val="24"/>
          <w:szCs w:val="24"/>
          <w:lang w:val="en-US" w:eastAsia="zh-CN"/>
        </w:rPr>
        <w:t>3.</w:t>
      </w:r>
      <w:r>
        <w:rPr>
          <w:rFonts w:hint="eastAsia" w:ascii="宋体" w:hAnsi="宋体" w:cs="宋体"/>
          <w:sz w:val="24"/>
          <w:szCs w:val="24"/>
        </w:rPr>
        <w:t>音色是指声音的品质特征。不同发声体的材料，结构不同，发出的声音的音色也不同。二胡，钢琴，提琴，笛子等乐器区别，“未见其人先闻其声 ”、 口技演员模仿动物发声悦耳动听用来形容。</w:t>
      </w:r>
    </w:p>
    <w:p w14:paraId="52F949B5">
      <w:pPr>
        <w:spacing w:line="360" w:lineRule="auto"/>
        <w:rPr>
          <w:rFonts w:hint="eastAsia" w:ascii="宋体" w:hAnsi="宋体" w:cs="宋体"/>
          <w:sz w:val="24"/>
          <w:szCs w:val="24"/>
        </w:rPr>
      </w:pPr>
      <w:r>
        <w:rPr>
          <w:rFonts w:hint="eastAsia" w:ascii="宋体" w:hAnsi="宋体" w:cs="宋体"/>
          <w:sz w:val="24"/>
          <w:szCs w:val="24"/>
          <w:lang w:val="en-US" w:eastAsia="zh-CN"/>
        </w:rPr>
        <w:t>4.</w:t>
      </w:r>
      <w:r>
        <w:rPr>
          <w:rFonts w:hint="eastAsia" w:ascii="宋体" w:hAnsi="宋体" w:cs="宋体"/>
          <w:sz w:val="24"/>
          <w:szCs w:val="24"/>
        </w:rPr>
        <w:t>人的听觉频率范围是 20Hz ～ 20000Hz。</w:t>
      </w:r>
    </w:p>
    <w:p w14:paraId="1375C0F0">
      <w:pPr>
        <w:spacing w:line="360" w:lineRule="auto"/>
        <w:ind w:firstLine="480" w:firstLineChars="200"/>
        <w:rPr>
          <w:rFonts w:hint="eastAsia" w:ascii="宋体" w:hAnsi="宋体" w:cs="宋体"/>
          <w:sz w:val="24"/>
          <w:szCs w:val="24"/>
        </w:rPr>
      </w:pPr>
      <w:r>
        <w:rPr>
          <w:rFonts w:hint="eastAsia" w:ascii="宋体" w:hAnsi="宋体" w:cs="宋体"/>
          <w:sz w:val="24"/>
          <w:szCs w:val="24"/>
        </w:rPr>
        <w:t>人们把频率高于20000Hz的声音叫超声波，把频率低于20Hz的声音叫次声波。</w:t>
      </w:r>
    </w:p>
    <w:p w14:paraId="74BB4AEE">
      <w:pPr>
        <w:spacing w:line="360" w:lineRule="auto"/>
        <w:rPr>
          <w:rFonts w:hint="eastAsia" w:ascii="宋体" w:hAnsi="宋体" w:cs="宋体"/>
          <w:sz w:val="24"/>
          <w:szCs w:val="24"/>
        </w:rPr>
      </w:pPr>
      <w:r>
        <w:rPr>
          <w:rFonts w:hint="eastAsia" w:ascii="宋体" w:hAnsi="宋体" w:cs="宋体"/>
          <w:sz w:val="24"/>
          <w:szCs w:val="24"/>
          <w:lang w:val="en-US" w:eastAsia="zh-CN"/>
        </w:rPr>
        <w:t>5.</w:t>
      </w:r>
      <w:r>
        <w:rPr>
          <w:rFonts w:hint="eastAsia" w:ascii="宋体" w:hAnsi="宋体" w:cs="宋体"/>
          <w:sz w:val="24"/>
          <w:szCs w:val="24"/>
        </w:rPr>
        <w:t>在探究音调的高低与振动快慢的关系的实验中两次钢尺伸出桌边长度不相同，但两次拨动钢尺的用力程度相同，(两空都选填“相同”或“不相同”)即钢尺振动的幅度相同。用相同力拨动钢尺时，钢尺伸出桌边长度越长，振动得越 慢，钢尺发出的音调就越低；钢尺伸出桌边的长度越短，钢尺振动得越快 ，发出的音调就越高。这个实验研究的问题方法叫 控制变量法 。</w:t>
      </w:r>
    </w:p>
    <w:p w14:paraId="0B1B5A0B">
      <w:pPr>
        <w:spacing w:line="360" w:lineRule="auto"/>
        <w:rPr>
          <w:rFonts w:hint="eastAsia" w:ascii="宋体" w:hAnsi="宋体" w:cs="宋体"/>
          <w:b/>
          <w:bCs/>
          <w:sz w:val="24"/>
          <w:szCs w:val="24"/>
        </w:rPr>
      </w:pPr>
      <w:r>
        <w:rPr>
          <w:rFonts w:hint="eastAsia" w:ascii="宋体" w:hAnsi="宋体" w:cs="宋体"/>
          <w:b/>
          <w:bCs/>
          <w:sz w:val="24"/>
          <w:szCs w:val="24"/>
          <w:lang w:eastAsia="zh-CN"/>
        </w:rPr>
        <w:t>（</w:t>
      </w:r>
      <w:r>
        <w:rPr>
          <w:rFonts w:hint="eastAsia" w:ascii="宋体" w:hAnsi="宋体" w:cs="宋体"/>
          <w:b/>
          <w:bCs/>
          <w:sz w:val="24"/>
          <w:szCs w:val="24"/>
          <w:lang w:val="en-US" w:eastAsia="zh-CN"/>
        </w:rPr>
        <w:t>三</w:t>
      </w:r>
      <w:r>
        <w:rPr>
          <w:rFonts w:hint="eastAsia" w:ascii="宋体" w:hAnsi="宋体" w:cs="宋体"/>
          <w:b/>
          <w:bCs/>
          <w:sz w:val="24"/>
          <w:szCs w:val="24"/>
          <w:lang w:eastAsia="zh-CN"/>
        </w:rPr>
        <w:t>）</w:t>
      </w:r>
      <w:r>
        <w:rPr>
          <w:rFonts w:hint="eastAsia" w:ascii="宋体" w:hAnsi="宋体" w:cs="宋体"/>
          <w:b/>
          <w:bCs/>
          <w:sz w:val="24"/>
          <w:szCs w:val="24"/>
        </w:rPr>
        <w:t>声的利用</w:t>
      </w:r>
    </w:p>
    <w:p w14:paraId="01D9BD60">
      <w:pPr>
        <w:spacing w:line="360" w:lineRule="auto"/>
        <w:rPr>
          <w:rFonts w:hint="eastAsia" w:ascii="宋体" w:hAnsi="宋体" w:cs="宋体"/>
          <w:sz w:val="24"/>
          <w:szCs w:val="24"/>
        </w:rPr>
      </w:pPr>
      <w:r>
        <w:rPr>
          <w:rFonts w:hint="eastAsia" w:ascii="宋体" w:hAnsi="宋体" w:cs="宋体"/>
          <w:sz w:val="24"/>
          <w:szCs w:val="24"/>
          <w:lang w:val="en-US" w:eastAsia="zh-CN"/>
        </w:rPr>
        <w:t>1.</w:t>
      </w:r>
      <w:r>
        <w:rPr>
          <w:rFonts w:hint="eastAsia" w:ascii="宋体" w:hAnsi="宋体" w:cs="宋体"/>
          <w:sz w:val="24"/>
          <w:szCs w:val="24"/>
        </w:rPr>
        <w:t>声既可以传递信息，实例有用 B 超可以诊断病情。蝙蝠利用超声波回声定位 ；声还可以传递能量 ，实例有超声波用来去除污垢、打碎结石。</w:t>
      </w:r>
    </w:p>
    <w:p w14:paraId="761AD680">
      <w:pPr>
        <w:spacing w:line="360" w:lineRule="auto"/>
        <w:rPr>
          <w:rFonts w:hint="eastAsia" w:ascii="宋体" w:hAnsi="宋体" w:cs="宋体"/>
          <w:sz w:val="24"/>
          <w:szCs w:val="24"/>
        </w:rPr>
      </w:pPr>
      <w:r>
        <w:rPr>
          <w:rFonts w:hint="eastAsia" w:ascii="宋体" w:hAnsi="宋体" w:cs="宋体"/>
          <w:sz w:val="24"/>
          <w:szCs w:val="24"/>
          <w:lang w:val="en-US" w:eastAsia="zh-CN"/>
        </w:rPr>
        <w:t>2.</w:t>
      </w:r>
      <w:r>
        <w:rPr>
          <w:rFonts w:hint="eastAsia" w:ascii="宋体" w:hAnsi="宋体" w:cs="宋体"/>
          <w:sz w:val="24"/>
          <w:szCs w:val="24"/>
        </w:rPr>
        <w:t>次声波的应用有：对地震、台风、核爆炸产生的次声波进行预报；</w:t>
      </w:r>
    </w:p>
    <w:p w14:paraId="63DBAEBB">
      <w:pPr>
        <w:spacing w:line="360" w:lineRule="auto"/>
        <w:rPr>
          <w:rFonts w:hint="eastAsia" w:ascii="宋体" w:hAnsi="宋体" w:cs="宋体"/>
          <w:sz w:val="24"/>
          <w:szCs w:val="24"/>
        </w:rPr>
      </w:pPr>
      <w:r>
        <w:rPr>
          <w:rFonts w:hint="eastAsia" w:ascii="宋体" w:hAnsi="宋体" w:cs="宋体"/>
          <w:sz w:val="24"/>
          <w:szCs w:val="24"/>
          <w:lang w:val="en-US" w:eastAsia="zh-CN"/>
        </w:rPr>
        <w:t>3.</w:t>
      </w:r>
      <w:r>
        <w:rPr>
          <w:rFonts w:hint="eastAsia" w:ascii="宋体" w:hAnsi="宋体" w:cs="宋体"/>
          <w:sz w:val="24"/>
          <w:szCs w:val="24"/>
        </w:rPr>
        <w:t>超声波的应有：制成声呐来判断距离、确定方位 。</w:t>
      </w:r>
    </w:p>
    <w:p w14:paraId="50FF27B6">
      <w:pPr>
        <w:spacing w:line="360" w:lineRule="auto"/>
        <w:rPr>
          <w:rFonts w:hint="eastAsia" w:ascii="宋体" w:hAnsi="宋体" w:cs="宋体"/>
          <w:b/>
          <w:bCs/>
          <w:sz w:val="24"/>
          <w:szCs w:val="24"/>
        </w:rPr>
      </w:pPr>
      <w:r>
        <w:rPr>
          <w:rFonts w:hint="eastAsia" w:ascii="宋体" w:hAnsi="宋体" w:cs="宋体"/>
          <w:b/>
          <w:bCs/>
          <w:sz w:val="24"/>
          <w:szCs w:val="24"/>
          <w:lang w:eastAsia="zh-CN"/>
        </w:rPr>
        <w:t>（</w:t>
      </w:r>
      <w:r>
        <w:rPr>
          <w:rFonts w:hint="eastAsia" w:ascii="宋体" w:hAnsi="宋体" w:cs="宋体"/>
          <w:b/>
          <w:bCs/>
          <w:sz w:val="24"/>
          <w:szCs w:val="24"/>
          <w:lang w:val="en-US" w:eastAsia="zh-CN"/>
        </w:rPr>
        <w:t>四</w:t>
      </w:r>
      <w:r>
        <w:rPr>
          <w:rFonts w:hint="eastAsia" w:ascii="宋体" w:hAnsi="宋体" w:cs="宋体"/>
          <w:b/>
          <w:bCs/>
          <w:sz w:val="24"/>
          <w:szCs w:val="24"/>
          <w:lang w:eastAsia="zh-CN"/>
        </w:rPr>
        <w:t>）</w:t>
      </w:r>
      <w:r>
        <w:rPr>
          <w:rFonts w:hint="eastAsia" w:ascii="宋体" w:hAnsi="宋体" w:cs="宋体"/>
          <w:b/>
          <w:bCs/>
          <w:sz w:val="24"/>
          <w:szCs w:val="24"/>
        </w:rPr>
        <w:t>噪声的危害与控制</w:t>
      </w:r>
    </w:p>
    <w:p w14:paraId="53093A1C">
      <w:pPr>
        <w:spacing w:line="360" w:lineRule="auto"/>
        <w:rPr>
          <w:rFonts w:hint="eastAsia" w:ascii="宋体" w:hAnsi="宋体" w:cs="宋体"/>
          <w:sz w:val="24"/>
          <w:szCs w:val="24"/>
          <w:lang w:eastAsia="zh-CN"/>
        </w:rPr>
      </w:pPr>
      <w:r>
        <w:rPr>
          <w:rFonts w:hint="eastAsia" w:ascii="宋体" w:hAnsi="宋体" w:cs="宋体"/>
          <w:sz w:val="24"/>
          <w:szCs w:val="24"/>
          <w:lang w:val="en-US" w:eastAsia="zh-CN"/>
        </w:rPr>
        <w:t>1.</w:t>
      </w:r>
      <w:r>
        <w:rPr>
          <w:rFonts w:hint="eastAsia" w:ascii="宋体" w:hAnsi="宋体" w:cs="宋体"/>
          <w:sz w:val="24"/>
          <w:szCs w:val="24"/>
        </w:rPr>
        <w:t>是否为噪声的判断标准有两个</w:t>
      </w:r>
      <w:r>
        <w:rPr>
          <w:rFonts w:hint="eastAsia" w:ascii="宋体" w:hAnsi="宋体" w:cs="宋体"/>
          <w:sz w:val="24"/>
          <w:szCs w:val="24"/>
          <w:lang w:eastAsia="zh-CN"/>
        </w:rPr>
        <w:t>：</w:t>
      </w:r>
    </w:p>
    <w:p w14:paraId="6CB90E6B">
      <w:p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rPr>
        <w:t>从物理学的角度讲，发声体做无规则振动产生的声音属于噪声。</w:t>
      </w:r>
    </w:p>
    <w:p w14:paraId="32D48EAA">
      <w:p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hint="eastAsia" w:ascii="宋体" w:hAnsi="宋体" w:cs="宋体"/>
          <w:sz w:val="24"/>
          <w:szCs w:val="24"/>
        </w:rPr>
        <w:t>从环保的角度讲，凡是妨碍人们正常的 休息 、学习和工作的声音，以及对人们要听的声音产生干扰的声音也属于噪声。</w:t>
      </w:r>
    </w:p>
    <w:p w14:paraId="7124E79B">
      <w:pPr>
        <w:spacing w:line="360" w:lineRule="auto"/>
        <w:rPr>
          <w:rFonts w:hint="eastAsia" w:ascii="宋体" w:hAnsi="宋体" w:cs="宋体"/>
          <w:sz w:val="24"/>
          <w:szCs w:val="24"/>
        </w:rPr>
      </w:pPr>
      <w:r>
        <w:rPr>
          <w:rFonts w:hint="eastAsia" w:ascii="宋体" w:hAnsi="宋体" w:cs="宋体"/>
          <w:sz w:val="24"/>
          <w:szCs w:val="24"/>
          <w:lang w:val="en-US" w:eastAsia="zh-CN"/>
        </w:rPr>
        <w:t>2.</w:t>
      </w:r>
      <w:r>
        <w:rPr>
          <w:rFonts w:hint="eastAsia" w:ascii="宋体" w:hAnsi="宋体" w:cs="宋体"/>
          <w:sz w:val="24"/>
          <w:szCs w:val="24"/>
        </w:rPr>
        <w:t>人们以响度dB为单位来表示声音强弱的等级。防止噪声的危害：为了保护听力，声音的强弱不能超过90dB ；为了保证工作和学习，声音的强弱不能超过70dB ；为了保证休息和睡眠，声音的强弱不能超过50dB。</w:t>
      </w:r>
    </w:p>
    <w:p w14:paraId="75179398">
      <w:pPr>
        <w:spacing w:line="360" w:lineRule="auto"/>
        <w:rPr>
          <w:rFonts w:hint="eastAsia" w:ascii="宋体" w:hAnsi="宋体" w:cs="宋体"/>
          <w:sz w:val="24"/>
          <w:szCs w:val="24"/>
        </w:rPr>
      </w:pPr>
      <w:r>
        <w:rPr>
          <w:rFonts w:hint="eastAsia" w:ascii="宋体" w:hAnsi="宋体" w:cs="宋体"/>
          <w:sz w:val="24"/>
          <w:szCs w:val="24"/>
          <w:lang w:val="en-US" w:eastAsia="zh-CN"/>
        </w:rPr>
        <w:t>3.</w:t>
      </w:r>
      <w:r>
        <w:rPr>
          <w:rFonts w:hint="eastAsia" w:ascii="宋体" w:hAnsi="宋体" w:cs="宋体"/>
          <w:sz w:val="24"/>
          <w:szCs w:val="24"/>
        </w:rPr>
        <w:t>减弱噪声的方法主要是：</w:t>
      </w:r>
    </w:p>
    <w:p w14:paraId="14893D5C">
      <w:p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w:t>
      </w:r>
      <w:r>
        <w:rPr>
          <w:rFonts w:hint="eastAsia" w:ascii="宋体" w:hAnsi="宋体" w:cs="宋体"/>
          <w:sz w:val="24"/>
          <w:szCs w:val="24"/>
        </w:rPr>
        <w:t>在声源处 （防止 噪声的产生），相关实例有：禁止鸣笛；</w:t>
      </w:r>
    </w:p>
    <w:p w14:paraId="110501E9">
      <w:p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w:t>
      </w:r>
      <w:r>
        <w:rPr>
          <w:rFonts w:hint="eastAsia" w:ascii="宋体" w:hAnsi="宋体" w:cs="宋体"/>
          <w:sz w:val="24"/>
          <w:szCs w:val="24"/>
        </w:rPr>
        <w:t>在传播过程中（阻断 噪声的传播），相关实例有：路边设立隔音板；</w:t>
      </w:r>
    </w:p>
    <w:p w14:paraId="7B2E80E4">
      <w:pPr>
        <w:spacing w:line="360" w:lineRule="auto"/>
        <w:rPr>
          <w:rFonts w:hint="eastAsia" w:ascii="宋体" w:hAnsi="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w:t>
      </w:r>
      <w:r>
        <w:rPr>
          <w:rFonts w:hint="eastAsia" w:ascii="宋体" w:hAnsi="宋体" w:cs="宋体"/>
          <w:sz w:val="24"/>
          <w:szCs w:val="24"/>
        </w:rPr>
        <w:t>在人耳处（防止 噪声入耳），相关实例有：戴防声耳罩 。</w:t>
      </w:r>
    </w:p>
    <w:p w14:paraId="4BBCEFA3">
      <w:pPr>
        <w:spacing w:line="360" w:lineRule="auto"/>
        <w:rPr>
          <w:rFonts w:hint="eastAsia" w:ascii="宋体" w:hAnsi="宋体" w:cs="宋体"/>
          <w:sz w:val="24"/>
          <w:szCs w:val="24"/>
        </w:rPr>
      </w:pPr>
    </w:p>
    <w:p w14:paraId="58A6A157">
      <w:pPr>
        <w:spacing w:line="360" w:lineRule="auto"/>
        <w:rPr>
          <w:rFonts w:ascii="宋体" w:hAnsi="宋体" w:cs="宋体"/>
          <w:b/>
          <w:sz w:val="24"/>
          <w:szCs w:val="24"/>
          <w:highlight w:val="yellow"/>
        </w:rPr>
      </w:pPr>
      <w:r>
        <w:rPr>
          <w:rFonts w:hint="eastAsia" w:ascii="宋体" w:hAnsi="宋体" w:cs="宋体"/>
          <w:b/>
          <w:sz w:val="24"/>
          <w:szCs w:val="24"/>
          <w:highlight w:val="yellow"/>
        </w:rPr>
        <w:t>二、常考题型</w:t>
      </w:r>
    </w:p>
    <w:p w14:paraId="33E6564A">
      <w:pPr>
        <w:spacing w:line="360" w:lineRule="auto"/>
        <w:rPr>
          <w:rFonts w:ascii="宋体" w:hAnsi="宋体" w:cs="宋体"/>
          <w:sz w:val="24"/>
          <w:szCs w:val="24"/>
        </w:rPr>
      </w:pPr>
      <w:r>
        <w:rPr>
          <w:rFonts w:hint="eastAsia" w:ascii="宋体" w:hAnsi="宋体" w:cs="宋体"/>
          <w:b/>
          <w:sz w:val="24"/>
          <w:szCs w:val="24"/>
        </w:rPr>
        <w:t>（1）</w:t>
      </w:r>
      <w:r>
        <w:rPr>
          <w:rFonts w:hint="eastAsia" w:ascii="宋体" w:hAnsi="宋体" w:cs="宋体"/>
          <w:b/>
          <w:bCs/>
          <w:sz w:val="24"/>
          <w:szCs w:val="24"/>
        </w:rPr>
        <w:t>选择题：</w:t>
      </w:r>
      <w:r>
        <w:rPr>
          <w:rFonts w:hint="eastAsia" w:ascii="宋体" w:hAnsi="宋体" w:cs="宋体"/>
          <w:sz w:val="24"/>
          <w:szCs w:val="24"/>
        </w:rPr>
        <w:t>常考热点主要集中在对</w:t>
      </w:r>
      <w:r>
        <w:rPr>
          <w:rFonts w:hint="eastAsia" w:ascii="宋体" w:hAnsi="宋体" w:cs="宋体"/>
          <w:sz w:val="24"/>
          <w:szCs w:val="24"/>
          <w:lang w:val="en-US" w:eastAsia="zh-CN"/>
        </w:rPr>
        <w:t>声音的产生与传播、声音的特性、声音的利用以及声音的危害与控制</w:t>
      </w:r>
      <w:r>
        <w:rPr>
          <w:rFonts w:hint="eastAsia" w:ascii="宋体" w:hAnsi="宋体" w:cs="宋体"/>
          <w:sz w:val="24"/>
          <w:szCs w:val="24"/>
        </w:rPr>
        <w:t>。</w:t>
      </w:r>
    </w:p>
    <w:p w14:paraId="644BCB9C">
      <w:pPr>
        <w:spacing w:line="360" w:lineRule="auto"/>
        <w:rPr>
          <w:rFonts w:hint="eastAsia" w:ascii="宋体" w:hAnsi="宋体" w:cs="宋体"/>
          <w:sz w:val="24"/>
          <w:szCs w:val="24"/>
        </w:rPr>
      </w:pPr>
      <w:r>
        <w:rPr>
          <w:rFonts w:hint="eastAsia" w:ascii="宋体" w:hAnsi="宋体" w:cs="宋体"/>
          <w:b/>
          <w:bCs/>
          <w:sz w:val="24"/>
          <w:szCs w:val="24"/>
          <w:lang w:val="en-US" w:eastAsia="zh-CN"/>
        </w:rPr>
        <w:t>（2）计算题：</w:t>
      </w:r>
      <w:r>
        <w:rPr>
          <w:rFonts w:hint="eastAsia" w:ascii="宋体" w:hAnsi="宋体" w:cs="宋体"/>
          <w:sz w:val="24"/>
          <w:szCs w:val="24"/>
        </w:rPr>
        <w:t>常考热点主要集中在</w:t>
      </w:r>
      <w:r>
        <w:rPr>
          <w:rFonts w:hint="eastAsia" w:ascii="宋体" w:hAnsi="宋体" w:cs="宋体"/>
          <w:sz w:val="24"/>
          <w:szCs w:val="24"/>
          <w:lang w:val="en-US" w:eastAsia="zh-CN"/>
        </w:rPr>
        <w:t>声音的传播的计算</w:t>
      </w:r>
      <w:r>
        <w:rPr>
          <w:rFonts w:hint="eastAsia" w:ascii="宋体" w:hAnsi="宋体" w:cs="宋体"/>
          <w:sz w:val="24"/>
          <w:szCs w:val="24"/>
        </w:rPr>
        <w:t>。</w:t>
      </w:r>
    </w:p>
    <w:p w14:paraId="42F456A0">
      <w:pPr>
        <w:rPr>
          <w:rFonts w:hint="default" w:ascii="宋体" w:hAnsi="宋体" w:cs="宋体"/>
          <w:sz w:val="24"/>
          <w:szCs w:val="24"/>
          <w:lang w:val="en-US" w:eastAsia="zh-CN"/>
        </w:rPr>
      </w:pPr>
      <w:r>
        <w:rPr>
          <w:rFonts w:hint="default" w:ascii="宋体" w:hAnsi="宋体" w:cs="宋体"/>
          <w:sz w:val="24"/>
          <w:szCs w:val="24"/>
          <w:lang w:val="en-US" w:eastAsia="zh-CN"/>
        </w:rPr>
        <w:br w:type="page"/>
      </w:r>
    </w:p>
    <w:p w14:paraId="330334B5">
      <w:pPr>
        <w:spacing w:line="360" w:lineRule="auto"/>
        <w:rPr>
          <w:rFonts w:hint="default" w:ascii="宋体" w:hAnsi="宋体" w:cs="宋体"/>
          <w:sz w:val="24"/>
          <w:szCs w:val="24"/>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Times New Roman Regular">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1"/>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D8E682">
    <w:pPr>
      <w:pStyle w:val="3"/>
      <w:rPr>
        <w:rFonts w:hint="eastAsia" w:eastAsia="宋体"/>
        <w:sz w:val="2"/>
        <w:szCs w:val="2"/>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CD1BC3">
    <w:pPr>
      <w:pBdr>
        <w:bottom w:val="none" w:color="auto" w:sz="0" w:space="1"/>
      </w:pBdr>
      <w:snapToGrid w:val="0"/>
      <w:rPr>
        <w:rFonts w:hint="eastAsia" w:ascii="Times New Roman" w:hAnsi="Times New Roman" w:eastAsia="宋体"/>
        <w:kern w:val="0"/>
        <w:sz w:val="2"/>
        <w:szCs w:val="2"/>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ljNjc1NGYxNjVlNjI1YTg1MWIzZmQ3ZDZmYjI3OGEifQ=="/>
  </w:docVars>
  <w:rsids>
    <w:rsidRoot w:val="198C247F"/>
    <w:rsid w:val="002B4D52"/>
    <w:rsid w:val="00354CAA"/>
    <w:rsid w:val="003A6330"/>
    <w:rsid w:val="004151FC"/>
    <w:rsid w:val="00544FCC"/>
    <w:rsid w:val="00615312"/>
    <w:rsid w:val="006573D2"/>
    <w:rsid w:val="00720618"/>
    <w:rsid w:val="00C02FC6"/>
    <w:rsid w:val="00D03663"/>
    <w:rsid w:val="00F20D1A"/>
    <w:rsid w:val="0DF05BAA"/>
    <w:rsid w:val="102869DB"/>
    <w:rsid w:val="10FE14EA"/>
    <w:rsid w:val="163B498D"/>
    <w:rsid w:val="1780534F"/>
    <w:rsid w:val="198C247F"/>
    <w:rsid w:val="1A8A4071"/>
    <w:rsid w:val="1D5B4BB1"/>
    <w:rsid w:val="253A13A7"/>
    <w:rsid w:val="38EA58AF"/>
    <w:rsid w:val="398C4CCB"/>
    <w:rsid w:val="464A0752"/>
    <w:rsid w:val="46985B96"/>
    <w:rsid w:val="4A474B06"/>
    <w:rsid w:val="4AA85A47"/>
    <w:rsid w:val="4BE75031"/>
    <w:rsid w:val="4D705E60"/>
    <w:rsid w:val="56917B91"/>
    <w:rsid w:val="58DE5456"/>
    <w:rsid w:val="5C5C2A5F"/>
    <w:rsid w:val="5CEE600F"/>
    <w:rsid w:val="64537F48"/>
    <w:rsid w:val="674903C5"/>
    <w:rsid w:val="67F455D5"/>
    <w:rsid w:val="6D186E2C"/>
    <w:rsid w:val="6DF07644"/>
    <w:rsid w:val="733F0CEA"/>
    <w:rsid w:val="74337935"/>
    <w:rsid w:val="769908BF"/>
    <w:rsid w:val="77161E07"/>
    <w:rsid w:val="784F16D3"/>
    <w:rsid w:val="78805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kern w:val="0"/>
      <w:sz w:val="20"/>
      <w:szCs w:val="21"/>
    </w:rPr>
  </w:style>
  <w:style w:type="paragraph" w:styleId="3">
    <w:name w:val="footer"/>
    <w:basedOn w:val="1"/>
    <w:link w:val="11"/>
    <w:unhideWhenUsed/>
    <w:qFormat/>
    <w:uiPriority w:val="99"/>
    <w:pPr>
      <w:tabs>
        <w:tab w:val="center" w:pos="4153"/>
        <w:tab w:val="right" w:pos="8306"/>
      </w:tabs>
      <w:snapToGrid w:val="0"/>
      <w:jc w:val="left"/>
    </w:pPr>
    <w:rPr>
      <w:rFonts w:ascii="Times New Roman" w:hAnsi="Times New Roman"/>
      <w:kern w:val="0"/>
      <w:sz w:val="18"/>
      <w:szCs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0"/>
    <w:pPr>
      <w:widowControl/>
      <w:spacing w:before="100" w:beforeAutospacing="1" w:after="100" w:afterAutospacing="1"/>
      <w:jc w:val="left"/>
    </w:pPr>
    <w:rPr>
      <w:rFonts w:ascii="宋体" w:hAnsi="宋体" w:cs="宋体"/>
      <w:kern w:val="0"/>
      <w:sz w:val="24"/>
      <w:szCs w:val="24"/>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 w:type="character" w:customStyle="1" w:styleId="10">
    <w:name w:val="apple-style-span"/>
    <w:qFormat/>
    <w:uiPriority w:val="0"/>
    <w:rPr>
      <w:rFonts w:hint="default" w:ascii="Times New Roman" w:hAnsi="Times New Roman" w:cs="Times New Roman"/>
    </w:rPr>
  </w:style>
  <w:style w:type="character" w:customStyle="1" w:styleId="11">
    <w:name w:val="页脚 Char"/>
    <w:link w:val="3"/>
    <w:semiHidden/>
    <w:qFormat/>
    <w:uiPriority w:val="99"/>
    <w:rPr>
      <w:rFonts w:ascii="Times New Roman" w:hAnsi="Times New Roman" w:eastAsia="宋体" w:cs="Times New Roman"/>
      <w:sz w:val="18"/>
      <w:szCs w:val="18"/>
      <w:lang w:eastAsia="zh-CN"/>
    </w:rPr>
  </w:style>
  <w:style w:type="paragraph" w:customStyle="1" w:styleId="12">
    <w:name w:val="列出段落1"/>
    <w:basedOn w:val="1"/>
    <w:qFormat/>
    <w:uiPriority w:val="0"/>
    <w:pPr>
      <w:autoSpaceDE w:val="0"/>
      <w:autoSpaceDN w:val="0"/>
      <w:ind w:firstLine="420" w:firstLineChars="200"/>
      <w:jc w:val="left"/>
    </w:pPr>
    <w:rPr>
      <w:rFonts w:ascii="微软雅黑" w:hAnsi="微软雅黑" w:eastAsia="微软雅黑" w:cs="宋体"/>
      <w:kern w:val="0"/>
      <w:sz w:val="2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29.wmf"/><Relationship Id="rId42" Type="http://schemas.openxmlformats.org/officeDocument/2006/relationships/oleObject" Target="embeddings/oleObject9.bin"/><Relationship Id="rId41" Type="http://schemas.openxmlformats.org/officeDocument/2006/relationships/image" Target="media/image28.wmf"/><Relationship Id="rId40" Type="http://schemas.openxmlformats.org/officeDocument/2006/relationships/oleObject" Target="embeddings/oleObject8.bin"/><Relationship Id="rId4" Type="http://schemas.openxmlformats.org/officeDocument/2006/relationships/footer" Target="footer1.xml"/><Relationship Id="rId39" Type="http://schemas.openxmlformats.org/officeDocument/2006/relationships/image" Target="media/image27.wmf"/><Relationship Id="rId38" Type="http://schemas.openxmlformats.org/officeDocument/2006/relationships/oleObject" Target="embeddings/oleObject7.bin"/><Relationship Id="rId37" Type="http://schemas.openxmlformats.org/officeDocument/2006/relationships/image" Target="media/image26.wmf"/><Relationship Id="rId36" Type="http://schemas.openxmlformats.org/officeDocument/2006/relationships/oleObject" Target="embeddings/oleObject6.bin"/><Relationship Id="rId35" Type="http://schemas.openxmlformats.org/officeDocument/2006/relationships/image" Target="media/image25.wmf"/><Relationship Id="rId34" Type="http://schemas.openxmlformats.org/officeDocument/2006/relationships/oleObject" Target="embeddings/oleObject5.bin"/><Relationship Id="rId33" Type="http://schemas.openxmlformats.org/officeDocument/2006/relationships/image" Target="media/image24.wmf"/><Relationship Id="rId32" Type="http://schemas.openxmlformats.org/officeDocument/2006/relationships/oleObject" Target="embeddings/oleObject4.bin"/><Relationship Id="rId31" Type="http://schemas.openxmlformats.org/officeDocument/2006/relationships/image" Target="media/image23.w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2.wmf"/><Relationship Id="rId17" Type="http://schemas.openxmlformats.org/officeDocument/2006/relationships/oleObject" Target="embeddings/oleObject1.bin"/><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7884</Words>
  <Characters>8128</Characters>
  <Lines>46</Lines>
  <Paragraphs>13</Paragraphs>
  <TotalTime>9</TotalTime>
  <ScaleCrop>false</ScaleCrop>
  <LinksUpToDate>false</LinksUpToDate>
  <CharactersWithSpaces>8218</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2023-07-14T05:16:00Z</dcterms:created>
  <dc:creator>18376708956</dc:creator>
  <cp:lastModifiedBy>李翔</cp:lastModifiedBy>
  <dcterms:modified xsi:type="dcterms:W3CDTF">2024-09-13T08:42:30Z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2052-12.1.0.17857</vt:lpwstr>
  </property>
  <property fmtid="{D5CDD505-2E9C-101B-9397-08002B2CF9AE}" pid="7" name="ICV">
    <vt:lpwstr>9CAF36007E50422DA13E255F871DFB8A_12</vt:lpwstr>
  </property>
</Properties>
</file>