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F7AD4" w14:textId="16041B88" w:rsidR="00DF0D01" w:rsidRDefault="0053052A" w:rsidP="0053052A">
      <w:pPr>
        <w:jc w:val="center"/>
      </w:pPr>
      <w:r>
        <w:rPr>
          <w:rFonts w:hint="eastAsia"/>
        </w:rPr>
        <w:t>小程序开发文档</w:t>
      </w:r>
    </w:p>
    <w:p w14:paraId="56BA769B" w14:textId="77777777" w:rsidR="0053052A" w:rsidRDefault="0053052A" w:rsidP="0053052A"/>
    <w:p w14:paraId="20E3685D" w14:textId="07A758D5" w:rsidR="0053052A" w:rsidRDefault="0053052A" w:rsidP="0053052A">
      <w:pPr>
        <w:pStyle w:val="a9"/>
        <w:numPr>
          <w:ilvl w:val="0"/>
          <w:numId w:val="1"/>
        </w:numPr>
      </w:pPr>
      <w:r>
        <w:rPr>
          <w:rFonts w:hint="eastAsia"/>
        </w:rPr>
        <w:t>功能清单</w:t>
      </w:r>
    </w:p>
    <w:p w14:paraId="7C9BFF8A" w14:textId="023C28C3" w:rsidR="0053052A" w:rsidRDefault="0053052A" w:rsidP="0053052A">
      <w:pPr>
        <w:pStyle w:val="a9"/>
        <w:ind w:left="440"/>
      </w:pPr>
      <w:r w:rsidRPr="0053052A">
        <w:rPr>
          <w:noProof/>
        </w:rPr>
        <w:drawing>
          <wp:inline distT="0" distB="0" distL="0" distR="0" wp14:anchorId="58F46B53" wp14:editId="357167E7">
            <wp:extent cx="5274310" cy="5408295"/>
            <wp:effectExtent l="0" t="0" r="0" b="1905"/>
            <wp:docPr id="174775290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52901" name="图片 1" descr="表格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FB0C" w14:textId="77777777" w:rsidR="0053052A" w:rsidRDefault="0053052A" w:rsidP="0053052A"/>
    <w:p w14:paraId="6ED149D3" w14:textId="77777777" w:rsidR="0053052A" w:rsidRDefault="0053052A" w:rsidP="0053052A"/>
    <w:p w14:paraId="165916F2" w14:textId="77777777" w:rsidR="0053052A" w:rsidRDefault="0053052A" w:rsidP="0053052A"/>
    <w:p w14:paraId="7DED75E8" w14:textId="77777777" w:rsidR="0053052A" w:rsidRDefault="0053052A" w:rsidP="0053052A"/>
    <w:p w14:paraId="0D3DEDF8" w14:textId="77777777" w:rsidR="0053052A" w:rsidRDefault="0053052A" w:rsidP="0053052A"/>
    <w:p w14:paraId="53AEB052" w14:textId="77777777" w:rsidR="0053052A" w:rsidRDefault="0053052A" w:rsidP="0053052A"/>
    <w:p w14:paraId="2E650D10" w14:textId="77777777" w:rsidR="0053052A" w:rsidRDefault="0053052A" w:rsidP="0053052A"/>
    <w:p w14:paraId="612068CF" w14:textId="2481D95C" w:rsidR="0053052A" w:rsidRDefault="0053052A" w:rsidP="0053052A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整体架构</w:t>
      </w:r>
    </w:p>
    <w:p w14:paraId="56558EFA" w14:textId="6B9A3ADC" w:rsidR="0053052A" w:rsidRDefault="00DF1730" w:rsidP="0053052A">
      <w:pPr>
        <w:pStyle w:val="a9"/>
        <w:ind w:left="440"/>
      </w:pPr>
      <w:r>
        <w:rPr>
          <w:rFonts w:hint="eastAsia"/>
        </w:rPr>
        <w:t>青丝源</w:t>
      </w:r>
      <w:r w:rsidR="0053052A">
        <w:t>进销存助手</w:t>
      </w:r>
    </w:p>
    <w:p w14:paraId="2B5AF9D8" w14:textId="77777777" w:rsidR="0053052A" w:rsidRDefault="0053052A" w:rsidP="0053052A">
      <w:pPr>
        <w:pStyle w:val="a9"/>
        <w:ind w:left="440"/>
      </w:pPr>
      <w:r>
        <w:t>├── 首页（仪表盘）</w:t>
      </w:r>
    </w:p>
    <w:p w14:paraId="5C2F91F5" w14:textId="77777777" w:rsidR="0053052A" w:rsidRDefault="0053052A" w:rsidP="0053052A">
      <w:pPr>
        <w:pStyle w:val="a9"/>
        <w:ind w:left="440"/>
      </w:pPr>
      <w:r>
        <w:t>│   ├── 今日取货统计</w:t>
      </w:r>
    </w:p>
    <w:p w14:paraId="27FF5094" w14:textId="77777777" w:rsidR="0053052A" w:rsidRDefault="0053052A" w:rsidP="0053052A">
      <w:pPr>
        <w:pStyle w:val="a9"/>
        <w:ind w:left="440"/>
      </w:pPr>
      <w:r>
        <w:t>│   ├── 库存预警提示</w:t>
      </w:r>
    </w:p>
    <w:p w14:paraId="08C2F8D0" w14:textId="77777777" w:rsidR="0053052A" w:rsidRDefault="0053052A" w:rsidP="0053052A">
      <w:pPr>
        <w:pStyle w:val="a9"/>
        <w:ind w:left="440"/>
      </w:pPr>
      <w:r>
        <w:t>│   ├── 快捷入口（进货录入 / 取货登记）</w:t>
      </w:r>
    </w:p>
    <w:p w14:paraId="3ACFFC22" w14:textId="77777777" w:rsidR="0053052A" w:rsidRDefault="0053052A" w:rsidP="0053052A">
      <w:pPr>
        <w:pStyle w:val="a9"/>
        <w:ind w:left="440"/>
      </w:pPr>
      <w:r>
        <w:t>├── 进货管理</w:t>
      </w:r>
    </w:p>
    <w:p w14:paraId="58088382" w14:textId="77777777" w:rsidR="0053052A" w:rsidRDefault="0053052A" w:rsidP="0053052A">
      <w:pPr>
        <w:pStyle w:val="a9"/>
        <w:ind w:left="440"/>
      </w:pPr>
      <w:r>
        <w:t>│   ├── 原料录入</w:t>
      </w:r>
    </w:p>
    <w:p w14:paraId="59AA064A" w14:textId="77777777" w:rsidR="0053052A" w:rsidRDefault="0053052A" w:rsidP="0053052A">
      <w:pPr>
        <w:pStyle w:val="a9"/>
        <w:ind w:left="440"/>
      </w:pPr>
      <w:r>
        <w:t>│   ├── 进货历史</w:t>
      </w:r>
    </w:p>
    <w:p w14:paraId="6AC02C95" w14:textId="77777777" w:rsidR="0053052A" w:rsidRDefault="0053052A" w:rsidP="0053052A">
      <w:pPr>
        <w:pStyle w:val="a9"/>
        <w:ind w:left="440"/>
      </w:pPr>
      <w:r>
        <w:t>├── 库存管理</w:t>
      </w:r>
    </w:p>
    <w:p w14:paraId="697B38F4" w14:textId="77777777" w:rsidR="0053052A" w:rsidRDefault="0053052A" w:rsidP="0053052A">
      <w:pPr>
        <w:pStyle w:val="a9"/>
        <w:ind w:left="440"/>
      </w:pPr>
      <w:r>
        <w:t>│   ├── 实时库存</w:t>
      </w:r>
    </w:p>
    <w:p w14:paraId="3744C6E7" w14:textId="77777777" w:rsidR="0053052A" w:rsidRDefault="0053052A" w:rsidP="0053052A">
      <w:pPr>
        <w:pStyle w:val="a9"/>
        <w:ind w:left="440"/>
      </w:pPr>
      <w:r>
        <w:t>│   ├── 库存预警设置</w:t>
      </w:r>
    </w:p>
    <w:p w14:paraId="648F52B9" w14:textId="77777777" w:rsidR="0053052A" w:rsidRDefault="0053052A" w:rsidP="0053052A">
      <w:pPr>
        <w:pStyle w:val="a9"/>
        <w:ind w:left="440"/>
      </w:pPr>
      <w:r>
        <w:t>├── 配方管理</w:t>
      </w:r>
    </w:p>
    <w:p w14:paraId="696575FF" w14:textId="77777777" w:rsidR="0053052A" w:rsidRDefault="0053052A" w:rsidP="0053052A">
      <w:pPr>
        <w:pStyle w:val="a9"/>
        <w:ind w:left="440"/>
      </w:pPr>
      <w:r>
        <w:t>│   ├── 产品配方设置</w:t>
      </w:r>
    </w:p>
    <w:p w14:paraId="746C9BF6" w14:textId="77777777" w:rsidR="0053052A" w:rsidRDefault="0053052A" w:rsidP="0053052A">
      <w:pPr>
        <w:pStyle w:val="a9"/>
        <w:ind w:left="440"/>
      </w:pPr>
      <w:r>
        <w:t>│   ├── 配方调用记录</w:t>
      </w:r>
    </w:p>
    <w:p w14:paraId="05A834E4" w14:textId="77777777" w:rsidR="0053052A" w:rsidRDefault="0053052A" w:rsidP="0053052A">
      <w:pPr>
        <w:pStyle w:val="a9"/>
        <w:ind w:left="440"/>
      </w:pPr>
      <w:r>
        <w:t>├── 取货登记</w:t>
      </w:r>
    </w:p>
    <w:p w14:paraId="2101C05C" w14:textId="77777777" w:rsidR="0053052A" w:rsidRDefault="0053052A" w:rsidP="0053052A">
      <w:pPr>
        <w:pStyle w:val="a9"/>
        <w:ind w:left="440"/>
      </w:pPr>
      <w:r>
        <w:t>│   ├── 选择取货类型</w:t>
      </w:r>
    </w:p>
    <w:p w14:paraId="5B3D3F5E" w14:textId="77777777" w:rsidR="0053052A" w:rsidRDefault="0053052A" w:rsidP="0053052A">
      <w:pPr>
        <w:pStyle w:val="a9"/>
        <w:ind w:left="440"/>
      </w:pPr>
      <w:r>
        <w:t>│   ├── 选择产品</w:t>
      </w:r>
    </w:p>
    <w:p w14:paraId="57B4F0F5" w14:textId="77777777" w:rsidR="0053052A" w:rsidRDefault="0053052A" w:rsidP="0053052A">
      <w:pPr>
        <w:pStyle w:val="a9"/>
        <w:ind w:left="440"/>
      </w:pPr>
      <w:r>
        <w:t>│   ├── 输入取货人</w:t>
      </w:r>
    </w:p>
    <w:p w14:paraId="538CD1DA" w14:textId="77777777" w:rsidR="0053052A" w:rsidRDefault="0053052A" w:rsidP="0053052A">
      <w:pPr>
        <w:pStyle w:val="a9"/>
        <w:ind w:left="440"/>
      </w:pPr>
      <w:r>
        <w:t>│   ├── 确认费用</w:t>
      </w:r>
    </w:p>
    <w:p w14:paraId="5C5B72C8" w14:textId="77777777" w:rsidR="0053052A" w:rsidRDefault="0053052A" w:rsidP="0053052A">
      <w:pPr>
        <w:pStyle w:val="a9"/>
        <w:ind w:left="440"/>
      </w:pPr>
      <w:r>
        <w:t>│   ├── 提交登记</w:t>
      </w:r>
    </w:p>
    <w:p w14:paraId="3B4F53A6" w14:textId="77777777" w:rsidR="0053052A" w:rsidRDefault="0053052A" w:rsidP="0053052A">
      <w:pPr>
        <w:pStyle w:val="a9"/>
        <w:ind w:left="440"/>
      </w:pPr>
      <w:r>
        <w:t>├── 费用统计</w:t>
      </w:r>
    </w:p>
    <w:p w14:paraId="6D48DDD8" w14:textId="77777777" w:rsidR="0053052A" w:rsidRDefault="0053052A" w:rsidP="0053052A">
      <w:pPr>
        <w:pStyle w:val="a9"/>
        <w:ind w:left="440"/>
      </w:pPr>
      <w:r>
        <w:t>│   ├── 应收费用</w:t>
      </w:r>
    </w:p>
    <w:p w14:paraId="1F739FCE" w14:textId="77777777" w:rsidR="0053052A" w:rsidRDefault="0053052A" w:rsidP="0053052A">
      <w:pPr>
        <w:pStyle w:val="a9"/>
        <w:ind w:left="440"/>
      </w:pPr>
      <w:r>
        <w:t>│   ├── 进货费用</w:t>
      </w:r>
    </w:p>
    <w:p w14:paraId="31C670BD" w14:textId="77777777" w:rsidR="0053052A" w:rsidRDefault="0053052A" w:rsidP="0053052A">
      <w:pPr>
        <w:pStyle w:val="a9"/>
        <w:ind w:left="440"/>
      </w:pPr>
      <w:r>
        <w:t>├── 用户管理</w:t>
      </w:r>
    </w:p>
    <w:p w14:paraId="24DFC067" w14:textId="77777777" w:rsidR="0053052A" w:rsidRDefault="0053052A" w:rsidP="0053052A">
      <w:pPr>
        <w:pStyle w:val="a9"/>
        <w:ind w:left="440"/>
      </w:pPr>
      <w:r>
        <w:t>│   ├── 店员管理</w:t>
      </w:r>
    </w:p>
    <w:p w14:paraId="36E4FCAB" w14:textId="77777777" w:rsidR="0053052A" w:rsidRDefault="0053052A" w:rsidP="0053052A">
      <w:pPr>
        <w:pStyle w:val="a9"/>
        <w:ind w:left="440"/>
      </w:pPr>
      <w:r>
        <w:t>│   ├── VIP客户管理</w:t>
      </w:r>
    </w:p>
    <w:p w14:paraId="09BE1061" w14:textId="77777777" w:rsidR="0053052A" w:rsidRDefault="0053052A" w:rsidP="0053052A">
      <w:pPr>
        <w:pStyle w:val="a9"/>
        <w:ind w:left="440"/>
      </w:pPr>
      <w:r>
        <w:t>├── 设置</w:t>
      </w:r>
    </w:p>
    <w:p w14:paraId="5B870E10" w14:textId="77777777" w:rsidR="0053052A" w:rsidRDefault="0053052A" w:rsidP="0053052A">
      <w:pPr>
        <w:pStyle w:val="a9"/>
        <w:ind w:left="440"/>
      </w:pPr>
      <w:r>
        <w:t>│   ├── 导出数据</w:t>
      </w:r>
    </w:p>
    <w:p w14:paraId="73C73EE7" w14:textId="673357D3" w:rsidR="0053052A" w:rsidRDefault="0053052A" w:rsidP="0053052A">
      <w:pPr>
        <w:pStyle w:val="a9"/>
        <w:ind w:left="440"/>
      </w:pPr>
      <w:r>
        <w:t>│   ├── 修改密码</w:t>
      </w:r>
    </w:p>
    <w:p w14:paraId="40685A79" w14:textId="77777777" w:rsidR="0053052A" w:rsidRDefault="0053052A" w:rsidP="0053052A"/>
    <w:p w14:paraId="4092C81B" w14:textId="79833F36" w:rsidR="0053052A" w:rsidRDefault="0053052A" w:rsidP="0053052A">
      <w:pPr>
        <w:pStyle w:val="a9"/>
        <w:numPr>
          <w:ilvl w:val="0"/>
          <w:numId w:val="1"/>
        </w:numPr>
      </w:pPr>
      <w:r>
        <w:rPr>
          <w:rFonts w:hint="eastAsia"/>
        </w:rPr>
        <w:t>界面流程</w:t>
      </w:r>
    </w:p>
    <w:p w14:paraId="7F264072" w14:textId="4CBADC7F" w:rsidR="0053052A" w:rsidRDefault="0053052A" w:rsidP="0053052A">
      <w:pPr>
        <w:pStyle w:val="a9"/>
        <w:numPr>
          <w:ilvl w:val="1"/>
          <w:numId w:val="1"/>
        </w:numPr>
      </w:pPr>
      <w:r>
        <w:rPr>
          <w:rFonts w:hint="eastAsia"/>
        </w:rPr>
        <w:t>取货登记流程（核心）</w:t>
      </w:r>
    </w:p>
    <w:p w14:paraId="469E6EF4" w14:textId="4B9C6A5A" w:rsidR="0053052A" w:rsidRDefault="0053052A" w:rsidP="0053052A">
      <w:pPr>
        <w:pStyle w:val="a9"/>
        <w:ind w:left="440"/>
      </w:pPr>
      <w:r w:rsidRPr="0053052A">
        <w:t>【首页】 → 点击“取货登记” → 选择取货类型（4选1） → 选择产品（如：白转黑药包） → 输入取货人 → 显示费用 → 确认 → 提交成功 → 返回首页</w:t>
      </w:r>
    </w:p>
    <w:p w14:paraId="49BE9A7E" w14:textId="77777777" w:rsidR="0053052A" w:rsidRDefault="0053052A" w:rsidP="0053052A">
      <w:pPr>
        <w:pStyle w:val="a9"/>
        <w:ind w:left="440"/>
      </w:pPr>
    </w:p>
    <w:p w14:paraId="32B19015" w14:textId="41338B0A" w:rsidR="0053052A" w:rsidRDefault="0053052A" w:rsidP="0053052A">
      <w:pPr>
        <w:pStyle w:val="a9"/>
        <w:ind w:left="440"/>
      </w:pPr>
      <w:r>
        <w:t>B</w:t>
      </w:r>
      <w:r>
        <w:rPr>
          <w:rFonts w:hint="eastAsia"/>
        </w:rPr>
        <w:t xml:space="preserve">） </w:t>
      </w:r>
      <w:r w:rsidRPr="0053052A">
        <w:t>进货录入流程</w:t>
      </w:r>
    </w:p>
    <w:p w14:paraId="04494FA4" w14:textId="6429D682" w:rsidR="0053052A" w:rsidRDefault="0053052A" w:rsidP="0053052A">
      <w:pPr>
        <w:pStyle w:val="a9"/>
        <w:ind w:left="440"/>
      </w:pPr>
      <w:r w:rsidRPr="0053052A">
        <w:lastRenderedPageBreak/>
        <w:t>【首页】 → 点击“进货录入” → 选择原料（如：黑发粉） → 输入数量（克） → 输入费用 → 提交 → 库存自动更新 → 提示成功</w:t>
      </w:r>
    </w:p>
    <w:p w14:paraId="729FAADC" w14:textId="4029A0B5" w:rsidR="0053052A" w:rsidRDefault="0053052A" w:rsidP="0053052A"/>
    <w:p w14:paraId="6162856D" w14:textId="4BC3E92E" w:rsidR="0053052A" w:rsidRDefault="0053052A" w:rsidP="0053052A">
      <w:pPr>
        <w:pStyle w:val="a9"/>
        <w:numPr>
          <w:ilvl w:val="0"/>
          <w:numId w:val="1"/>
        </w:numPr>
      </w:pPr>
      <w:r>
        <w:rPr>
          <w:rFonts w:hint="eastAsia"/>
        </w:rPr>
        <w:t>账号体系</w:t>
      </w:r>
    </w:p>
    <w:p w14:paraId="171640E2" w14:textId="4DB26B13" w:rsidR="0053052A" w:rsidRDefault="0053052A" w:rsidP="0053052A">
      <w:pPr>
        <w:pStyle w:val="a9"/>
        <w:ind w:left="440"/>
      </w:pPr>
      <w:r>
        <w:rPr>
          <w:rFonts w:hint="eastAsia"/>
        </w:rPr>
        <w:t>账号分为两种，“店长”和“店员”，权限如下：</w:t>
      </w:r>
    </w:p>
    <w:p w14:paraId="32B09D17" w14:textId="15815B67" w:rsidR="0053052A" w:rsidRDefault="0053052A" w:rsidP="0053052A">
      <w:pPr>
        <w:pStyle w:val="a9"/>
        <w:ind w:left="440" w:firstLine="400"/>
      </w:pPr>
      <w:r>
        <w:rPr>
          <w:rFonts w:hint="eastAsia"/>
        </w:rPr>
        <w:t>店主：查看首页仪表盘，进货录入、库存查看/修改，配方编辑，取货登记，费用查看（可选时间），数据导出，账号管理</w:t>
      </w:r>
    </w:p>
    <w:p w14:paraId="50F064D8" w14:textId="77777777" w:rsidR="0053052A" w:rsidRDefault="0053052A" w:rsidP="0053052A">
      <w:pPr>
        <w:pStyle w:val="a9"/>
        <w:ind w:left="440"/>
      </w:pPr>
    </w:p>
    <w:p w14:paraId="5609261C" w14:textId="5903D1FE" w:rsidR="0053052A" w:rsidRDefault="0053052A" w:rsidP="0053052A">
      <w:pPr>
        <w:pStyle w:val="a9"/>
        <w:ind w:left="440"/>
      </w:pPr>
      <w:r>
        <w:tab/>
      </w:r>
      <w:r>
        <w:rPr>
          <w:rFonts w:hint="eastAsia"/>
        </w:rPr>
        <w:t>店员：查看库存，取货登记，查看当日费用</w:t>
      </w:r>
    </w:p>
    <w:p w14:paraId="69D6C87D" w14:textId="77777777" w:rsidR="0053052A" w:rsidRDefault="0053052A" w:rsidP="0053052A"/>
    <w:p w14:paraId="2842C075" w14:textId="59F49D7F" w:rsidR="0053052A" w:rsidRDefault="0053052A" w:rsidP="0053052A">
      <w:pPr>
        <w:pStyle w:val="a9"/>
        <w:numPr>
          <w:ilvl w:val="0"/>
          <w:numId w:val="1"/>
        </w:numPr>
      </w:pPr>
      <w:r>
        <w:rPr>
          <w:rFonts w:hint="eastAsia"/>
        </w:rPr>
        <w:t>具体页面设计</w:t>
      </w:r>
    </w:p>
    <w:p w14:paraId="72C06521" w14:textId="21739517" w:rsidR="0053052A" w:rsidRDefault="0053052A" w:rsidP="0053052A">
      <w:pPr>
        <w:pStyle w:val="a9"/>
        <w:numPr>
          <w:ilvl w:val="1"/>
          <w:numId w:val="1"/>
        </w:numPr>
      </w:pPr>
      <w:r w:rsidRPr="0053052A">
        <w:t>首页（仪表盘）</w:t>
      </w:r>
    </w:p>
    <w:p w14:paraId="1E56B0DB" w14:textId="62591C79" w:rsidR="0053052A" w:rsidRDefault="0053052A" w:rsidP="0053052A">
      <w:pPr>
        <w:pStyle w:val="a9"/>
        <w:numPr>
          <w:ilvl w:val="2"/>
          <w:numId w:val="1"/>
        </w:numPr>
      </w:pPr>
      <w:r w:rsidRPr="0053052A">
        <w:t>顶部：欢迎语 + 当前日期</w:t>
      </w:r>
    </w:p>
    <w:p w14:paraId="79A1319B" w14:textId="6C7CDD0F" w:rsidR="0053052A" w:rsidRDefault="0053052A" w:rsidP="0053052A">
      <w:pPr>
        <w:pStyle w:val="a9"/>
        <w:numPr>
          <w:ilvl w:val="2"/>
          <w:numId w:val="1"/>
        </w:numPr>
      </w:pPr>
      <w:r w:rsidRPr="0053052A">
        <w:t>中部：3个快捷按钮（大图标 + 大字体）</w:t>
      </w:r>
    </w:p>
    <w:p w14:paraId="727DFE4F" w14:textId="77777777" w:rsidR="0053052A" w:rsidRDefault="0053052A" w:rsidP="0053052A">
      <w:pPr>
        <w:pStyle w:val="a9"/>
        <w:numPr>
          <w:ilvl w:val="3"/>
          <w:numId w:val="1"/>
        </w:numPr>
      </w:pPr>
      <w:r>
        <w:t>【进货录入】</w:t>
      </w:r>
    </w:p>
    <w:p w14:paraId="669215DB" w14:textId="77777777" w:rsidR="0053052A" w:rsidRDefault="0053052A" w:rsidP="0053052A">
      <w:pPr>
        <w:pStyle w:val="a9"/>
        <w:numPr>
          <w:ilvl w:val="3"/>
          <w:numId w:val="1"/>
        </w:numPr>
      </w:pPr>
      <w:r>
        <w:t>【取货登记】</w:t>
      </w:r>
    </w:p>
    <w:p w14:paraId="6FB2C913" w14:textId="0D5D67D3" w:rsidR="0053052A" w:rsidRDefault="0053052A" w:rsidP="0053052A">
      <w:pPr>
        <w:pStyle w:val="a9"/>
        <w:numPr>
          <w:ilvl w:val="3"/>
          <w:numId w:val="1"/>
        </w:numPr>
      </w:pPr>
      <w:r>
        <w:t>【查看库存】</w:t>
      </w:r>
    </w:p>
    <w:p w14:paraId="664F381C" w14:textId="6CF51DDA" w:rsidR="0053052A" w:rsidRDefault="0053052A" w:rsidP="0053052A">
      <w:pPr>
        <w:pStyle w:val="a9"/>
        <w:numPr>
          <w:ilvl w:val="2"/>
          <w:numId w:val="1"/>
        </w:numPr>
      </w:pPr>
      <w:r w:rsidRPr="0053052A">
        <w:t>底部：今日统计（取货包数、应收费用、库存预警提示）</w:t>
      </w:r>
    </w:p>
    <w:p w14:paraId="6F2DA5DA" w14:textId="77777777" w:rsidR="0053052A" w:rsidRDefault="0053052A" w:rsidP="0053052A"/>
    <w:p w14:paraId="65EEA16F" w14:textId="24C4390B" w:rsidR="0053052A" w:rsidRDefault="0053052A" w:rsidP="0053052A">
      <w:pPr>
        <w:ind w:left="420"/>
      </w:pPr>
      <w:r>
        <w:t>B</w:t>
      </w:r>
      <w:r>
        <w:rPr>
          <w:rFonts w:hint="eastAsia"/>
        </w:rPr>
        <w:t xml:space="preserve">） </w:t>
      </w:r>
      <w:r w:rsidRPr="0053052A">
        <w:t>取货登记界面（核心交互）</w:t>
      </w:r>
    </w:p>
    <w:p w14:paraId="4262E53C" w14:textId="77777777" w:rsidR="0053052A" w:rsidRDefault="0053052A" w:rsidP="0053052A">
      <w:pPr>
        <w:ind w:left="420"/>
      </w:pPr>
      <w:r>
        <w:tab/>
        <w:t>步骤1：</w:t>
      </w:r>
      <w:r w:rsidRPr="0053052A">
        <w:rPr>
          <w:b/>
          <w:bCs/>
        </w:rPr>
        <w:t>选择取货类型</w:t>
      </w:r>
    </w:p>
    <w:p w14:paraId="670114B3" w14:textId="77777777" w:rsidR="0053052A" w:rsidRDefault="0053052A" w:rsidP="0053052A">
      <w:pPr>
        <w:ind w:left="840" w:firstLine="420"/>
      </w:pPr>
      <w:r>
        <w:t>横向卡片式按钮（4选1）：</w:t>
      </w:r>
    </w:p>
    <w:p w14:paraId="2F83F211" w14:textId="77777777" w:rsidR="0053052A" w:rsidRDefault="0053052A" w:rsidP="0053052A">
      <w:pPr>
        <w:ind w:left="840" w:firstLine="420"/>
      </w:pPr>
      <w:r>
        <w:t>【自用】 【VIP】 【分销】 【临时活动】</w:t>
      </w:r>
    </w:p>
    <w:p w14:paraId="73EA4440" w14:textId="77777777" w:rsidR="0053052A" w:rsidRPr="0053052A" w:rsidRDefault="0053052A" w:rsidP="0053052A">
      <w:pPr>
        <w:ind w:left="420" w:firstLine="420"/>
        <w:rPr>
          <w:b/>
          <w:bCs/>
        </w:rPr>
      </w:pPr>
      <w:r w:rsidRPr="0053052A">
        <w:rPr>
          <w:b/>
          <w:bCs/>
        </w:rPr>
        <w:t>选中后高亮，字体放大</w:t>
      </w:r>
    </w:p>
    <w:p w14:paraId="7D492F6D" w14:textId="77777777" w:rsidR="0053052A" w:rsidRPr="0053052A" w:rsidRDefault="0053052A" w:rsidP="0053052A">
      <w:pPr>
        <w:ind w:left="420" w:firstLine="420"/>
        <w:rPr>
          <w:b/>
          <w:bCs/>
        </w:rPr>
      </w:pPr>
      <w:r w:rsidRPr="0053052A">
        <w:rPr>
          <w:b/>
          <w:bCs/>
        </w:rPr>
        <w:t>步骤2：选择产品</w:t>
      </w:r>
    </w:p>
    <w:p w14:paraId="7BAD6341" w14:textId="77777777" w:rsidR="0053052A" w:rsidRDefault="0053052A" w:rsidP="0053052A">
      <w:pPr>
        <w:ind w:left="840" w:firstLine="420"/>
      </w:pPr>
      <w:r>
        <w:t>下拉菜单或卡片式选择（如：白转黑药包）</w:t>
      </w:r>
    </w:p>
    <w:p w14:paraId="45C59BCA" w14:textId="77777777" w:rsidR="0053052A" w:rsidRDefault="0053052A" w:rsidP="0053052A">
      <w:pPr>
        <w:ind w:left="840" w:firstLine="420"/>
      </w:pPr>
      <w:r>
        <w:t>显示配方简要（黑发粉60g + 营养粉15g）</w:t>
      </w:r>
    </w:p>
    <w:p w14:paraId="48F672DE" w14:textId="0F4A3570" w:rsidR="0053052A" w:rsidRPr="0053052A" w:rsidRDefault="0053052A" w:rsidP="0053052A">
      <w:pPr>
        <w:ind w:left="420" w:firstLine="420"/>
        <w:rPr>
          <w:b/>
          <w:bCs/>
        </w:rPr>
      </w:pPr>
      <w:r w:rsidRPr="0053052A">
        <w:rPr>
          <w:b/>
          <w:bCs/>
        </w:rPr>
        <w:t>步骤3：输入取货人</w:t>
      </w:r>
      <w:r>
        <w:rPr>
          <w:rFonts w:hint="eastAsia"/>
          <w:b/>
          <w:bCs/>
        </w:rPr>
        <w:t>（也可以根据账号自动记录）</w:t>
      </w:r>
    </w:p>
    <w:p w14:paraId="31A18A5D" w14:textId="77777777" w:rsidR="0053052A" w:rsidRDefault="0053052A" w:rsidP="0053052A">
      <w:pPr>
        <w:ind w:left="840" w:firstLine="420"/>
      </w:pPr>
      <w:r>
        <w:t>输入框（支持历史记录快捷选择）</w:t>
      </w:r>
    </w:p>
    <w:p w14:paraId="1A90574A" w14:textId="77777777" w:rsidR="0053052A" w:rsidRPr="0053052A" w:rsidRDefault="0053052A" w:rsidP="0053052A">
      <w:pPr>
        <w:ind w:left="420" w:firstLine="420"/>
        <w:rPr>
          <w:b/>
          <w:bCs/>
        </w:rPr>
      </w:pPr>
      <w:r w:rsidRPr="0053052A">
        <w:rPr>
          <w:b/>
          <w:bCs/>
        </w:rPr>
        <w:t>步骤4：确认费用</w:t>
      </w:r>
    </w:p>
    <w:p w14:paraId="2E71631D" w14:textId="77777777" w:rsidR="0053052A" w:rsidRDefault="0053052A" w:rsidP="0053052A">
      <w:pPr>
        <w:ind w:left="840" w:firstLine="420"/>
      </w:pPr>
      <w:r>
        <w:t>显示：应收费用、库存扣减量</w:t>
      </w:r>
    </w:p>
    <w:p w14:paraId="4EF40FF9" w14:textId="77777777" w:rsidR="0053052A" w:rsidRPr="0053052A" w:rsidRDefault="0053052A" w:rsidP="0053052A">
      <w:pPr>
        <w:ind w:left="420" w:firstLine="420"/>
        <w:rPr>
          <w:b/>
          <w:bCs/>
        </w:rPr>
      </w:pPr>
      <w:r w:rsidRPr="0053052A">
        <w:rPr>
          <w:b/>
          <w:bCs/>
        </w:rPr>
        <w:lastRenderedPageBreak/>
        <w:t>大按钮【确认提交】</w:t>
      </w:r>
    </w:p>
    <w:p w14:paraId="56ECE462" w14:textId="0415A564" w:rsidR="0053052A" w:rsidRDefault="0053052A" w:rsidP="0053052A">
      <w:pPr>
        <w:ind w:left="420" w:firstLine="420"/>
      </w:pPr>
      <w:r>
        <w:rPr>
          <w:rFonts w:ascii="Apple Color Emoji" w:hAnsi="Apple Color Emoji" w:cs="Apple Color Emoji"/>
        </w:rPr>
        <w:t>✅</w:t>
      </w:r>
      <w:r>
        <w:t xml:space="preserve"> 提交后：弹窗提示“取货成功！库存已更新”</w:t>
      </w:r>
    </w:p>
    <w:p w14:paraId="508B502E" w14:textId="77777777" w:rsidR="00172291" w:rsidRDefault="00172291" w:rsidP="00172291"/>
    <w:p w14:paraId="2A3E0301" w14:textId="1C19E900" w:rsidR="00172291" w:rsidRDefault="00172291" w:rsidP="00172291">
      <w:r>
        <w:tab/>
      </w:r>
      <w:r>
        <w:rPr>
          <w:rFonts w:hint="eastAsia"/>
        </w:rPr>
        <w:t>C）库存管理界面</w:t>
      </w:r>
    </w:p>
    <w:p w14:paraId="5938172A" w14:textId="1C29E4F6" w:rsidR="00172291" w:rsidRDefault="00172291" w:rsidP="00172291">
      <w:r>
        <w:tab/>
      </w:r>
      <w:r>
        <w:tab/>
      </w:r>
      <w:r>
        <w:rPr>
          <w:rFonts w:hint="eastAsia"/>
        </w:rPr>
        <w:t>图标、表格</w:t>
      </w:r>
      <w:r w:rsidRPr="00172291">
        <w:t>形式展示：</w:t>
      </w:r>
    </w:p>
    <w:p w14:paraId="293C0436" w14:textId="003F3425" w:rsidR="00172291" w:rsidRDefault="00172291" w:rsidP="00172291">
      <w:r>
        <w:tab/>
      </w:r>
      <w:r>
        <w:tab/>
      </w:r>
      <w:r>
        <w:tab/>
      </w:r>
      <w:r w:rsidRPr="00172291">
        <w:t>原料名称 | 当前库存 | 单位 | 状态（正常 / 预警）</w:t>
      </w:r>
    </w:p>
    <w:p w14:paraId="7FBD8D81" w14:textId="623DC49D" w:rsidR="00172291" w:rsidRDefault="00172291" w:rsidP="00172291">
      <w:r>
        <w:tab/>
      </w:r>
    </w:p>
    <w:p w14:paraId="598CBC5E" w14:textId="7E479DD9" w:rsidR="00172291" w:rsidRDefault="00172291" w:rsidP="00172291">
      <w:r>
        <w:tab/>
      </w:r>
      <w:r>
        <w:rPr>
          <w:rFonts w:hint="eastAsia"/>
        </w:rPr>
        <w:t>D）</w:t>
      </w:r>
      <w:r w:rsidRPr="00172291">
        <w:t>配方管理界面（店主专用）</w:t>
      </w:r>
    </w:p>
    <w:p w14:paraId="377D0A48" w14:textId="53004518" w:rsidR="00172291" w:rsidRDefault="00172291" w:rsidP="00172291">
      <w:r>
        <w:tab/>
      </w:r>
      <w:r>
        <w:tab/>
      </w:r>
      <w:r w:rsidRPr="00172291">
        <w:t>产品名称 | 配方明细（原料+克数） | 编辑按钮</w:t>
      </w:r>
    </w:p>
    <w:p w14:paraId="3DACCE67" w14:textId="77777777" w:rsidR="00172291" w:rsidRDefault="00172291" w:rsidP="00172291"/>
    <w:p w14:paraId="578CF474" w14:textId="02398888" w:rsidR="00172291" w:rsidRDefault="00172291" w:rsidP="00172291">
      <w:pPr>
        <w:pStyle w:val="a9"/>
        <w:numPr>
          <w:ilvl w:val="0"/>
          <w:numId w:val="1"/>
        </w:numPr>
      </w:pPr>
      <w:r>
        <w:rPr>
          <w:rFonts w:hint="eastAsia"/>
        </w:rPr>
        <w:t>设计原则</w:t>
      </w:r>
    </w:p>
    <w:p w14:paraId="656C7909" w14:textId="74326061" w:rsidR="00172291" w:rsidRDefault="00172291" w:rsidP="00172291">
      <w:pPr>
        <w:pStyle w:val="a9"/>
        <w:ind w:left="440"/>
      </w:pPr>
      <w:r>
        <w:t xml:space="preserve">| 字体   | 不小于16px，按钮字体18px   </w:t>
      </w:r>
    </w:p>
    <w:p w14:paraId="0D6C3839" w14:textId="4BA86E3C" w:rsidR="00172291" w:rsidRDefault="00172291" w:rsidP="00172291">
      <w:pPr>
        <w:pStyle w:val="a9"/>
        <w:ind w:left="440"/>
      </w:pPr>
      <w:r>
        <w:t xml:space="preserve">| 按钮   | 主按钮为绿色，警告为红色，禁用为灰色 </w:t>
      </w:r>
    </w:p>
    <w:p w14:paraId="0BB5900B" w14:textId="1799DD86" w:rsidR="00172291" w:rsidRDefault="00172291" w:rsidP="00172291">
      <w:pPr>
        <w:pStyle w:val="a9"/>
        <w:ind w:left="440"/>
      </w:pPr>
      <w:r>
        <w:t xml:space="preserve">| 输入框  | 带提示文字，输入时放大显示  </w:t>
      </w:r>
    </w:p>
    <w:p w14:paraId="4F63A55A" w14:textId="04D41C79" w:rsidR="00172291" w:rsidRDefault="00172291" w:rsidP="00172291">
      <w:pPr>
        <w:pStyle w:val="a9"/>
        <w:ind w:left="440"/>
      </w:pPr>
      <w:r>
        <w:t xml:space="preserve">| 错误提示 | 使用底部弹窗，不中断流程   </w:t>
      </w:r>
    </w:p>
    <w:p w14:paraId="09865A0E" w14:textId="585509AC" w:rsidR="00172291" w:rsidRDefault="00172291" w:rsidP="00172291">
      <w:pPr>
        <w:pStyle w:val="a9"/>
        <w:ind w:left="440"/>
      </w:pPr>
      <w:r>
        <w:t xml:space="preserve">| 成功提示 | 使用顶部横幅 + 勾选动画   </w:t>
      </w:r>
    </w:p>
    <w:p w14:paraId="11B42001" w14:textId="77777777" w:rsidR="00172291" w:rsidRDefault="00172291" w:rsidP="00172291">
      <w:pPr>
        <w:pStyle w:val="a9"/>
        <w:ind w:left="440"/>
      </w:pPr>
    </w:p>
    <w:p w14:paraId="17CAADE9" w14:textId="187D3464" w:rsidR="00172291" w:rsidRDefault="00172291" w:rsidP="00172291">
      <w:pPr>
        <w:pStyle w:val="a9"/>
        <w:ind w:left="440"/>
      </w:pPr>
      <w:r>
        <w:rPr>
          <w:rFonts w:hint="eastAsia"/>
        </w:rPr>
        <w:t>核心原则：</w:t>
      </w:r>
    </w:p>
    <w:p w14:paraId="09A06C93" w14:textId="716E4778" w:rsidR="00172291" w:rsidRDefault="00172291" w:rsidP="00172291">
      <w:pPr>
        <w:pStyle w:val="a9"/>
        <w:ind w:left="440"/>
      </w:pPr>
      <w:r>
        <w:tab/>
      </w:r>
      <w:r w:rsidRPr="00172291">
        <w:t>简化操作步骤，减少学习成本</w:t>
      </w:r>
      <w:r>
        <w:rPr>
          <w:rFonts w:hint="eastAsia"/>
        </w:rPr>
        <w:t>，</w:t>
      </w:r>
      <w:r w:rsidRPr="00172291">
        <w:t>每一步操作不超过3个选项</w:t>
      </w:r>
    </w:p>
    <w:p w14:paraId="449736E8" w14:textId="23E53C36" w:rsidR="00172291" w:rsidRDefault="00172291" w:rsidP="00172291">
      <w:pPr>
        <w:pStyle w:val="a9"/>
        <w:ind w:left="440"/>
      </w:pPr>
      <w:r>
        <w:tab/>
      </w:r>
      <w:r w:rsidRPr="00172291">
        <w:t>关键按钮突出显示</w:t>
      </w:r>
    </w:p>
    <w:p w14:paraId="7A49C7C1" w14:textId="7394B4C3" w:rsidR="00172291" w:rsidRDefault="00172291" w:rsidP="00172291">
      <w:pPr>
        <w:pStyle w:val="a9"/>
        <w:ind w:left="440"/>
      </w:pPr>
      <w:r>
        <w:tab/>
      </w:r>
      <w:r w:rsidRPr="00172291">
        <w:t>自动计算库存、费用，避免出错</w:t>
      </w:r>
    </w:p>
    <w:p w14:paraId="129D3F74" w14:textId="2577AC13" w:rsidR="00172291" w:rsidRDefault="00172291" w:rsidP="00172291">
      <w:pPr>
        <w:pStyle w:val="a9"/>
        <w:ind w:left="440"/>
      </w:pPr>
      <w:r>
        <w:tab/>
      </w:r>
      <w:r w:rsidRPr="00172291">
        <w:t>支持多种取货场景（自用、VIP、分销、临时活动）</w:t>
      </w:r>
    </w:p>
    <w:p w14:paraId="76C6C24A" w14:textId="77777777" w:rsidR="00F44A89" w:rsidRDefault="00F44A89" w:rsidP="00172291">
      <w:pPr>
        <w:pStyle w:val="a9"/>
        <w:ind w:left="440"/>
      </w:pPr>
    </w:p>
    <w:p w14:paraId="4138651F" w14:textId="5164B283" w:rsidR="00F44A89" w:rsidRDefault="00F44A89" w:rsidP="00F44A89">
      <w:pPr>
        <w:pStyle w:val="a9"/>
        <w:numPr>
          <w:ilvl w:val="0"/>
          <w:numId w:val="1"/>
        </w:numPr>
      </w:pPr>
      <w:r>
        <w:rPr>
          <w:rFonts w:hint="eastAsia"/>
        </w:rPr>
        <w:t>附录</w:t>
      </w:r>
    </w:p>
    <w:p w14:paraId="3C1A20AF" w14:textId="30C28294" w:rsidR="00F44A89" w:rsidRDefault="00F44A89" w:rsidP="00F44A89">
      <w:pPr>
        <w:pStyle w:val="a9"/>
        <w:ind w:left="440"/>
      </w:pPr>
      <w:r>
        <w:rPr>
          <w:rFonts w:hint="eastAsia"/>
        </w:rPr>
        <w:t>配方列表</w:t>
      </w:r>
    </w:p>
    <w:tbl>
      <w:tblPr>
        <w:tblW w:w="9569" w:type="dxa"/>
        <w:tblLook w:val="04A0" w:firstRow="1" w:lastRow="0" w:firstColumn="1" w:lastColumn="0" w:noHBand="0" w:noVBand="1"/>
      </w:tblPr>
      <w:tblGrid>
        <w:gridCol w:w="2100"/>
        <w:gridCol w:w="7469"/>
      </w:tblGrid>
      <w:tr w:rsidR="00F44A89" w:rsidRPr="00F44A89" w14:paraId="24D1AC24" w14:textId="77777777" w:rsidTr="00F44A89">
        <w:trPr>
          <w:trHeight w:val="44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FAFECA"/>
            <w:noWrap/>
            <w:vAlign w:val="bottom"/>
            <w:hideMark/>
          </w:tcPr>
          <w:p w14:paraId="4DED5EE9" w14:textId="77777777" w:rsidR="00F44A89" w:rsidRPr="00F44A89" w:rsidRDefault="00F44A89" w:rsidP="00F44A89">
            <w:pPr>
              <w:widowControl/>
              <w:spacing w:after="0" w:line="240" w:lineRule="auto"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  <w14:ligatures w14:val="none"/>
              </w:rPr>
            </w:pPr>
            <w:r w:rsidRPr="00F44A89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  <w14:ligatures w14:val="none"/>
              </w:rPr>
              <w:t>产品分类</w:t>
            </w:r>
          </w:p>
        </w:tc>
        <w:tc>
          <w:tcPr>
            <w:tcW w:w="7469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FAFECA"/>
            <w:noWrap/>
            <w:vAlign w:val="bottom"/>
            <w:hideMark/>
          </w:tcPr>
          <w:p w14:paraId="265EFB0B" w14:textId="77777777" w:rsidR="00F44A89" w:rsidRPr="00F44A89" w:rsidRDefault="00F44A89" w:rsidP="00F44A89">
            <w:pPr>
              <w:widowControl/>
              <w:spacing w:after="0" w:line="240" w:lineRule="auto"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  <w14:ligatures w14:val="none"/>
              </w:rPr>
            </w:pPr>
            <w:r w:rsidRPr="00F44A89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  <w14:ligatures w14:val="none"/>
              </w:rPr>
              <w:t>配方用量</w:t>
            </w:r>
          </w:p>
        </w:tc>
      </w:tr>
      <w:tr w:rsidR="00F44A89" w:rsidRPr="00F44A89" w14:paraId="0A838E7C" w14:textId="77777777" w:rsidTr="00F44A89">
        <w:trPr>
          <w:trHeight w:val="44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FECA"/>
            <w:noWrap/>
            <w:vAlign w:val="bottom"/>
            <w:hideMark/>
          </w:tcPr>
          <w:p w14:paraId="1AC59E13" w14:textId="77777777" w:rsidR="00F44A89" w:rsidRPr="00F44A89" w:rsidRDefault="00F44A89" w:rsidP="00F44A89">
            <w:pPr>
              <w:widowControl/>
              <w:spacing w:after="0" w:line="240" w:lineRule="auto"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  <w14:ligatures w14:val="none"/>
              </w:rPr>
            </w:pPr>
            <w:r w:rsidRPr="00F44A89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  <w14:ligatures w14:val="none"/>
              </w:rPr>
              <w:t>黑发药包</w:t>
            </w:r>
          </w:p>
        </w:tc>
        <w:tc>
          <w:tcPr>
            <w:tcW w:w="7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ECA"/>
            <w:noWrap/>
            <w:vAlign w:val="bottom"/>
            <w:hideMark/>
          </w:tcPr>
          <w:p w14:paraId="2A4DECD6" w14:textId="77777777" w:rsidR="00F44A89" w:rsidRPr="00F44A89" w:rsidRDefault="00F44A89" w:rsidP="00F44A89">
            <w:pPr>
              <w:widowControl/>
              <w:spacing w:after="0" w:line="240" w:lineRule="auto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  <w14:ligatures w14:val="none"/>
              </w:rPr>
            </w:pPr>
            <w:r w:rsidRPr="00F44A89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  <w14:ligatures w14:val="none"/>
              </w:rPr>
              <w:t>黑发粉【60克】+营养粉【15克】</w:t>
            </w:r>
          </w:p>
        </w:tc>
      </w:tr>
      <w:tr w:rsidR="00F44A89" w:rsidRPr="00F44A89" w14:paraId="309DF596" w14:textId="77777777" w:rsidTr="00F44A89">
        <w:trPr>
          <w:trHeight w:val="42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FECA"/>
            <w:noWrap/>
            <w:vAlign w:val="bottom"/>
            <w:hideMark/>
          </w:tcPr>
          <w:p w14:paraId="73FDDC1F" w14:textId="77777777" w:rsidR="00F44A89" w:rsidRPr="00F44A89" w:rsidRDefault="00F44A89" w:rsidP="00F44A89">
            <w:pPr>
              <w:widowControl/>
              <w:spacing w:after="0" w:line="240" w:lineRule="auto"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  <w14:ligatures w14:val="none"/>
              </w:rPr>
            </w:pPr>
            <w:r w:rsidRPr="00F44A89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  <w14:ligatures w14:val="none"/>
              </w:rPr>
              <w:t>生发药包</w:t>
            </w:r>
          </w:p>
        </w:tc>
        <w:tc>
          <w:tcPr>
            <w:tcW w:w="7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ECA"/>
            <w:noWrap/>
            <w:vAlign w:val="bottom"/>
            <w:hideMark/>
          </w:tcPr>
          <w:p w14:paraId="6CF2907D" w14:textId="77777777" w:rsidR="00F44A89" w:rsidRPr="00F44A89" w:rsidRDefault="00F44A89" w:rsidP="00F44A89">
            <w:pPr>
              <w:widowControl/>
              <w:spacing w:after="0" w:line="240" w:lineRule="auto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  <w14:ligatures w14:val="none"/>
              </w:rPr>
            </w:pPr>
            <w:r w:rsidRPr="00F44A89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  <w14:ligatures w14:val="none"/>
              </w:rPr>
              <w:t>黑发粉【30克】+生发粉【30克】+营养粉【15克】</w:t>
            </w:r>
          </w:p>
        </w:tc>
      </w:tr>
      <w:tr w:rsidR="00F44A89" w:rsidRPr="00F44A89" w14:paraId="555F6BF1" w14:textId="77777777" w:rsidTr="00F44A89">
        <w:trPr>
          <w:trHeight w:val="42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FECA"/>
            <w:noWrap/>
            <w:vAlign w:val="bottom"/>
            <w:hideMark/>
          </w:tcPr>
          <w:p w14:paraId="36E33DCE" w14:textId="77777777" w:rsidR="00F44A89" w:rsidRPr="00F44A89" w:rsidRDefault="00F44A89" w:rsidP="00F44A89">
            <w:pPr>
              <w:widowControl/>
              <w:spacing w:after="0" w:line="240" w:lineRule="auto"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  <w14:ligatures w14:val="none"/>
              </w:rPr>
            </w:pPr>
            <w:r w:rsidRPr="00F44A89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  <w14:ligatures w14:val="none"/>
              </w:rPr>
              <w:lastRenderedPageBreak/>
              <w:t>防脱药包</w:t>
            </w:r>
          </w:p>
        </w:tc>
        <w:tc>
          <w:tcPr>
            <w:tcW w:w="7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ECA"/>
            <w:noWrap/>
            <w:vAlign w:val="bottom"/>
            <w:hideMark/>
          </w:tcPr>
          <w:p w14:paraId="46C6D829" w14:textId="77777777" w:rsidR="00F44A89" w:rsidRPr="00F44A89" w:rsidRDefault="00F44A89" w:rsidP="00F44A89">
            <w:pPr>
              <w:widowControl/>
              <w:spacing w:after="0" w:line="240" w:lineRule="auto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  <w14:ligatures w14:val="none"/>
              </w:rPr>
            </w:pPr>
            <w:r w:rsidRPr="00F44A89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  <w14:ligatures w14:val="none"/>
              </w:rPr>
              <w:t>黑发粉【30克】+防脱粉【30克】+营养粉【15克】</w:t>
            </w:r>
          </w:p>
        </w:tc>
      </w:tr>
      <w:tr w:rsidR="00F44A89" w:rsidRPr="00F44A89" w14:paraId="67D45012" w14:textId="77777777" w:rsidTr="00F44A89">
        <w:trPr>
          <w:trHeight w:val="42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AFECA"/>
            <w:noWrap/>
            <w:vAlign w:val="bottom"/>
            <w:hideMark/>
          </w:tcPr>
          <w:p w14:paraId="48BCEE97" w14:textId="77777777" w:rsidR="00F44A89" w:rsidRPr="00F44A89" w:rsidRDefault="00F44A89" w:rsidP="00F44A89">
            <w:pPr>
              <w:widowControl/>
              <w:spacing w:after="0" w:line="240" w:lineRule="auto"/>
              <w:jc w:val="center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  <w14:ligatures w14:val="none"/>
              </w:rPr>
            </w:pPr>
            <w:r w:rsidRPr="00F44A89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  <w14:ligatures w14:val="none"/>
              </w:rPr>
              <w:t>消炎药包</w:t>
            </w:r>
          </w:p>
        </w:tc>
        <w:tc>
          <w:tcPr>
            <w:tcW w:w="7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FECA"/>
            <w:noWrap/>
            <w:vAlign w:val="bottom"/>
            <w:hideMark/>
          </w:tcPr>
          <w:p w14:paraId="131A023B" w14:textId="77777777" w:rsidR="00F44A89" w:rsidRPr="00F44A89" w:rsidRDefault="00F44A89" w:rsidP="00F44A89">
            <w:pPr>
              <w:widowControl/>
              <w:spacing w:after="0" w:line="240" w:lineRule="auto"/>
              <w:rPr>
                <w:rFonts w:ascii="DengXian" w:eastAsia="DengXian" w:hAnsi="DengXian" w:cs="宋体"/>
                <w:color w:val="000000"/>
                <w:kern w:val="0"/>
                <w:sz w:val="32"/>
                <w:szCs w:val="32"/>
                <w14:ligatures w14:val="none"/>
              </w:rPr>
            </w:pPr>
            <w:r w:rsidRPr="00F44A89">
              <w:rPr>
                <w:rFonts w:ascii="DengXian" w:eastAsia="DengXian" w:hAnsi="DengXian" w:cs="宋体" w:hint="eastAsia"/>
                <w:color w:val="000000"/>
                <w:kern w:val="0"/>
                <w:sz w:val="32"/>
                <w:szCs w:val="32"/>
                <w14:ligatures w14:val="none"/>
              </w:rPr>
              <w:t>黑发粉【30克】+消炎粉【30克】+营养粉【15克】</w:t>
            </w:r>
          </w:p>
        </w:tc>
      </w:tr>
    </w:tbl>
    <w:p w14:paraId="09605715" w14:textId="77777777" w:rsidR="00F44A89" w:rsidRPr="00F44A89" w:rsidRDefault="00F44A89" w:rsidP="00F44A89">
      <w:pPr>
        <w:pStyle w:val="a9"/>
        <w:ind w:left="440"/>
      </w:pPr>
    </w:p>
    <w:sectPr w:rsidR="00F44A89" w:rsidRPr="00F44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74FED"/>
    <w:multiLevelType w:val="hybridMultilevel"/>
    <w:tmpl w:val="050C16E4"/>
    <w:lvl w:ilvl="0" w:tplc="B5ECD64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73939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2A"/>
    <w:rsid w:val="00085AD9"/>
    <w:rsid w:val="000B69D8"/>
    <w:rsid w:val="000E6E12"/>
    <w:rsid w:val="000F479B"/>
    <w:rsid w:val="001513A2"/>
    <w:rsid w:val="00172291"/>
    <w:rsid w:val="001931A9"/>
    <w:rsid w:val="001B032B"/>
    <w:rsid w:val="001C63BD"/>
    <w:rsid w:val="00297B40"/>
    <w:rsid w:val="002A2D79"/>
    <w:rsid w:val="002C2221"/>
    <w:rsid w:val="002D257B"/>
    <w:rsid w:val="00367675"/>
    <w:rsid w:val="004279C6"/>
    <w:rsid w:val="0046663E"/>
    <w:rsid w:val="00491A85"/>
    <w:rsid w:val="0053052A"/>
    <w:rsid w:val="005428A1"/>
    <w:rsid w:val="00591BE5"/>
    <w:rsid w:val="006028CC"/>
    <w:rsid w:val="00640B43"/>
    <w:rsid w:val="00645EB0"/>
    <w:rsid w:val="00683EDF"/>
    <w:rsid w:val="006A0694"/>
    <w:rsid w:val="006A68A0"/>
    <w:rsid w:val="007329E3"/>
    <w:rsid w:val="00732BEE"/>
    <w:rsid w:val="007458CC"/>
    <w:rsid w:val="007A3256"/>
    <w:rsid w:val="007A3DA2"/>
    <w:rsid w:val="00836C66"/>
    <w:rsid w:val="0083769A"/>
    <w:rsid w:val="00880FAC"/>
    <w:rsid w:val="00892CB9"/>
    <w:rsid w:val="008C0D5C"/>
    <w:rsid w:val="008C7690"/>
    <w:rsid w:val="008E4685"/>
    <w:rsid w:val="00941296"/>
    <w:rsid w:val="009A01A0"/>
    <w:rsid w:val="009C6E48"/>
    <w:rsid w:val="009D1356"/>
    <w:rsid w:val="00A1026B"/>
    <w:rsid w:val="00A43C11"/>
    <w:rsid w:val="00AA22B4"/>
    <w:rsid w:val="00AB6654"/>
    <w:rsid w:val="00B22092"/>
    <w:rsid w:val="00B9702A"/>
    <w:rsid w:val="00C156C8"/>
    <w:rsid w:val="00CD46AB"/>
    <w:rsid w:val="00D25B15"/>
    <w:rsid w:val="00D6491D"/>
    <w:rsid w:val="00D77E90"/>
    <w:rsid w:val="00DA5004"/>
    <w:rsid w:val="00DA5E26"/>
    <w:rsid w:val="00DB2F40"/>
    <w:rsid w:val="00DB45CD"/>
    <w:rsid w:val="00DF0D01"/>
    <w:rsid w:val="00DF1730"/>
    <w:rsid w:val="00DF6003"/>
    <w:rsid w:val="00EA5C32"/>
    <w:rsid w:val="00F0619A"/>
    <w:rsid w:val="00F311DF"/>
    <w:rsid w:val="00F44A89"/>
    <w:rsid w:val="00FD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02F4D"/>
  <w15:chartTrackingRefBased/>
  <w15:docId w15:val="{3E2DF0C8-D470-8B4D-8B1B-DE1F9716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05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305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052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52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52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52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52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52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052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0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30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052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052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3052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05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05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05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05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0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05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05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0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05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05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05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0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05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05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HF3046</dc:creator>
  <cp:keywords/>
  <dc:description/>
  <cp:lastModifiedBy>HF3046</cp:lastModifiedBy>
  <cp:revision>4</cp:revision>
  <dcterms:created xsi:type="dcterms:W3CDTF">2025-10-03T02:02:00Z</dcterms:created>
  <dcterms:modified xsi:type="dcterms:W3CDTF">2025-10-08T07:19:00Z</dcterms:modified>
</cp:coreProperties>
</file>