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Source Sans Pro" w:hAnsi="Source Sans Pro" w:cs="Source Sans Pro" w:eastAsia="Source Sans Pro"/>
          <w:b/>
          <w:color w:val="273239"/>
          <w:spacing w:val="0"/>
          <w:position w:val="0"/>
          <w:sz w:val="48"/>
          <w:shd w:fill="FFFFFF" w:val="clear"/>
        </w:rPr>
      </w:pPr>
      <w:r>
        <w:rPr>
          <w:rFonts w:ascii="Source Sans Pro" w:hAnsi="Source Sans Pro" w:cs="Source Sans Pro" w:eastAsia="Source Sans Pro"/>
          <w:b/>
          <w:color w:val="273239"/>
          <w:spacing w:val="0"/>
          <w:position w:val="0"/>
          <w:sz w:val="48"/>
          <w:shd w:fill="FFFFFF" w:val="clear"/>
        </w:rPr>
        <w:t xml:space="preserve">Introduction of Firewall in Computer Network</w:t>
      </w:r>
    </w:p>
    <w:p>
      <w:pPr>
        <w:spacing w:before="0" w:after="0" w:line="240"/>
        <w:ind w:right="0" w:left="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color w:val="273239"/>
          <w:spacing w:val="0"/>
          <w:position w:val="0"/>
          <w:sz w:val="26"/>
          <w:shd w:fill="FFFFFF" w:val="clear"/>
        </w:rPr>
        <w:t xml:space="preserve">A firewall is a network security device, either hardware or software-based, which monitors all incoming and outgoing traffic and based on a defined set of security rules it accepts, rejects or drops that specific traffic. </w:t>
      </w:r>
      <w:r>
        <w:rPr>
          <w:rFonts w:ascii="var(--font-secondary)" w:hAnsi="var(--font-secondary)" w:cs="var(--font-secondary)" w:eastAsia="var(--font-secondary)"/>
          <w:b/>
          <w:color w:val="273239"/>
          <w:spacing w:val="0"/>
          <w:position w:val="0"/>
          <w:sz w:val="26"/>
          <w:shd w:fill="FFFFFF" w:val="clear"/>
        </w:rPr>
        <w:t xml:space="preserve">Accept :</w:t>
      </w:r>
      <w:r>
        <w:rPr>
          <w:rFonts w:ascii="var(--font-secondary)" w:hAnsi="var(--font-secondary)" w:cs="var(--font-secondary)" w:eastAsia="var(--font-secondary)"/>
          <w:color w:val="273239"/>
          <w:spacing w:val="0"/>
          <w:position w:val="0"/>
          <w:sz w:val="26"/>
          <w:shd w:fill="FFFFFF" w:val="clear"/>
        </w:rPr>
        <w:t xml:space="preserve"> allow the traffic </w:t>
      </w:r>
      <w:r>
        <w:rPr>
          <w:rFonts w:ascii="var(--font-secondary)" w:hAnsi="var(--font-secondary)" w:cs="var(--font-secondary)" w:eastAsia="var(--font-secondary)"/>
          <w:b/>
          <w:color w:val="273239"/>
          <w:spacing w:val="0"/>
          <w:position w:val="0"/>
          <w:sz w:val="26"/>
          <w:shd w:fill="FFFFFF" w:val="clear"/>
        </w:rPr>
        <w:t xml:space="preserve">Reject :</w:t>
      </w:r>
      <w:r>
        <w:rPr>
          <w:rFonts w:ascii="var(--font-secondary)" w:hAnsi="var(--font-secondary)" w:cs="var(--font-secondary)" w:eastAsia="var(--font-secondary)"/>
          <w:color w:val="273239"/>
          <w:spacing w:val="0"/>
          <w:position w:val="0"/>
          <w:sz w:val="26"/>
          <w:shd w:fill="FFFFFF" w:val="clear"/>
        </w:rPr>
        <w:t xml:space="preserve"> block the traffic but reply with an “unreachable error” </w:t>
      </w:r>
      <w:r>
        <w:rPr>
          <w:rFonts w:ascii="var(--font-secondary)" w:hAnsi="var(--font-secondary)" w:cs="var(--font-secondary)" w:eastAsia="var(--font-secondary)"/>
          <w:b/>
          <w:color w:val="273239"/>
          <w:spacing w:val="0"/>
          <w:position w:val="0"/>
          <w:sz w:val="26"/>
          <w:shd w:fill="FFFFFF" w:val="clear"/>
        </w:rPr>
        <w:t xml:space="preserve">Drop : </w:t>
      </w:r>
      <w:r>
        <w:rPr>
          <w:rFonts w:ascii="var(--font-secondary)" w:hAnsi="var(--font-secondary)" w:cs="var(--font-secondary)" w:eastAsia="var(--font-secondary)"/>
          <w:color w:val="273239"/>
          <w:spacing w:val="0"/>
          <w:position w:val="0"/>
          <w:sz w:val="26"/>
          <w:shd w:fill="FFFFFF" w:val="clear"/>
        </w:rPr>
        <w:t xml:space="preserve">block the traffic with no reply A firewall establishes a barrier between secured internal networks and outside untrusted network, such as the Internet. </w:t>
      </w:r>
      <w:r>
        <w:object w:dxaOrig="10281" w:dyaOrig="5099">
          <v:rect xmlns:o="urn:schemas-microsoft-com:office:office" xmlns:v="urn:schemas-microsoft-com:vml" id="rectole0000000000" style="width:514.050000pt;height:254.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b/>
          <w:color w:val="273239"/>
          <w:spacing w:val="0"/>
          <w:position w:val="0"/>
          <w:sz w:val="26"/>
          <w:shd w:fill="FFFFFF" w:val="clear"/>
        </w:rPr>
        <w:t xml:space="preserve">History and Need for Firewall</w:t>
      </w:r>
    </w:p>
    <w:p>
      <w:pPr>
        <w:spacing w:before="0" w:after="150" w:line="240"/>
        <w:ind w:right="0" w:left="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color w:val="273239"/>
          <w:spacing w:val="0"/>
          <w:position w:val="0"/>
          <w:sz w:val="26"/>
          <w:shd w:fill="FFFFFF" w:val="clear"/>
        </w:rPr>
        <w:t xml:space="preserve">Before Firewalls, network security was performed by Access Control Lists (ACLs) residing on routers. ACLs are rules that determine whether network access should be granted or denied to specific IP address. But ACLs cannot determine the nature of the packet it is blocking. Also, ACL alone does not have the capacity to keep threats out of the network. Hence, the Firewall was introduced. Connectivity to the Internet is no longer optional for organizations. However, accessing the Internet provides benefits to the organization; it also enables the outside world to interact with the internal network of the organization. This creates a threat to the organization. In order to secure the internal network from unauthorized traffic, we need a Firewall.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Source Sans Pro" w:hAnsi="Source Sans Pro" w:cs="Source Sans Pro" w:eastAsia="Source Sans Pro"/>
          <w:b/>
          <w:color w:val="273239"/>
          <w:spacing w:val="0"/>
          <w:position w:val="0"/>
          <w:sz w:val="48"/>
          <w:shd w:fill="FFFFFF"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