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7AF0" w14:textId="77777777" w:rsidR="00800671" w:rsidRPr="00800671" w:rsidRDefault="00800671" w:rsidP="00800671">
      <w:pPr>
        <w:rPr>
          <w:b/>
          <w:bCs/>
        </w:rPr>
      </w:pPr>
      <w:r w:rsidRPr="00800671">
        <w:rPr>
          <w:b/>
          <w:bCs/>
        </w:rPr>
        <w:t>1. Comparison Visualizations</w:t>
      </w:r>
    </w:p>
    <w:p w14:paraId="4F81377B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Compare categories, time periods, or entities.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883"/>
        <w:gridCol w:w="3017"/>
      </w:tblGrid>
      <w:tr w:rsidR="00800671" w:rsidRPr="00800671" w14:paraId="1BBF6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51E9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652485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E36EA17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6F3C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BFE4" w14:textId="77777777" w:rsidR="00800671" w:rsidRPr="00800671" w:rsidRDefault="00800671" w:rsidP="00800671">
            <w:r w:rsidRPr="00800671">
              <w:rPr>
                <w:b/>
                <w:bCs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1F257DB" w14:textId="77777777" w:rsidR="00800671" w:rsidRPr="00800671" w:rsidRDefault="00800671" w:rsidP="00800671">
            <w:r w:rsidRPr="00800671">
              <w:t>Compare discrete categories or groups</w:t>
            </w:r>
          </w:p>
        </w:tc>
        <w:tc>
          <w:tcPr>
            <w:tcW w:w="0" w:type="auto"/>
            <w:vAlign w:val="center"/>
            <w:hideMark/>
          </w:tcPr>
          <w:p w14:paraId="59215814" w14:textId="77777777" w:rsidR="00800671" w:rsidRPr="00800671" w:rsidRDefault="00800671" w:rsidP="00800671">
            <w:r w:rsidRPr="00800671">
              <w:t>Sales by region, revenue by product</w:t>
            </w:r>
          </w:p>
        </w:tc>
      </w:tr>
      <w:tr w:rsidR="00800671" w:rsidRPr="00800671" w14:paraId="3CBD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BF29" w14:textId="77777777" w:rsidR="00800671" w:rsidRPr="00800671" w:rsidRDefault="00800671" w:rsidP="00800671">
            <w:r w:rsidRPr="00800671">
              <w:rPr>
                <w:b/>
                <w:bCs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6B3F3B85" w14:textId="77777777" w:rsidR="00800671" w:rsidRPr="00800671" w:rsidRDefault="00800671" w:rsidP="00800671">
            <w:r w:rsidRPr="00800671">
              <w:t>Compare values across vertical categories</w:t>
            </w:r>
          </w:p>
        </w:tc>
        <w:tc>
          <w:tcPr>
            <w:tcW w:w="0" w:type="auto"/>
            <w:vAlign w:val="center"/>
            <w:hideMark/>
          </w:tcPr>
          <w:p w14:paraId="73DB3CEC" w14:textId="77777777" w:rsidR="00800671" w:rsidRPr="00800671" w:rsidRDefault="00800671" w:rsidP="00800671">
            <w:r w:rsidRPr="00800671">
              <w:t>Monthly sales, yearly profits</w:t>
            </w:r>
          </w:p>
        </w:tc>
      </w:tr>
      <w:tr w:rsidR="00800671" w:rsidRPr="00800671" w14:paraId="0B0DD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3CF0" w14:textId="77777777" w:rsidR="00800671" w:rsidRPr="00800671" w:rsidRDefault="00800671" w:rsidP="00800671">
            <w:r w:rsidRPr="00800671">
              <w:rPr>
                <w:b/>
                <w:bCs/>
              </w:rPr>
              <w:t>Grouped Bar/Column Chart</w:t>
            </w:r>
          </w:p>
        </w:tc>
        <w:tc>
          <w:tcPr>
            <w:tcW w:w="0" w:type="auto"/>
            <w:vAlign w:val="center"/>
            <w:hideMark/>
          </w:tcPr>
          <w:p w14:paraId="307B8EDE" w14:textId="77777777" w:rsidR="00800671" w:rsidRPr="00800671" w:rsidRDefault="00800671" w:rsidP="00800671">
            <w:r w:rsidRPr="00800671">
              <w:t>Compare multiple series for same categories</w:t>
            </w:r>
          </w:p>
        </w:tc>
        <w:tc>
          <w:tcPr>
            <w:tcW w:w="0" w:type="auto"/>
            <w:vAlign w:val="center"/>
            <w:hideMark/>
          </w:tcPr>
          <w:p w14:paraId="0F249FA9" w14:textId="77777777" w:rsidR="00800671" w:rsidRPr="00800671" w:rsidRDefault="00800671" w:rsidP="00800671">
            <w:r w:rsidRPr="00800671">
              <w:t>Male vs Female users by age group</w:t>
            </w:r>
          </w:p>
        </w:tc>
      </w:tr>
      <w:tr w:rsidR="00800671" w:rsidRPr="00800671" w14:paraId="21CC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8E6A" w14:textId="77777777" w:rsidR="00800671" w:rsidRPr="00800671" w:rsidRDefault="00800671" w:rsidP="00800671">
            <w:r w:rsidRPr="00800671">
              <w:rPr>
                <w:b/>
                <w:bCs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14:paraId="590E51AC" w14:textId="77777777" w:rsidR="00800671" w:rsidRPr="00800671" w:rsidRDefault="00800671" w:rsidP="00800671">
            <w:r w:rsidRPr="00800671">
              <w:t>Show part-to-whole relationships within categories</w:t>
            </w:r>
          </w:p>
        </w:tc>
        <w:tc>
          <w:tcPr>
            <w:tcW w:w="0" w:type="auto"/>
            <w:vAlign w:val="center"/>
            <w:hideMark/>
          </w:tcPr>
          <w:p w14:paraId="1560132C" w14:textId="77777777" w:rsidR="00800671" w:rsidRPr="00800671" w:rsidRDefault="00800671" w:rsidP="00800671">
            <w:r w:rsidRPr="00800671">
              <w:t>Product category share in total sales</w:t>
            </w:r>
          </w:p>
        </w:tc>
      </w:tr>
      <w:tr w:rsidR="00800671" w:rsidRPr="00800671" w14:paraId="61A3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8D84" w14:textId="77777777" w:rsidR="00800671" w:rsidRPr="00800671" w:rsidRDefault="00800671" w:rsidP="00800671">
            <w:r w:rsidRPr="00800671">
              <w:rPr>
                <w:b/>
                <w:bCs/>
              </w:rPr>
              <w:t>Bullet Chart</w:t>
            </w:r>
          </w:p>
        </w:tc>
        <w:tc>
          <w:tcPr>
            <w:tcW w:w="0" w:type="auto"/>
            <w:vAlign w:val="center"/>
            <w:hideMark/>
          </w:tcPr>
          <w:p w14:paraId="2C1FC60A" w14:textId="77777777" w:rsidR="00800671" w:rsidRPr="00800671" w:rsidRDefault="00800671" w:rsidP="00800671">
            <w:r w:rsidRPr="00800671">
              <w:t>Compare actual vs target metrics</w:t>
            </w:r>
          </w:p>
        </w:tc>
        <w:tc>
          <w:tcPr>
            <w:tcW w:w="0" w:type="auto"/>
            <w:vAlign w:val="center"/>
            <w:hideMark/>
          </w:tcPr>
          <w:p w14:paraId="59FD333D" w14:textId="77777777" w:rsidR="00800671" w:rsidRPr="00800671" w:rsidRDefault="00800671" w:rsidP="00800671">
            <w:r w:rsidRPr="00800671">
              <w:t>Target vs achieved sales performance</w:t>
            </w:r>
          </w:p>
        </w:tc>
      </w:tr>
    </w:tbl>
    <w:p w14:paraId="5D795166" w14:textId="77777777" w:rsidR="00800671" w:rsidRPr="00800671" w:rsidRDefault="00800671" w:rsidP="00800671">
      <w:r w:rsidRPr="00800671">
        <w:pict w14:anchorId="648ACA94">
          <v:rect id="_x0000_i1176" style="width:0;height:1.5pt" o:hralign="center" o:hrstd="t" o:hr="t" fillcolor="#a0a0a0" stroked="f"/>
        </w:pict>
      </w:r>
    </w:p>
    <w:p w14:paraId="12349238" w14:textId="7F072E51" w:rsidR="00800671" w:rsidRPr="00800671" w:rsidRDefault="00800671" w:rsidP="00800671">
      <w:pPr>
        <w:rPr>
          <w:b/>
          <w:bCs/>
        </w:rPr>
      </w:pPr>
      <w:r w:rsidRPr="00800671">
        <w:rPr>
          <w:b/>
          <w:bCs/>
        </w:rPr>
        <w:t xml:space="preserve"> 2. Trend Visualizations</w:t>
      </w:r>
    </w:p>
    <w:p w14:paraId="05DA31DC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Show how values change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045"/>
        <w:gridCol w:w="3944"/>
      </w:tblGrid>
      <w:tr w:rsidR="00800671" w:rsidRPr="00800671" w14:paraId="08B97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76B4A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9BA95B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57BD0018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43AF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2A23" w14:textId="77777777" w:rsidR="00800671" w:rsidRPr="00800671" w:rsidRDefault="00800671" w:rsidP="00800671">
            <w:r w:rsidRPr="00800671">
              <w:rPr>
                <w:b/>
                <w:bCs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239A6A97" w14:textId="77777777" w:rsidR="00800671" w:rsidRPr="00800671" w:rsidRDefault="00800671" w:rsidP="00800671">
            <w:r w:rsidRPr="00800671">
              <w:t>Show trends over continuous time</w:t>
            </w:r>
          </w:p>
        </w:tc>
        <w:tc>
          <w:tcPr>
            <w:tcW w:w="0" w:type="auto"/>
            <w:vAlign w:val="center"/>
            <w:hideMark/>
          </w:tcPr>
          <w:p w14:paraId="75F7EF94" w14:textId="77777777" w:rsidR="00800671" w:rsidRPr="00800671" w:rsidRDefault="00800671" w:rsidP="00800671">
            <w:r w:rsidRPr="00800671">
              <w:t>Daily website traffic, monthly revenue</w:t>
            </w:r>
          </w:p>
        </w:tc>
      </w:tr>
      <w:tr w:rsidR="00800671" w:rsidRPr="00800671" w14:paraId="29E4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FBD8" w14:textId="77777777" w:rsidR="00800671" w:rsidRPr="00800671" w:rsidRDefault="00800671" w:rsidP="00800671">
            <w:r w:rsidRPr="00800671">
              <w:rPr>
                <w:b/>
                <w:bCs/>
              </w:rPr>
              <w:t>Area Chart</w:t>
            </w:r>
          </w:p>
        </w:tc>
        <w:tc>
          <w:tcPr>
            <w:tcW w:w="0" w:type="auto"/>
            <w:vAlign w:val="center"/>
            <w:hideMark/>
          </w:tcPr>
          <w:p w14:paraId="3EFE4777" w14:textId="77777777" w:rsidR="00800671" w:rsidRPr="00800671" w:rsidRDefault="00800671" w:rsidP="00800671">
            <w:r w:rsidRPr="00800671">
              <w:t>Emphasize cumulative totals over time</w:t>
            </w:r>
          </w:p>
        </w:tc>
        <w:tc>
          <w:tcPr>
            <w:tcW w:w="0" w:type="auto"/>
            <w:vAlign w:val="center"/>
            <w:hideMark/>
          </w:tcPr>
          <w:p w14:paraId="3C086A56" w14:textId="77777777" w:rsidR="00800671" w:rsidRPr="00800671" w:rsidRDefault="00800671" w:rsidP="00800671">
            <w:r w:rsidRPr="00800671">
              <w:t>Cumulative sales over months</w:t>
            </w:r>
          </w:p>
        </w:tc>
      </w:tr>
      <w:tr w:rsidR="00800671" w:rsidRPr="00800671" w14:paraId="51334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D1F8" w14:textId="77777777" w:rsidR="00800671" w:rsidRPr="00800671" w:rsidRDefault="00800671" w:rsidP="00800671">
            <w:r w:rsidRPr="00800671">
              <w:rPr>
                <w:b/>
                <w:bCs/>
              </w:rPr>
              <w:t>Sparkline</w:t>
            </w:r>
          </w:p>
        </w:tc>
        <w:tc>
          <w:tcPr>
            <w:tcW w:w="0" w:type="auto"/>
            <w:vAlign w:val="center"/>
            <w:hideMark/>
          </w:tcPr>
          <w:p w14:paraId="61F1E35E" w14:textId="77777777" w:rsidR="00800671" w:rsidRPr="00800671" w:rsidRDefault="00800671" w:rsidP="00800671">
            <w:r w:rsidRPr="00800671">
              <w:t>Small inline trend indicators</w:t>
            </w:r>
          </w:p>
        </w:tc>
        <w:tc>
          <w:tcPr>
            <w:tcW w:w="0" w:type="auto"/>
            <w:vAlign w:val="center"/>
            <w:hideMark/>
          </w:tcPr>
          <w:p w14:paraId="17AC89E8" w14:textId="77777777" w:rsidR="00800671" w:rsidRPr="00800671" w:rsidRDefault="00800671" w:rsidP="00800671">
            <w:r w:rsidRPr="00800671">
              <w:t>Mini trend inside a dashboard metric</w:t>
            </w:r>
          </w:p>
        </w:tc>
      </w:tr>
    </w:tbl>
    <w:p w14:paraId="3829F391" w14:textId="77777777" w:rsidR="00800671" w:rsidRPr="00800671" w:rsidRDefault="00800671" w:rsidP="00800671">
      <w:r w:rsidRPr="00800671">
        <w:pict w14:anchorId="3B8A784B">
          <v:rect id="_x0000_i1177" style="width:0;height:1.5pt" o:hralign="center" o:hrstd="t" o:hr="t" fillcolor="#a0a0a0" stroked="f"/>
        </w:pict>
      </w:r>
    </w:p>
    <w:p w14:paraId="3C71E508" w14:textId="5188D7D4" w:rsidR="00800671" w:rsidRPr="00800671" w:rsidRDefault="00800671" w:rsidP="00800671">
      <w:pPr>
        <w:rPr>
          <w:b/>
          <w:bCs/>
        </w:rPr>
      </w:pPr>
      <w:r w:rsidRPr="00800671">
        <w:rPr>
          <w:b/>
          <w:bCs/>
        </w:rPr>
        <w:t xml:space="preserve"> 3. Distribution Visualizations</w:t>
      </w:r>
    </w:p>
    <w:p w14:paraId="786C3833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Understand how data is spread or concentrated.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620"/>
        <w:gridCol w:w="3874"/>
      </w:tblGrid>
      <w:tr w:rsidR="00800671" w:rsidRPr="00800671" w14:paraId="126C4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4E3A0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8D6EEE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24E57954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0BC35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0BC0" w14:textId="77777777" w:rsidR="00800671" w:rsidRPr="00800671" w:rsidRDefault="00800671" w:rsidP="00800671">
            <w:r w:rsidRPr="00800671">
              <w:rPr>
                <w:b/>
                <w:bCs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14CBB479" w14:textId="77777777" w:rsidR="00800671" w:rsidRPr="00800671" w:rsidRDefault="00800671" w:rsidP="00800671">
            <w:r w:rsidRPr="00800671">
              <w:t>Show distribution of numeric values</w:t>
            </w:r>
          </w:p>
        </w:tc>
        <w:tc>
          <w:tcPr>
            <w:tcW w:w="0" w:type="auto"/>
            <w:vAlign w:val="center"/>
            <w:hideMark/>
          </w:tcPr>
          <w:p w14:paraId="65D732C3" w14:textId="77777777" w:rsidR="00800671" w:rsidRPr="00800671" w:rsidRDefault="00800671" w:rsidP="00800671">
            <w:r w:rsidRPr="00800671">
              <w:t>Distribution of patient age, exam scores</w:t>
            </w:r>
          </w:p>
        </w:tc>
      </w:tr>
      <w:tr w:rsidR="00800671" w:rsidRPr="00800671" w14:paraId="40AE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C7C1" w14:textId="77777777" w:rsidR="00800671" w:rsidRPr="00800671" w:rsidRDefault="00800671" w:rsidP="00800671">
            <w:r w:rsidRPr="00800671">
              <w:rPr>
                <w:b/>
                <w:bCs/>
              </w:rPr>
              <w:lastRenderedPageBreak/>
              <w:t>Box Plot</w:t>
            </w:r>
          </w:p>
        </w:tc>
        <w:tc>
          <w:tcPr>
            <w:tcW w:w="0" w:type="auto"/>
            <w:vAlign w:val="center"/>
            <w:hideMark/>
          </w:tcPr>
          <w:p w14:paraId="5D3530B8" w14:textId="77777777" w:rsidR="00800671" w:rsidRPr="00800671" w:rsidRDefault="00800671" w:rsidP="00800671">
            <w:r w:rsidRPr="00800671">
              <w:t>Display median, quartiles, and outliers</w:t>
            </w:r>
          </w:p>
        </w:tc>
        <w:tc>
          <w:tcPr>
            <w:tcW w:w="0" w:type="auto"/>
            <w:vAlign w:val="center"/>
            <w:hideMark/>
          </w:tcPr>
          <w:p w14:paraId="5C9AFB7A" w14:textId="77777777" w:rsidR="00800671" w:rsidRPr="00800671" w:rsidRDefault="00800671" w:rsidP="00800671">
            <w:r w:rsidRPr="00800671">
              <w:t>Salary distribution across departments</w:t>
            </w:r>
          </w:p>
        </w:tc>
      </w:tr>
      <w:tr w:rsidR="00800671" w:rsidRPr="00800671" w14:paraId="7CED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0656" w14:textId="77777777" w:rsidR="00800671" w:rsidRPr="00800671" w:rsidRDefault="00800671" w:rsidP="00800671">
            <w:r w:rsidRPr="00800671">
              <w:rPr>
                <w:b/>
                <w:bCs/>
              </w:rPr>
              <w:t>Density Plot (KDE)</w:t>
            </w:r>
          </w:p>
        </w:tc>
        <w:tc>
          <w:tcPr>
            <w:tcW w:w="0" w:type="auto"/>
            <w:vAlign w:val="center"/>
            <w:hideMark/>
          </w:tcPr>
          <w:p w14:paraId="055E065C" w14:textId="77777777" w:rsidR="00800671" w:rsidRPr="00800671" w:rsidRDefault="00800671" w:rsidP="00800671">
            <w:r w:rsidRPr="00800671">
              <w:t>Visualize smooth probability distribution</w:t>
            </w:r>
          </w:p>
        </w:tc>
        <w:tc>
          <w:tcPr>
            <w:tcW w:w="0" w:type="auto"/>
            <w:vAlign w:val="center"/>
            <w:hideMark/>
          </w:tcPr>
          <w:p w14:paraId="0326A74E" w14:textId="77777777" w:rsidR="00800671" w:rsidRPr="00800671" w:rsidRDefault="00800671" w:rsidP="00800671">
            <w:r w:rsidRPr="00800671">
              <w:t>Probability density of prices or income</w:t>
            </w:r>
          </w:p>
        </w:tc>
      </w:tr>
      <w:tr w:rsidR="00800671" w:rsidRPr="00800671" w14:paraId="67418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AEB6" w14:textId="77777777" w:rsidR="00800671" w:rsidRPr="00800671" w:rsidRDefault="00800671" w:rsidP="00800671">
            <w:r w:rsidRPr="00800671">
              <w:rPr>
                <w:b/>
                <w:bCs/>
              </w:rPr>
              <w:t>Violin Plot</w:t>
            </w:r>
          </w:p>
        </w:tc>
        <w:tc>
          <w:tcPr>
            <w:tcW w:w="0" w:type="auto"/>
            <w:vAlign w:val="center"/>
            <w:hideMark/>
          </w:tcPr>
          <w:p w14:paraId="20B54F5D" w14:textId="77777777" w:rsidR="00800671" w:rsidRPr="00800671" w:rsidRDefault="00800671" w:rsidP="00800671">
            <w:r w:rsidRPr="00800671">
              <w:t>Combine box plot + density visualization</w:t>
            </w:r>
          </w:p>
        </w:tc>
        <w:tc>
          <w:tcPr>
            <w:tcW w:w="0" w:type="auto"/>
            <w:vAlign w:val="center"/>
            <w:hideMark/>
          </w:tcPr>
          <w:p w14:paraId="66B2750E" w14:textId="77777777" w:rsidR="00800671" w:rsidRPr="00800671" w:rsidRDefault="00800671" w:rsidP="00800671">
            <w:r w:rsidRPr="00800671">
              <w:t>Compare test score distributions by gender</w:t>
            </w:r>
          </w:p>
        </w:tc>
      </w:tr>
    </w:tbl>
    <w:p w14:paraId="5792BF8A" w14:textId="77777777" w:rsidR="00800671" w:rsidRPr="00800671" w:rsidRDefault="00800671" w:rsidP="00800671">
      <w:r w:rsidRPr="00800671">
        <w:pict w14:anchorId="4A3597A2">
          <v:rect id="_x0000_i1178" style="width:0;height:1.5pt" o:hralign="center" o:hrstd="t" o:hr="t" fillcolor="#a0a0a0" stroked="f"/>
        </w:pict>
      </w:r>
    </w:p>
    <w:p w14:paraId="33CB063F" w14:textId="77777777" w:rsidR="00800671" w:rsidRPr="00800671" w:rsidRDefault="00800671" w:rsidP="00800671">
      <w:pPr>
        <w:rPr>
          <w:b/>
          <w:bCs/>
        </w:rPr>
      </w:pPr>
      <w:r w:rsidRPr="00800671">
        <w:rPr>
          <w:rFonts w:ascii="Segoe UI Emoji" w:hAnsi="Segoe UI Emoji" w:cs="Segoe UI Emoji"/>
          <w:b/>
          <w:bCs/>
        </w:rPr>
        <w:t>🧩</w:t>
      </w:r>
      <w:r w:rsidRPr="00800671">
        <w:rPr>
          <w:b/>
          <w:bCs/>
        </w:rPr>
        <w:t xml:space="preserve"> 4. Relationship Visualizations</w:t>
      </w:r>
    </w:p>
    <w:p w14:paraId="0EBB750F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Show correlation or relationship between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428"/>
        <w:gridCol w:w="3455"/>
      </w:tblGrid>
      <w:tr w:rsidR="00800671" w:rsidRPr="00800671" w14:paraId="346B7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66F94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36445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2DDA8D4D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34B0A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82C9" w14:textId="77777777" w:rsidR="00800671" w:rsidRPr="00800671" w:rsidRDefault="00800671" w:rsidP="00800671">
            <w:r w:rsidRPr="00800671">
              <w:rPr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4FE22AD7" w14:textId="77777777" w:rsidR="00800671" w:rsidRPr="00800671" w:rsidRDefault="00800671" w:rsidP="00800671">
            <w:r w:rsidRPr="00800671">
              <w:t>Compare two continuous variables</w:t>
            </w:r>
          </w:p>
        </w:tc>
        <w:tc>
          <w:tcPr>
            <w:tcW w:w="0" w:type="auto"/>
            <w:vAlign w:val="center"/>
            <w:hideMark/>
          </w:tcPr>
          <w:p w14:paraId="3292616F" w14:textId="77777777" w:rsidR="00800671" w:rsidRPr="00800671" w:rsidRDefault="00800671" w:rsidP="00800671">
            <w:r w:rsidRPr="00800671">
              <w:t xml:space="preserve">Advertising </w:t>
            </w:r>
            <w:proofErr w:type="gramStart"/>
            <w:r w:rsidRPr="00800671">
              <w:t>spend</w:t>
            </w:r>
            <w:proofErr w:type="gramEnd"/>
            <w:r w:rsidRPr="00800671">
              <w:t xml:space="preserve"> vs sales revenue</w:t>
            </w:r>
          </w:p>
        </w:tc>
      </w:tr>
      <w:tr w:rsidR="00800671" w:rsidRPr="00800671" w14:paraId="0CDC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9433" w14:textId="77777777" w:rsidR="00800671" w:rsidRPr="00800671" w:rsidRDefault="00800671" w:rsidP="00800671">
            <w:r w:rsidRPr="00800671">
              <w:rPr>
                <w:b/>
                <w:bCs/>
              </w:rPr>
              <w:t>Bubble Chart</w:t>
            </w:r>
          </w:p>
        </w:tc>
        <w:tc>
          <w:tcPr>
            <w:tcW w:w="0" w:type="auto"/>
            <w:vAlign w:val="center"/>
            <w:hideMark/>
          </w:tcPr>
          <w:p w14:paraId="7EBC53D2" w14:textId="77777777" w:rsidR="00800671" w:rsidRPr="00800671" w:rsidRDefault="00800671" w:rsidP="00800671">
            <w:r w:rsidRPr="00800671">
              <w:t>Add a third variable (bubble size)</w:t>
            </w:r>
          </w:p>
        </w:tc>
        <w:tc>
          <w:tcPr>
            <w:tcW w:w="0" w:type="auto"/>
            <w:vAlign w:val="center"/>
            <w:hideMark/>
          </w:tcPr>
          <w:p w14:paraId="19E8A3B1" w14:textId="77777777" w:rsidR="00800671" w:rsidRPr="00800671" w:rsidRDefault="00800671" w:rsidP="00800671">
            <w:r w:rsidRPr="00800671">
              <w:t>Profit vs revenue vs market share</w:t>
            </w:r>
          </w:p>
        </w:tc>
      </w:tr>
      <w:tr w:rsidR="00800671" w:rsidRPr="00800671" w14:paraId="717E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D68C" w14:textId="77777777" w:rsidR="00800671" w:rsidRPr="00800671" w:rsidRDefault="00800671" w:rsidP="00800671">
            <w:r w:rsidRPr="00800671">
              <w:rPr>
                <w:b/>
                <w:bCs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1824BE4F" w14:textId="77777777" w:rsidR="00800671" w:rsidRPr="00800671" w:rsidRDefault="00800671" w:rsidP="00800671">
            <w:r w:rsidRPr="00800671">
              <w:t>Display correlation matrix or pattern intensity</w:t>
            </w:r>
          </w:p>
        </w:tc>
        <w:tc>
          <w:tcPr>
            <w:tcW w:w="0" w:type="auto"/>
            <w:vAlign w:val="center"/>
            <w:hideMark/>
          </w:tcPr>
          <w:p w14:paraId="54A5A381" w14:textId="77777777" w:rsidR="00800671" w:rsidRPr="00800671" w:rsidRDefault="00800671" w:rsidP="00800671">
            <w:r w:rsidRPr="00800671">
              <w:t>Feature correlation matrix in ML</w:t>
            </w:r>
          </w:p>
        </w:tc>
      </w:tr>
      <w:tr w:rsidR="00800671" w:rsidRPr="00800671" w14:paraId="216F5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B100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b/>
                <w:bCs/>
                <w:color w:val="EE0000"/>
              </w:rPr>
              <w:t>Pair Plot</w:t>
            </w:r>
          </w:p>
        </w:tc>
        <w:tc>
          <w:tcPr>
            <w:tcW w:w="0" w:type="auto"/>
            <w:vAlign w:val="center"/>
            <w:hideMark/>
          </w:tcPr>
          <w:p w14:paraId="1A0C08DF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color w:val="EE0000"/>
              </w:rPr>
              <w:t>Show pairwise relationships among features</w:t>
            </w:r>
          </w:p>
        </w:tc>
        <w:tc>
          <w:tcPr>
            <w:tcW w:w="0" w:type="auto"/>
            <w:vAlign w:val="center"/>
            <w:hideMark/>
          </w:tcPr>
          <w:p w14:paraId="5ABD0B82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color w:val="EE0000"/>
              </w:rPr>
              <w:t>Exploratory data analysis (EDA)</w:t>
            </w:r>
          </w:p>
        </w:tc>
      </w:tr>
    </w:tbl>
    <w:p w14:paraId="46B9A4B1" w14:textId="319B8E7A" w:rsidR="00800671" w:rsidRPr="00800671" w:rsidRDefault="00800671" w:rsidP="00800671"/>
    <w:p w14:paraId="5AF001A0" w14:textId="77777777" w:rsidR="00800671" w:rsidRPr="00800671" w:rsidRDefault="00800671" w:rsidP="00800671">
      <w:pPr>
        <w:rPr>
          <w:b/>
          <w:bCs/>
        </w:rPr>
      </w:pPr>
      <w:r w:rsidRPr="00800671">
        <w:rPr>
          <w:rFonts w:ascii="Segoe UI Emoji" w:hAnsi="Segoe UI Emoji" w:cs="Segoe UI Emoji"/>
          <w:b/>
          <w:bCs/>
        </w:rPr>
        <w:t>🧾</w:t>
      </w:r>
      <w:r w:rsidRPr="00800671">
        <w:rPr>
          <w:b/>
          <w:bCs/>
        </w:rPr>
        <w:t xml:space="preserve"> 5. Composition Visualizations</w:t>
      </w:r>
    </w:p>
    <w:p w14:paraId="447B4379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Show how parts make up a whole.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694"/>
        <w:gridCol w:w="4136"/>
      </w:tblGrid>
      <w:tr w:rsidR="00800671" w:rsidRPr="00800671" w14:paraId="412A757E" w14:textId="77777777" w:rsidTr="003A0ECE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47D84575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3664" w:type="dxa"/>
            <w:vAlign w:val="center"/>
            <w:hideMark/>
          </w:tcPr>
          <w:p w14:paraId="4EED84CD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090C8A83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6155AFE7" w14:textId="77777777" w:rsidTr="003A0ECE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4EA3B91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b/>
                <w:bCs/>
                <w:color w:val="EE0000"/>
              </w:rPr>
              <w:t>Pie Chart</w:t>
            </w:r>
          </w:p>
        </w:tc>
        <w:tc>
          <w:tcPr>
            <w:tcW w:w="3664" w:type="dxa"/>
            <w:vAlign w:val="center"/>
            <w:hideMark/>
          </w:tcPr>
          <w:p w14:paraId="78FBE684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color w:val="EE0000"/>
              </w:rPr>
              <w:t>Show simple percentage breakdowns</w:t>
            </w:r>
          </w:p>
        </w:tc>
        <w:tc>
          <w:tcPr>
            <w:tcW w:w="0" w:type="auto"/>
            <w:vAlign w:val="center"/>
            <w:hideMark/>
          </w:tcPr>
          <w:p w14:paraId="72C742AC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color w:val="EE0000"/>
              </w:rPr>
              <w:t>Market share by brand</w:t>
            </w:r>
          </w:p>
        </w:tc>
      </w:tr>
      <w:tr w:rsidR="00800671" w:rsidRPr="00800671" w14:paraId="3C6D4BEF" w14:textId="77777777" w:rsidTr="003A0ECE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F4A0EA8" w14:textId="77777777" w:rsidR="00800671" w:rsidRPr="00800671" w:rsidRDefault="00800671" w:rsidP="00800671">
            <w:r w:rsidRPr="00800671">
              <w:rPr>
                <w:b/>
                <w:bCs/>
              </w:rPr>
              <w:t>Donut Chart</w:t>
            </w:r>
          </w:p>
        </w:tc>
        <w:tc>
          <w:tcPr>
            <w:tcW w:w="3664" w:type="dxa"/>
            <w:vAlign w:val="center"/>
            <w:hideMark/>
          </w:tcPr>
          <w:p w14:paraId="4720FF6C" w14:textId="77777777" w:rsidR="00800671" w:rsidRPr="00800671" w:rsidRDefault="00800671" w:rsidP="00800671">
            <w:r w:rsidRPr="00800671">
              <w:t>Same as pie, with center text</w:t>
            </w:r>
          </w:p>
        </w:tc>
        <w:tc>
          <w:tcPr>
            <w:tcW w:w="0" w:type="auto"/>
            <w:vAlign w:val="center"/>
            <w:hideMark/>
          </w:tcPr>
          <w:p w14:paraId="57F3BB82" w14:textId="77777777" w:rsidR="00800671" w:rsidRPr="00800671" w:rsidRDefault="00800671" w:rsidP="00800671">
            <w:r w:rsidRPr="00800671">
              <w:t>Sales distribution by region</w:t>
            </w:r>
          </w:p>
        </w:tc>
      </w:tr>
      <w:tr w:rsidR="00800671" w:rsidRPr="00800671" w14:paraId="46840D52" w14:textId="77777777" w:rsidTr="003A0ECE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806E445" w14:textId="77777777" w:rsidR="00800671" w:rsidRPr="00800671" w:rsidRDefault="00800671" w:rsidP="00800671">
            <w:r w:rsidRPr="00800671">
              <w:rPr>
                <w:b/>
                <w:bCs/>
              </w:rPr>
              <w:lastRenderedPageBreak/>
              <w:t>Stacked Area Chart</w:t>
            </w:r>
          </w:p>
        </w:tc>
        <w:tc>
          <w:tcPr>
            <w:tcW w:w="3664" w:type="dxa"/>
            <w:vAlign w:val="center"/>
            <w:hideMark/>
          </w:tcPr>
          <w:p w14:paraId="4B6FF9BE" w14:textId="77777777" w:rsidR="00800671" w:rsidRPr="00800671" w:rsidRDefault="00800671" w:rsidP="00800671">
            <w:r w:rsidRPr="00800671">
              <w:t>Show how composition changes over time</w:t>
            </w:r>
          </w:p>
        </w:tc>
        <w:tc>
          <w:tcPr>
            <w:tcW w:w="0" w:type="auto"/>
            <w:vAlign w:val="center"/>
            <w:hideMark/>
          </w:tcPr>
          <w:p w14:paraId="21CCBD3A" w14:textId="77777777" w:rsidR="00800671" w:rsidRPr="00800671" w:rsidRDefault="00800671" w:rsidP="00800671">
            <w:r w:rsidRPr="00800671">
              <w:t>Changing contribution of departments to total sales</w:t>
            </w:r>
          </w:p>
        </w:tc>
      </w:tr>
      <w:tr w:rsidR="003A0ECE" w:rsidRPr="00800671" w14:paraId="57342BE3" w14:textId="77777777" w:rsidTr="003A0ECE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2FFE5EB" w14:textId="77777777" w:rsidR="00800671" w:rsidRPr="00800671" w:rsidRDefault="00800671" w:rsidP="00800671">
            <w:pPr>
              <w:rPr>
                <w:color w:val="EE0000"/>
              </w:rPr>
            </w:pPr>
            <w:proofErr w:type="spellStart"/>
            <w:r w:rsidRPr="00800671">
              <w:rPr>
                <w:b/>
                <w:bCs/>
                <w:color w:val="EE0000"/>
              </w:rPr>
              <w:t>Treemap</w:t>
            </w:r>
            <w:proofErr w:type="spellEnd"/>
          </w:p>
        </w:tc>
        <w:tc>
          <w:tcPr>
            <w:tcW w:w="3664" w:type="dxa"/>
            <w:vAlign w:val="center"/>
            <w:hideMark/>
          </w:tcPr>
          <w:p w14:paraId="3E244E20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color w:val="EE0000"/>
              </w:rPr>
              <w:t>Visualize hierarchical proportions</w:t>
            </w:r>
          </w:p>
        </w:tc>
        <w:tc>
          <w:tcPr>
            <w:tcW w:w="0" w:type="auto"/>
            <w:vAlign w:val="center"/>
            <w:hideMark/>
          </w:tcPr>
          <w:p w14:paraId="11D5EEBB" w14:textId="77777777" w:rsidR="00800671" w:rsidRPr="00800671" w:rsidRDefault="00800671" w:rsidP="00800671">
            <w:pPr>
              <w:rPr>
                <w:color w:val="EE0000"/>
              </w:rPr>
            </w:pPr>
            <w:r w:rsidRPr="00800671">
              <w:rPr>
                <w:color w:val="EE0000"/>
              </w:rPr>
              <w:t>Revenue by category and subcategory</w:t>
            </w:r>
          </w:p>
        </w:tc>
      </w:tr>
      <w:tr w:rsidR="00800671" w:rsidRPr="00800671" w14:paraId="131AB815" w14:textId="77777777" w:rsidTr="003A0ECE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78486E6" w14:textId="77777777" w:rsidR="00800671" w:rsidRPr="00800671" w:rsidRDefault="00800671" w:rsidP="00800671">
            <w:r w:rsidRPr="00800671">
              <w:rPr>
                <w:b/>
                <w:bCs/>
              </w:rPr>
              <w:t>Sunburst Chart</w:t>
            </w:r>
          </w:p>
        </w:tc>
        <w:tc>
          <w:tcPr>
            <w:tcW w:w="3664" w:type="dxa"/>
            <w:vAlign w:val="center"/>
            <w:hideMark/>
          </w:tcPr>
          <w:p w14:paraId="0237DA75" w14:textId="77777777" w:rsidR="00800671" w:rsidRPr="00800671" w:rsidRDefault="00800671" w:rsidP="00800671">
            <w:r w:rsidRPr="00800671">
              <w:t>Hierarchical composition in circular form</w:t>
            </w:r>
          </w:p>
        </w:tc>
        <w:tc>
          <w:tcPr>
            <w:tcW w:w="0" w:type="auto"/>
            <w:vAlign w:val="center"/>
            <w:hideMark/>
          </w:tcPr>
          <w:p w14:paraId="33C4771F" w14:textId="77777777" w:rsidR="00800671" w:rsidRPr="00800671" w:rsidRDefault="00800671" w:rsidP="00800671">
            <w:r w:rsidRPr="00800671">
              <w:t>Breakdown of expenses by department and category</w:t>
            </w:r>
          </w:p>
        </w:tc>
      </w:tr>
    </w:tbl>
    <w:p w14:paraId="0314C39E" w14:textId="77777777" w:rsidR="00800671" w:rsidRPr="00800671" w:rsidRDefault="00800671" w:rsidP="00800671">
      <w:r w:rsidRPr="00800671">
        <w:pict w14:anchorId="7790CB5E">
          <v:rect id="_x0000_i1180" style="width:0;height:1.5pt" o:hralign="center" o:hrstd="t" o:hr="t" fillcolor="#a0a0a0" stroked="f"/>
        </w:pict>
      </w:r>
    </w:p>
    <w:p w14:paraId="4EA12A89" w14:textId="77777777" w:rsidR="00800671" w:rsidRPr="00800671" w:rsidRDefault="00800671" w:rsidP="00800671">
      <w:pPr>
        <w:rPr>
          <w:b/>
          <w:bCs/>
        </w:rPr>
      </w:pPr>
      <w:r w:rsidRPr="00800671">
        <w:rPr>
          <w:rFonts w:ascii="Segoe UI Emoji" w:hAnsi="Segoe UI Emoji" w:cs="Segoe UI Emoji"/>
          <w:b/>
          <w:bCs/>
        </w:rPr>
        <w:t>🌍</w:t>
      </w:r>
      <w:r w:rsidRPr="00800671">
        <w:rPr>
          <w:b/>
          <w:bCs/>
        </w:rPr>
        <w:t xml:space="preserve"> 6. Geographic Visualizations</w:t>
      </w:r>
    </w:p>
    <w:p w14:paraId="17E9B512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Visualize spatial data or location-based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955"/>
        <w:gridCol w:w="2817"/>
      </w:tblGrid>
      <w:tr w:rsidR="00800671" w:rsidRPr="00800671" w14:paraId="0551B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4236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FD072F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E094967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5802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91CD" w14:textId="77777777" w:rsidR="00800671" w:rsidRPr="00800671" w:rsidRDefault="00800671" w:rsidP="00800671">
            <w:r w:rsidRPr="00800671">
              <w:rPr>
                <w:b/>
                <w:bCs/>
              </w:rPr>
              <w:t>Choropleth Map</w:t>
            </w:r>
          </w:p>
        </w:tc>
        <w:tc>
          <w:tcPr>
            <w:tcW w:w="0" w:type="auto"/>
            <w:vAlign w:val="center"/>
            <w:hideMark/>
          </w:tcPr>
          <w:p w14:paraId="027032F4" w14:textId="77777777" w:rsidR="00800671" w:rsidRPr="00800671" w:rsidRDefault="00800671" w:rsidP="00800671">
            <w:r w:rsidRPr="00800671">
              <w:t>Compare regions using color intensity</w:t>
            </w:r>
          </w:p>
        </w:tc>
        <w:tc>
          <w:tcPr>
            <w:tcW w:w="0" w:type="auto"/>
            <w:vAlign w:val="center"/>
            <w:hideMark/>
          </w:tcPr>
          <w:p w14:paraId="255F6713" w14:textId="77777777" w:rsidR="00800671" w:rsidRPr="00800671" w:rsidRDefault="00800671" w:rsidP="00800671">
            <w:r w:rsidRPr="00800671">
              <w:t>Sales by country/state</w:t>
            </w:r>
          </w:p>
        </w:tc>
      </w:tr>
      <w:tr w:rsidR="00800671" w:rsidRPr="00800671" w14:paraId="60EE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5DB5" w14:textId="77777777" w:rsidR="00800671" w:rsidRPr="00800671" w:rsidRDefault="00800671" w:rsidP="00800671">
            <w:r w:rsidRPr="00800671">
              <w:rPr>
                <w:b/>
                <w:bCs/>
              </w:rPr>
              <w:t>Bubble Map</w:t>
            </w:r>
          </w:p>
        </w:tc>
        <w:tc>
          <w:tcPr>
            <w:tcW w:w="0" w:type="auto"/>
            <w:vAlign w:val="center"/>
            <w:hideMark/>
          </w:tcPr>
          <w:p w14:paraId="1738D76D" w14:textId="77777777" w:rsidR="00800671" w:rsidRPr="00800671" w:rsidRDefault="00800671" w:rsidP="00800671">
            <w:r w:rsidRPr="00800671">
              <w:t>Show values by bubble size on map</w:t>
            </w:r>
          </w:p>
        </w:tc>
        <w:tc>
          <w:tcPr>
            <w:tcW w:w="0" w:type="auto"/>
            <w:vAlign w:val="center"/>
            <w:hideMark/>
          </w:tcPr>
          <w:p w14:paraId="7AAD2EEF" w14:textId="77777777" w:rsidR="00800671" w:rsidRPr="00800671" w:rsidRDefault="00800671" w:rsidP="00800671">
            <w:r w:rsidRPr="00800671">
              <w:t>Store performance by city</w:t>
            </w:r>
          </w:p>
        </w:tc>
      </w:tr>
      <w:tr w:rsidR="00800671" w:rsidRPr="00800671" w14:paraId="73468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E103" w14:textId="77777777" w:rsidR="00800671" w:rsidRPr="00800671" w:rsidRDefault="00800671" w:rsidP="00800671">
            <w:r w:rsidRPr="00800671">
              <w:rPr>
                <w:b/>
                <w:bCs/>
              </w:rPr>
              <w:t>Heat Map (Geo)</w:t>
            </w:r>
          </w:p>
        </w:tc>
        <w:tc>
          <w:tcPr>
            <w:tcW w:w="0" w:type="auto"/>
            <w:vAlign w:val="center"/>
            <w:hideMark/>
          </w:tcPr>
          <w:p w14:paraId="7DA3153D" w14:textId="77777777" w:rsidR="00800671" w:rsidRPr="00800671" w:rsidRDefault="00800671" w:rsidP="00800671">
            <w:r w:rsidRPr="00800671">
              <w:t>Highlight density or frequency by area</w:t>
            </w:r>
          </w:p>
        </w:tc>
        <w:tc>
          <w:tcPr>
            <w:tcW w:w="0" w:type="auto"/>
            <w:vAlign w:val="center"/>
            <w:hideMark/>
          </w:tcPr>
          <w:p w14:paraId="7472CD9A" w14:textId="77777777" w:rsidR="00800671" w:rsidRPr="00800671" w:rsidRDefault="00800671" w:rsidP="00800671">
            <w:r w:rsidRPr="00800671">
              <w:t>Delivery density in a region</w:t>
            </w:r>
          </w:p>
        </w:tc>
      </w:tr>
    </w:tbl>
    <w:p w14:paraId="734E8BCF" w14:textId="77777777" w:rsidR="00800671" w:rsidRPr="00800671" w:rsidRDefault="00800671" w:rsidP="00800671">
      <w:r w:rsidRPr="00800671">
        <w:pict w14:anchorId="08D6C791">
          <v:rect id="_x0000_i1181" style="width:0;height:1.5pt" o:hralign="center" o:hrstd="t" o:hr="t" fillcolor="#a0a0a0" stroked="f"/>
        </w:pict>
      </w:r>
    </w:p>
    <w:p w14:paraId="27567E8F" w14:textId="77777777" w:rsidR="00800671" w:rsidRPr="00800671" w:rsidRDefault="00800671" w:rsidP="00800671">
      <w:pPr>
        <w:rPr>
          <w:b/>
          <w:bCs/>
        </w:rPr>
      </w:pPr>
      <w:r w:rsidRPr="00800671">
        <w:rPr>
          <w:rFonts w:ascii="Segoe UI Emoji" w:hAnsi="Segoe UI Emoji" w:cs="Segoe UI Emoji"/>
          <w:b/>
          <w:bCs/>
        </w:rPr>
        <w:t>📅</w:t>
      </w:r>
      <w:r w:rsidRPr="00800671">
        <w:rPr>
          <w:b/>
          <w:bCs/>
        </w:rPr>
        <w:t xml:space="preserve"> 7. Ranking &amp; Performance Visualizations</w:t>
      </w:r>
    </w:p>
    <w:p w14:paraId="3C41FF41" w14:textId="77777777" w:rsidR="00800671" w:rsidRPr="00800671" w:rsidRDefault="00800671" w:rsidP="00800671">
      <w:r w:rsidRPr="00800671">
        <w:rPr>
          <w:b/>
          <w:bCs/>
        </w:rPr>
        <w:t>Goal:</w:t>
      </w:r>
      <w:r w:rsidRPr="00800671">
        <w:t xml:space="preserve"> Highlight top/bottom performers or KPIs.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631"/>
        <w:gridCol w:w="4058"/>
      </w:tblGrid>
      <w:tr w:rsidR="00800671" w:rsidRPr="00800671" w14:paraId="6E2AA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A2925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3943B1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3E68935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4BA1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5D3C" w14:textId="77777777" w:rsidR="00800671" w:rsidRPr="00800671" w:rsidRDefault="00800671" w:rsidP="00800671">
            <w:r w:rsidRPr="00800671">
              <w:rPr>
                <w:b/>
                <w:bCs/>
              </w:rPr>
              <w:t>Lollipop Chart</w:t>
            </w:r>
          </w:p>
        </w:tc>
        <w:tc>
          <w:tcPr>
            <w:tcW w:w="0" w:type="auto"/>
            <w:vAlign w:val="center"/>
            <w:hideMark/>
          </w:tcPr>
          <w:p w14:paraId="15B5C2F5" w14:textId="77777777" w:rsidR="00800671" w:rsidRPr="00800671" w:rsidRDefault="00800671" w:rsidP="00800671">
            <w:r w:rsidRPr="00800671">
              <w:t>Rank categories with minimal design</w:t>
            </w:r>
          </w:p>
        </w:tc>
        <w:tc>
          <w:tcPr>
            <w:tcW w:w="0" w:type="auto"/>
            <w:vAlign w:val="center"/>
            <w:hideMark/>
          </w:tcPr>
          <w:p w14:paraId="7904E3BA" w14:textId="77777777" w:rsidR="00800671" w:rsidRPr="00800671" w:rsidRDefault="00800671" w:rsidP="00800671">
            <w:r w:rsidRPr="00800671">
              <w:t>Top 10 selling products</w:t>
            </w:r>
          </w:p>
        </w:tc>
      </w:tr>
      <w:tr w:rsidR="00800671" w:rsidRPr="00800671" w14:paraId="3149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9D8C" w14:textId="77777777" w:rsidR="00800671" w:rsidRPr="00800671" w:rsidRDefault="00800671" w:rsidP="00800671">
            <w:r w:rsidRPr="00800671">
              <w:rPr>
                <w:b/>
                <w:bCs/>
              </w:rPr>
              <w:t>Slope Chart</w:t>
            </w:r>
          </w:p>
        </w:tc>
        <w:tc>
          <w:tcPr>
            <w:tcW w:w="0" w:type="auto"/>
            <w:vAlign w:val="center"/>
            <w:hideMark/>
          </w:tcPr>
          <w:p w14:paraId="7A2BA7F9" w14:textId="77777777" w:rsidR="00800671" w:rsidRPr="00800671" w:rsidRDefault="00800671" w:rsidP="00800671">
            <w:r w:rsidRPr="00800671">
              <w:t>Show ranking change over time</w:t>
            </w:r>
          </w:p>
        </w:tc>
        <w:tc>
          <w:tcPr>
            <w:tcW w:w="0" w:type="auto"/>
            <w:vAlign w:val="center"/>
            <w:hideMark/>
          </w:tcPr>
          <w:p w14:paraId="77D7EA6C" w14:textId="77777777" w:rsidR="00800671" w:rsidRPr="00800671" w:rsidRDefault="00800671" w:rsidP="00800671">
            <w:r w:rsidRPr="00800671">
              <w:t>Rank shift in brand popularity</w:t>
            </w:r>
          </w:p>
        </w:tc>
      </w:tr>
      <w:tr w:rsidR="00800671" w:rsidRPr="00800671" w14:paraId="610B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A6A8" w14:textId="77777777" w:rsidR="00800671" w:rsidRPr="00800671" w:rsidRDefault="00800671" w:rsidP="00800671">
            <w:r w:rsidRPr="00800671">
              <w:rPr>
                <w:b/>
                <w:bCs/>
              </w:rPr>
              <w:t>Waterfall Chart</w:t>
            </w:r>
          </w:p>
        </w:tc>
        <w:tc>
          <w:tcPr>
            <w:tcW w:w="0" w:type="auto"/>
            <w:vAlign w:val="center"/>
            <w:hideMark/>
          </w:tcPr>
          <w:p w14:paraId="3A056907" w14:textId="77777777" w:rsidR="00800671" w:rsidRPr="00800671" w:rsidRDefault="00800671" w:rsidP="00800671">
            <w:r w:rsidRPr="00800671">
              <w:t>Show additive impact of components</w:t>
            </w:r>
          </w:p>
        </w:tc>
        <w:tc>
          <w:tcPr>
            <w:tcW w:w="0" w:type="auto"/>
            <w:vAlign w:val="center"/>
            <w:hideMark/>
          </w:tcPr>
          <w:p w14:paraId="7C9AFDE4" w14:textId="77777777" w:rsidR="00800671" w:rsidRPr="00800671" w:rsidRDefault="00800671" w:rsidP="00800671">
            <w:r w:rsidRPr="00800671">
              <w:t>Profit breakdown: revenue → costs → taxes</w:t>
            </w:r>
          </w:p>
        </w:tc>
      </w:tr>
      <w:tr w:rsidR="00800671" w:rsidRPr="00800671" w14:paraId="528F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62A7" w14:textId="77777777" w:rsidR="00800671" w:rsidRPr="00800671" w:rsidRDefault="00800671" w:rsidP="00800671">
            <w:r w:rsidRPr="00800671">
              <w:rPr>
                <w:b/>
                <w:bCs/>
              </w:rPr>
              <w:t>Gauge Chart</w:t>
            </w:r>
          </w:p>
        </w:tc>
        <w:tc>
          <w:tcPr>
            <w:tcW w:w="0" w:type="auto"/>
            <w:vAlign w:val="center"/>
            <w:hideMark/>
          </w:tcPr>
          <w:p w14:paraId="0E3C5FC3" w14:textId="77777777" w:rsidR="00800671" w:rsidRPr="00800671" w:rsidRDefault="00800671" w:rsidP="00800671">
            <w:r w:rsidRPr="00800671">
              <w:t>Represent KPI progress toward goal</w:t>
            </w:r>
          </w:p>
        </w:tc>
        <w:tc>
          <w:tcPr>
            <w:tcW w:w="0" w:type="auto"/>
            <w:vAlign w:val="center"/>
            <w:hideMark/>
          </w:tcPr>
          <w:p w14:paraId="3D326D12" w14:textId="77777777" w:rsidR="00800671" w:rsidRPr="00800671" w:rsidRDefault="00800671" w:rsidP="00800671">
            <w:r w:rsidRPr="00800671">
              <w:t>Target achievement %</w:t>
            </w:r>
          </w:p>
        </w:tc>
      </w:tr>
    </w:tbl>
    <w:p w14:paraId="568493DD" w14:textId="77777777" w:rsidR="00800671" w:rsidRPr="00800671" w:rsidRDefault="00800671" w:rsidP="00800671">
      <w:r w:rsidRPr="00800671">
        <w:pict w14:anchorId="32B2C73D">
          <v:rect id="_x0000_i1182" style="width:0;height:1.5pt" o:hralign="center" o:hrstd="t" o:hr="t" fillcolor="#a0a0a0" stroked="f"/>
        </w:pict>
      </w:r>
    </w:p>
    <w:p w14:paraId="37295862" w14:textId="77777777" w:rsidR="00800671" w:rsidRPr="00800671" w:rsidRDefault="00800671" w:rsidP="00800671">
      <w:pPr>
        <w:rPr>
          <w:b/>
          <w:bCs/>
        </w:rPr>
      </w:pPr>
      <w:r w:rsidRPr="00800671">
        <w:rPr>
          <w:rFonts w:ascii="Segoe UI Emoji" w:hAnsi="Segoe UI Emoji" w:cs="Segoe UI Emoji"/>
          <w:b/>
          <w:bCs/>
        </w:rPr>
        <w:t>🧭</w:t>
      </w:r>
      <w:r w:rsidRPr="00800671">
        <w:rPr>
          <w:b/>
          <w:bCs/>
        </w:rPr>
        <w:t xml:space="preserve"> 8. Specialized / Advanced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116"/>
        <w:gridCol w:w="3116"/>
      </w:tblGrid>
      <w:tr w:rsidR="00800671" w:rsidRPr="00800671" w14:paraId="6DD52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06BF0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4A9A2D8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AD8E4F9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Example</w:t>
            </w:r>
          </w:p>
        </w:tc>
      </w:tr>
      <w:tr w:rsidR="00800671" w:rsidRPr="00800671" w14:paraId="5A5C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0020" w14:textId="77777777" w:rsidR="00800671" w:rsidRPr="00800671" w:rsidRDefault="00800671" w:rsidP="00800671">
            <w:r w:rsidRPr="00800671">
              <w:rPr>
                <w:b/>
                <w:bCs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527EA46A" w14:textId="77777777" w:rsidR="00800671" w:rsidRPr="00800671" w:rsidRDefault="00800671" w:rsidP="00800671">
            <w:r w:rsidRPr="00800671">
              <w:t>Show project timelines</w:t>
            </w:r>
          </w:p>
        </w:tc>
        <w:tc>
          <w:tcPr>
            <w:tcW w:w="0" w:type="auto"/>
            <w:vAlign w:val="center"/>
            <w:hideMark/>
          </w:tcPr>
          <w:p w14:paraId="5F7659B6" w14:textId="77777777" w:rsidR="00800671" w:rsidRPr="00800671" w:rsidRDefault="00800671" w:rsidP="00800671">
            <w:r w:rsidRPr="00800671">
              <w:t>Software project plan</w:t>
            </w:r>
          </w:p>
        </w:tc>
      </w:tr>
      <w:tr w:rsidR="00800671" w:rsidRPr="00800671" w14:paraId="3052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0C16" w14:textId="77777777" w:rsidR="00800671" w:rsidRPr="00800671" w:rsidRDefault="00800671" w:rsidP="00800671">
            <w:r w:rsidRPr="00800671">
              <w:rPr>
                <w:b/>
                <w:bCs/>
              </w:rPr>
              <w:t>Network Graph</w:t>
            </w:r>
          </w:p>
        </w:tc>
        <w:tc>
          <w:tcPr>
            <w:tcW w:w="0" w:type="auto"/>
            <w:vAlign w:val="center"/>
            <w:hideMark/>
          </w:tcPr>
          <w:p w14:paraId="23E07EB0" w14:textId="77777777" w:rsidR="00800671" w:rsidRPr="00800671" w:rsidRDefault="00800671" w:rsidP="00800671">
            <w:r w:rsidRPr="00800671">
              <w:t>Visualize relationships or connections</w:t>
            </w:r>
          </w:p>
        </w:tc>
        <w:tc>
          <w:tcPr>
            <w:tcW w:w="0" w:type="auto"/>
            <w:vAlign w:val="center"/>
            <w:hideMark/>
          </w:tcPr>
          <w:p w14:paraId="7668DF7B" w14:textId="77777777" w:rsidR="00800671" w:rsidRPr="00800671" w:rsidRDefault="00800671" w:rsidP="00800671">
            <w:r w:rsidRPr="00800671">
              <w:t>Social network analysis</w:t>
            </w:r>
          </w:p>
        </w:tc>
      </w:tr>
      <w:tr w:rsidR="00800671" w:rsidRPr="00800671" w14:paraId="17CA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0451" w14:textId="77777777" w:rsidR="00800671" w:rsidRPr="00800671" w:rsidRDefault="00800671" w:rsidP="00800671">
            <w:r w:rsidRPr="00800671">
              <w:rPr>
                <w:b/>
                <w:bCs/>
              </w:rPr>
              <w:t>Word Cloud</w:t>
            </w:r>
          </w:p>
        </w:tc>
        <w:tc>
          <w:tcPr>
            <w:tcW w:w="0" w:type="auto"/>
            <w:vAlign w:val="center"/>
            <w:hideMark/>
          </w:tcPr>
          <w:p w14:paraId="459A8AF7" w14:textId="77777777" w:rsidR="00800671" w:rsidRPr="00800671" w:rsidRDefault="00800671" w:rsidP="00800671">
            <w:r w:rsidRPr="00800671">
              <w:t>Frequency of text data</w:t>
            </w:r>
          </w:p>
        </w:tc>
        <w:tc>
          <w:tcPr>
            <w:tcW w:w="0" w:type="auto"/>
            <w:vAlign w:val="center"/>
            <w:hideMark/>
          </w:tcPr>
          <w:p w14:paraId="54D20304" w14:textId="77777777" w:rsidR="00800671" w:rsidRPr="00800671" w:rsidRDefault="00800671" w:rsidP="00800671">
            <w:r w:rsidRPr="00800671">
              <w:t>Most used words in feedback</w:t>
            </w:r>
          </w:p>
        </w:tc>
      </w:tr>
      <w:tr w:rsidR="00800671" w:rsidRPr="00800671" w14:paraId="6510C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077A" w14:textId="77777777" w:rsidR="00800671" w:rsidRPr="00800671" w:rsidRDefault="00800671" w:rsidP="00800671">
            <w:r w:rsidRPr="00800671">
              <w:rPr>
                <w:b/>
                <w:bCs/>
              </w:rPr>
              <w:t>Radar / Spider Chart</w:t>
            </w:r>
          </w:p>
        </w:tc>
        <w:tc>
          <w:tcPr>
            <w:tcW w:w="0" w:type="auto"/>
            <w:vAlign w:val="center"/>
            <w:hideMark/>
          </w:tcPr>
          <w:p w14:paraId="22FDB2C8" w14:textId="77777777" w:rsidR="00800671" w:rsidRPr="00800671" w:rsidRDefault="00800671" w:rsidP="00800671">
            <w:r w:rsidRPr="00800671">
              <w:t>Compare multiple variables for same entity</w:t>
            </w:r>
          </w:p>
        </w:tc>
        <w:tc>
          <w:tcPr>
            <w:tcW w:w="0" w:type="auto"/>
            <w:vAlign w:val="center"/>
            <w:hideMark/>
          </w:tcPr>
          <w:p w14:paraId="79C065DD" w14:textId="77777777" w:rsidR="00800671" w:rsidRPr="00800671" w:rsidRDefault="00800671" w:rsidP="00800671">
            <w:r w:rsidRPr="00800671">
              <w:t>Performance rating across skills</w:t>
            </w:r>
          </w:p>
        </w:tc>
      </w:tr>
    </w:tbl>
    <w:p w14:paraId="5090249C" w14:textId="77777777" w:rsidR="00800671" w:rsidRPr="00800671" w:rsidRDefault="00800671" w:rsidP="00800671">
      <w:r w:rsidRPr="00800671">
        <w:pict w14:anchorId="0F924688">
          <v:rect id="_x0000_i1183" style="width:0;height:1.5pt" o:hralign="center" o:hrstd="t" o:hr="t" fillcolor="#a0a0a0" stroked="f"/>
        </w:pict>
      </w:r>
    </w:p>
    <w:p w14:paraId="44D944D8" w14:textId="3DC9D7A7" w:rsidR="00800671" w:rsidRPr="00800671" w:rsidRDefault="00800671" w:rsidP="00800671">
      <w:pPr>
        <w:rPr>
          <w:b/>
          <w:bCs/>
        </w:rPr>
      </w:pPr>
      <w:r w:rsidRPr="00800671">
        <w:rPr>
          <w:b/>
          <w:bCs/>
        </w:rPr>
        <w:t xml:space="preserve"> Choosing the Right Visualization (Quick Guide)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807"/>
      </w:tblGrid>
      <w:tr w:rsidR="00800671" w:rsidRPr="00800671" w14:paraId="2446B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2F9F1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4AB8CD5" w14:textId="77777777" w:rsidR="00800671" w:rsidRPr="00800671" w:rsidRDefault="00800671" w:rsidP="00800671">
            <w:pPr>
              <w:rPr>
                <w:b/>
                <w:bCs/>
              </w:rPr>
            </w:pPr>
            <w:r w:rsidRPr="00800671">
              <w:rPr>
                <w:b/>
                <w:bCs/>
              </w:rPr>
              <w:t>Recommended Chart</w:t>
            </w:r>
          </w:p>
        </w:tc>
      </w:tr>
      <w:tr w:rsidR="00800671" w:rsidRPr="00800671" w14:paraId="1D70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960C" w14:textId="77777777" w:rsidR="00800671" w:rsidRPr="00800671" w:rsidRDefault="00800671" w:rsidP="00800671">
            <w:r w:rsidRPr="00800671">
              <w:t>Compare categories</w:t>
            </w:r>
          </w:p>
        </w:tc>
        <w:tc>
          <w:tcPr>
            <w:tcW w:w="0" w:type="auto"/>
            <w:vAlign w:val="center"/>
            <w:hideMark/>
          </w:tcPr>
          <w:p w14:paraId="54B4215A" w14:textId="77777777" w:rsidR="00800671" w:rsidRPr="00800671" w:rsidRDefault="00800671" w:rsidP="00800671">
            <w:r w:rsidRPr="00800671">
              <w:t>Bar / Column Chart</w:t>
            </w:r>
          </w:p>
        </w:tc>
      </w:tr>
      <w:tr w:rsidR="00800671" w:rsidRPr="00800671" w14:paraId="2DF66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E812" w14:textId="77777777" w:rsidR="00800671" w:rsidRPr="00800671" w:rsidRDefault="00800671" w:rsidP="00800671">
            <w:r w:rsidRPr="00800671">
              <w:t>Show trend over time</w:t>
            </w:r>
          </w:p>
        </w:tc>
        <w:tc>
          <w:tcPr>
            <w:tcW w:w="0" w:type="auto"/>
            <w:vAlign w:val="center"/>
            <w:hideMark/>
          </w:tcPr>
          <w:p w14:paraId="76AEE0E3" w14:textId="77777777" w:rsidR="00800671" w:rsidRPr="00800671" w:rsidRDefault="00800671" w:rsidP="00800671">
            <w:r w:rsidRPr="00800671">
              <w:t>Line / Area Chart</w:t>
            </w:r>
          </w:p>
        </w:tc>
      </w:tr>
      <w:tr w:rsidR="00800671" w:rsidRPr="00800671" w14:paraId="78EE4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BD97" w14:textId="77777777" w:rsidR="00800671" w:rsidRPr="00800671" w:rsidRDefault="00800671" w:rsidP="00800671">
            <w:r w:rsidRPr="00800671">
              <w:t>Display distribution</w:t>
            </w:r>
          </w:p>
        </w:tc>
        <w:tc>
          <w:tcPr>
            <w:tcW w:w="0" w:type="auto"/>
            <w:vAlign w:val="center"/>
            <w:hideMark/>
          </w:tcPr>
          <w:p w14:paraId="58CE2F02" w14:textId="77777777" w:rsidR="00800671" w:rsidRPr="00800671" w:rsidRDefault="00800671" w:rsidP="00800671">
            <w:r w:rsidRPr="00800671">
              <w:t>Histogram / Box Plot</w:t>
            </w:r>
          </w:p>
        </w:tc>
      </w:tr>
      <w:tr w:rsidR="00800671" w:rsidRPr="00800671" w14:paraId="791B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731F" w14:textId="77777777" w:rsidR="00800671" w:rsidRPr="00800671" w:rsidRDefault="00800671" w:rsidP="00800671">
            <w:r w:rsidRPr="00800671">
              <w:t>Show relationships</w:t>
            </w:r>
          </w:p>
        </w:tc>
        <w:tc>
          <w:tcPr>
            <w:tcW w:w="0" w:type="auto"/>
            <w:vAlign w:val="center"/>
            <w:hideMark/>
          </w:tcPr>
          <w:p w14:paraId="53D04CB2" w14:textId="77777777" w:rsidR="00800671" w:rsidRPr="00800671" w:rsidRDefault="00800671" w:rsidP="00800671">
            <w:r w:rsidRPr="00800671">
              <w:t>Scatter / Bubble Chart</w:t>
            </w:r>
          </w:p>
        </w:tc>
      </w:tr>
      <w:tr w:rsidR="00800671" w:rsidRPr="00800671" w14:paraId="611E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2FAB" w14:textId="77777777" w:rsidR="00800671" w:rsidRPr="00800671" w:rsidRDefault="00800671" w:rsidP="00800671">
            <w:r w:rsidRPr="00800671">
              <w:t>Show parts of a whole</w:t>
            </w:r>
          </w:p>
        </w:tc>
        <w:tc>
          <w:tcPr>
            <w:tcW w:w="0" w:type="auto"/>
            <w:vAlign w:val="center"/>
            <w:hideMark/>
          </w:tcPr>
          <w:p w14:paraId="51AC7C07" w14:textId="77777777" w:rsidR="00800671" w:rsidRPr="00800671" w:rsidRDefault="00800671" w:rsidP="00800671">
            <w:r w:rsidRPr="00800671">
              <w:t xml:space="preserve">Pie / </w:t>
            </w:r>
            <w:proofErr w:type="spellStart"/>
            <w:r w:rsidRPr="00800671">
              <w:t>Treemap</w:t>
            </w:r>
            <w:proofErr w:type="spellEnd"/>
            <w:r w:rsidRPr="00800671">
              <w:t xml:space="preserve"> / Donut</w:t>
            </w:r>
          </w:p>
        </w:tc>
      </w:tr>
      <w:tr w:rsidR="00800671" w:rsidRPr="00800671" w14:paraId="0AAC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5CBB" w14:textId="77777777" w:rsidR="00800671" w:rsidRPr="00800671" w:rsidRDefault="00800671" w:rsidP="00800671">
            <w:r w:rsidRPr="00800671">
              <w:t>Show geographic info</w:t>
            </w:r>
          </w:p>
        </w:tc>
        <w:tc>
          <w:tcPr>
            <w:tcW w:w="0" w:type="auto"/>
            <w:vAlign w:val="center"/>
            <w:hideMark/>
          </w:tcPr>
          <w:p w14:paraId="0A0F5E95" w14:textId="77777777" w:rsidR="00800671" w:rsidRPr="00800671" w:rsidRDefault="00800671" w:rsidP="00800671">
            <w:r w:rsidRPr="00800671">
              <w:t>Map (Choropleth / Bubble)</w:t>
            </w:r>
          </w:p>
        </w:tc>
      </w:tr>
      <w:tr w:rsidR="00800671" w:rsidRPr="00800671" w14:paraId="7059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CBA3" w14:textId="77777777" w:rsidR="00800671" w:rsidRPr="00800671" w:rsidRDefault="00800671" w:rsidP="00800671">
            <w:r w:rsidRPr="00800671">
              <w:t>Highlight rankings</w:t>
            </w:r>
          </w:p>
        </w:tc>
        <w:tc>
          <w:tcPr>
            <w:tcW w:w="0" w:type="auto"/>
            <w:vAlign w:val="center"/>
            <w:hideMark/>
          </w:tcPr>
          <w:p w14:paraId="503DDD24" w14:textId="77777777" w:rsidR="00800671" w:rsidRPr="00800671" w:rsidRDefault="00800671" w:rsidP="00800671">
            <w:r w:rsidRPr="00800671">
              <w:t>Lollipop / Slope / Waterfall</w:t>
            </w:r>
          </w:p>
        </w:tc>
      </w:tr>
    </w:tbl>
    <w:p w14:paraId="74781F5D" w14:textId="77777777" w:rsidR="00384FE8" w:rsidRPr="00800671" w:rsidRDefault="00384FE8" w:rsidP="00800671"/>
    <w:sectPr w:rsidR="00384FE8" w:rsidRPr="00800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0CFA"/>
    <w:multiLevelType w:val="multilevel"/>
    <w:tmpl w:val="F84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72CD3"/>
    <w:multiLevelType w:val="multilevel"/>
    <w:tmpl w:val="9C4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965E5"/>
    <w:multiLevelType w:val="multilevel"/>
    <w:tmpl w:val="7DA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573FA"/>
    <w:multiLevelType w:val="multilevel"/>
    <w:tmpl w:val="17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85182">
    <w:abstractNumId w:val="1"/>
  </w:num>
  <w:num w:numId="2" w16cid:durableId="11688816">
    <w:abstractNumId w:val="2"/>
  </w:num>
  <w:num w:numId="3" w16cid:durableId="2000226595">
    <w:abstractNumId w:val="0"/>
  </w:num>
  <w:num w:numId="4" w16cid:durableId="28188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BE"/>
    <w:rsid w:val="00384FE8"/>
    <w:rsid w:val="003A0ECE"/>
    <w:rsid w:val="00770FAD"/>
    <w:rsid w:val="00800671"/>
    <w:rsid w:val="00B13025"/>
    <w:rsid w:val="00C8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99B9"/>
  <w15:chartTrackingRefBased/>
  <w15:docId w15:val="{2A65D15A-0AA9-4C1E-9C6C-E3F193D4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4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2025-11-10T11:37:00Z</dcterms:created>
  <dcterms:modified xsi:type="dcterms:W3CDTF">2025-11-12T05:03:00Z</dcterms:modified>
</cp:coreProperties>
</file>