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1. AWS Shared Responsibility Model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Website Link: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https://aws.amazon.com/compliance/shared-responsibility-model/</w:t>
        </w:r>
      </w:hyperlink>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2. Threats to AWS Security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Top 10 AWS security risks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AWS users often run into ten common “security in the cloud” risks, including: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Insecure S3 buckets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It’s easy to accidentally put private content into public S3 buckets, or to unintentionally set a private S3 bucket to be public. Either of these simple mistakes means that anyone can read what’s inside your S3 buckets, and potentially use this information to access your data.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IAM permissions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Amazon Identity and Access Management (IAM) incorrectly can lead to adverse effects later down the road. If the wrong access falls into the wrong hands, unauthorized changes can be made by malicious users.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Accidentally public AMIs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Amazon Machine Images (AMIs) are templates that enable team members to rapidly launch an Amazon Elastic Compute Cloud (EC2) instance. It’s a common AWS vulnerability to accidentally make a public AMI, which reveals the inner workings of your organization’s cloud system to a publicly available catalog.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Lack of cloud security visibility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don’t have big-picture visibility of your organization’s cloud operations, it’s easy for details to slip through the cracks. This is because any number of your team members are setting up various AWS controls, configurations, and integrations on a daily basis. Simply put, you need to know what exists in order to secure it.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Lack of defined roles and liability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don’t define responsibilities and liability for AWS cloud security, no one will step up to the plate during a security incident. This is a massive risk. On the flip side, when liability is clearly assigned to responsible parties, it’s much easier to remediate incidents as quickly as possible.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Unsecured sensitive data stored in the cloud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It’s probably a given that you’ll store sensitive data in the cloud. Proactively protecting it falls under the customer’s responsibility, not the cloud provider’s. So you must take steps to protect it, or potentially face the consequences of a data breach. AWS recommends taking a few proactive steps to protect this data, such as using encryption and transport layer security (TLS).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Misconfiguration vulnerabilities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Cloud misconfiguration is the root cause of several common AWS security risks. A misconfiguration within the cloud means that there aren’t proper controls in place for applications, containers, infrastructure, and other software components.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Vulnerabilities in source control and function repos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Cloud security on AWS isn’t just about the cloud itself. To achieve the best possible cloud security posture, the code stored within your cloud also needs to be secure. Insecure code, such as an IaC misconfiguration or a security issue within your first-party code or open source components, can be used by an attacker to gain unauthorized access to your systems. And just because this code is stored within AWS’ Serverless Application Repository or AWS CodeCommit doesn’t automatically make it safe to use.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Container vulnerabilities in Amazon Elastic Container Registry (ECR)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code and data are only as secure as their containers. So an Amazon ECR without secure configuration (e.g. the right identity and access management, infrastructure security, and data protection measures) can become a significant vulnerability.  Additionally, free open-source scanners within Amazon ECR will scan for a few known vulnerabilities from the NVD, but do so after a base image has been chosen, and leave the door open to possible security risks in those container workloads unless the base image itself has been scanned and updated as well.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Open source vulnerabilities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Most of today’s businesses use open source across their entire organizations, meaning that open source vulnerabilities can affect cloud infrastructure and, in turn, become a cloud security issue. To stay on top of open source risk, it’s important to understand where each component is located, through end-to-end organizational visibility and an up-to-date inventory such as a software bill of materials (SBOM). In order to ensure no direct or transitive open source dependencies have been missed, it’s critical to apply security testing gates across the entire application stack on AWS, from development to production.</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3.AWS Security Solutions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How can you prevent AWS security issues?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AWS cloud security might seem overwhelming, but it ultimately comes down to a few overarching best practices: end-to-end visibility of cloud resources and security risks across the entire application fleet, strong access control measures, data security measures, and secure application code </w:t>
      </w:r>
      <w:r>
        <w:rPr>
          <w:rFonts w:ascii="Calibri" w:hAnsi="Calibri" w:cs="Calibri" w:eastAsia="Calibri"/>
          <w:color w:val="auto"/>
          <w:spacing w:val="0"/>
          <w:position w:val="0"/>
          <w:sz w:val="22"/>
          <w:shd w:fill="auto" w:val="clear"/>
        </w:rPr>
        <w:t xml:space="preserve">— both first-party and open source.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Snyk provides comprehensive security for both applications and cloud environments, such as AWS, enabling organizations to meet these security best practices. Snyk and AWS have worked closely to build a multitude of integrations across the AWS application stack, allowing developers and security practitioners to easily find and fix misconfigurations in their AWS environment, as well as application-level security issues in first-party code, open source dependencies, container images, and IaC configurations across Terraform, CloudFormation or even the running Kubernetes environment.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 Data Streaming and Data Analytics on Cloud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Streaming analytics use cases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Companies use streaming analytics to analyze data in real time and provide insights into a wide range of activities, such as metering, server activity, geolocation of devices, or website clicks. Likely use cases include: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Ecommerce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Analyze user clickstreams to optimize the shopping experience with real-time pricing, promotions, and inventory management.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Financial services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Analyze account activity to detect anomalous behavior in the data stream and generate a security alert for abnormal behavior.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Investment services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Track market changes and adjust settings to customer portfolios based on configured constraints, such as selling when a certain stock value is reached.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News media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Stream user click records from various news source platforms and enrich the data with demographic information to better serve articles that are relevant to the targeted audience.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Utilities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Monitor throughput across a power grid and generate alerts or initiate workflows when established thresholds are reached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 Setting up Kinesis Data Stream</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Amazo Website Link Below:</w:t>
      </w:r>
    </w:p>
    <w:p>
      <w:pPr>
        <w:spacing w:before="0" w:after="20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aws.amazon.com/pm/kinesis/?trk=0c835ec3-3fbf-4e72-802c-19a02d6e2337&amp;sc_channel=ps&amp;ef_id=CjwKCAjwkY2qBhBDEiwAoQXK5QL5TI17Ir-RbDigvELjXGOSoZD2YYUKKVo7m4NJSZ14BOWHHoH2kxoCqtUQAvD_BwE:G:s&amp;s_kwcid=AL!4422!3!651612776771!p!!g!!kinesis%20data%20stream!19828231113!148480169273</w:t>
        </w:r>
      </w:hyperlink>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 Elastic BeanStalk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AWS Elastic Beanstalk allows you to quickly deploy applications and services without having to worry about configuring underlying resources, services, operating systems or web servers.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Elastic Beanstalk takes care of the hosting infrastructure, coding language interpreter, operating system, security, https service and application layer. All you need to worry about is writing your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develop code in a number of languages which is then zipped up and the zip file is used when instantiating a new elastic beanstalk instance.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Supported language platforms include: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Ruby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Python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PHP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Node.js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.NET on Windows Server IIS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.NET Core on Linux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Packer Builder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Glassfish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Tomcat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web servers provisioned will be familiar to most web developers and include Apache, Tomcat, Nginx and IIS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still maintain control over the compute instance type used by elastic beanstalk when deploying your application to the cloud and you can also keep control over the database type and level of auto scaling required for your application.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access server log files of your deployed web application, update your application whenever required and enable HTTPS on the load balancer when required.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the Elastic Beanstalk platform delivers the opportunity to spend more time developing and less time managing your network, storage, o/s and compute runtimes as this is all handled by Elastic Beanstalk. This leads to quicker deployment since all you need to do is package up your code, feed it to Elastic Beanstalk and the platform takes it from there.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don't need to spend time selecting compute instances, database and storage requirements, security, monitoring services, load balancing resources and so on which leads to much faster deployment. You take care of the code and elastic beanstalk does the rest.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deployment, the operations of your Elastic Beanstalk hosted applications is also easier. You no longer have to take on the role of monitoring servers, monitoring storage, managing network loads, keeping operating systems up to date since this is all taken care of by the platform.</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ELASTIC BEANSTALK FEATURES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Elastic Beanstalk is possibly the simplest and fastest way to deploy web applications on AWS.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allows you to focus on writing code instead of provisioning and configuring AWS resources.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Elastic beanstalk handles the auto scaling of resources needed to support your deployed application as demand grows or shrinks.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Elastic Beanstalk analyses your application and selects the resources that will be requires, it also allows you to step in and select alternative resources that may be better suited to anticipated use cases it may not know about. For example you could select a higher spec EC2 instance type that better suits your needs.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ELASTIC BEANSTALK COMPONENTS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Application: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Typically when you create an application, you will place all the related assets like code, resource configuration templates, code versions and required files in a folder.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 Elastic beanstalk application is a similar concept, it is the entity that holds all the related files, platform resources and configuration information to support the application when you deploy your application via elastic beanstalk.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create and deploy a new application or version, the application name will appear in the elastic beanstalk console.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Application Version: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make changes to your application you can deploy the updated application via elastic beanstalk.  The application version relates to a specific labeled iteration of deployable code for your web application.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Within elastic beanstalk, the application version is a link to an S3 object that contains your deployable Zip or Java WAR file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named version will appear as a new application should you choose to deploy it into a different environment rather than deploying from within an existing application.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Environments: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deploy your application with elastic beanstalk, an environment is created to house the version of the application you are deploying. The environment hosts the required EC2 instances, storage, load balancer, autoscaling groups or anything else required by this version of the application.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single environment can only run one version of your application. You can deploy your new version over the top of an existing application environment, like say production, however you also have the flexibility to install to alternative environments like development, staging or testing environments.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environment will have a unique URL to access the running application.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Environment Tiers: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two tiers instantiated when you deploy an application via elastic beanstalk.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Web Server environment tier is the front facing segment that responds to http requests from users accessing the application URL.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Worker environment tier is a background service that processes requests delegated by the web server tier and can also run workloads processing background tasks. You can write code and deploy that code to a worker environment instead of the main web server application.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Environment Health: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Elastic beanstalk monitors your web server application and worker environments and performs health checks on how the application is running.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health of an environment is reported using colour codes for instant visual recognition that all is well, or not.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Grey - lets you know your environment is being updated or is still being provisioned.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Green - Your environment is healthy and has passed its latest health check.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Yellow - Your environment has failed one or two recent checks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Red - Your environment has failed three or more recent health checks.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ELASTIC BEANSTALK WEB SERVER ARCHITECTURE: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deploy an application using elastic beanstalk to a web server environment the environment will typically create the following architecture structure.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Elastic Beanstalk Environment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Elastic Load Balancer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Auto Scaling Group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EC2 Instances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Host Manager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Security Groups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Elastic Beanstalk environment is the container for this unique version of the application and it provides a cname and URL entry point for users to access the application.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elastic load balancer distributes http requests to the EC2 instances that have been provisioned within the environment.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Auto Scaling Group will scale in and scale out the number of EC2 instances that exist within the environment based on traffic load.  You can specify how many EC2 instances you want to start with and how many you will allow the auto scaler to instantiate within the settings of the elastic beanstalk environment.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EC2 instances are the compute images that run your workloads. Elastic beanstalk will suggest the size and type of EC2 instance, however you can manually change these instance types to increase or decrease CPU capacity and reserved memory should you anticipate higher or lower compute power will be required to adequately provide acceptable application performance for your users.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host manager is present on each of your EC2 instances and is responsible for monitoring and reporting on the performance of your application, reports on resource instance level events and sends logs to your cloudwatch dashboard.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new security group will be provisioned for an elastic beanstalk application environment which will allow http access to your application using port 80. Using the modify settings elastic beanstalk dashboard you can allocate additional security groups or an existing VPC to your web server environment.</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ELASTIC BEANSTALK WORKER ENVIRONMENT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worker environment is created to process specific background tasks, but will also be created to assist your web server application when it is under load.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a web application is processing a time-intensive task in response to a user request, should a second user make a request the user will need to wait and there is the possibility that the request will time out.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resolve this issue, when tasks are taking too much time to process at the web server, elastic beanstalk will pass the user requests to the background worker environment which will queue and process the requests in an orderly fashion. This frees up the web server to accept multiple requests without timing out as it passes the requests to the worker for processing.</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HOW DOES THE ELASTIC BEANSTALK AND WEB APPLICATION AND WORKER COMMUNICATE?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web server detects a request is taking too long, subsequent requests are passed via SQS message to a SQS queue.  The worker environment has a daemon running that polls the SQS Queue and retrieves the SQS messages sequentially for processing. The worker environment then returns http responses back to the client that made the request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5544">
          <v:rect xmlns:o="urn:schemas-microsoft-com:office:office" xmlns:v="urn:schemas-microsoft-com:vml" id="rectole0000000000" style="width:432.000000pt;height:277.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0" ShapeID="rectole0000000000" r:id="docRId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HOW TO DEPLOY AN APPLICATION USING ELASTIC BEANSTALK.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Elastic beanstalk service can be located under the compute services in your AWS console.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7367">
          <v:rect xmlns:o="urn:schemas-microsoft-com:office:office" xmlns:v="urn:schemas-microsoft-com:vml" id="rectole0000000001" style="width:432.000000pt;height:368.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1" ShapeID="rectole0000000001" r:id="docRId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308">
          <v:rect xmlns:o="urn:schemas-microsoft-com:office:office" xmlns:v="urn:schemas-microsoft-com:vml" id="rectole0000000002" style="width:432.000000pt;height:215.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2" ShapeID="rectole0000000002" r:id="docRId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7223">
          <v:rect xmlns:o="urn:schemas-microsoft-com:office:office" xmlns:v="urn:schemas-microsoft-com:vml" id="rectole0000000003" style="width:432.000000pt;height:361.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3" ShapeID="rectole0000000003" r:id="docRId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35">
          <v:rect xmlns:o="urn:schemas-microsoft-com:office:office" xmlns:v="urn:schemas-microsoft-com:vml" id="rectole0000000004" style="width:432.000000pt;height:241.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4" ShapeID="rectole0000000004" r:id="docRId1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660">
          <v:rect xmlns:o="urn:schemas-microsoft-com:office:office" xmlns:v="urn:schemas-microsoft-com:vml" id="rectole0000000005" style="width:432.000000pt;height:18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5" ShapeID="rectole0000000005" r:id="docRId1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process for the sample application creates:</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S3 bucket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ELB</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Security Group</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Auto Scaling Group</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ASG Group Policy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CloudWatch Alarms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Load Balancer Listener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EC2 instances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MyAwesomeWebApp Environment</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2868">
          <v:rect xmlns:o="urn:schemas-microsoft-com:office:office" xmlns:v="urn:schemas-microsoft-com:vml" id="rectole0000000006" style="width:432.000000pt;height:143.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6" ShapeID="rectole0000000006"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now open the URL displayed above the health check to open the application.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888">
          <v:rect xmlns:o="urn:schemas-microsoft-com:office:office" xmlns:v="urn:schemas-microsoft-com:vml" id="rectole0000000007" style="width:432.000000pt;height:194.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7" ShapeID="rectole0000000007" r:id="docRId16"/>
        </w:object>
      </w:r>
      <w:r>
        <w:rPr>
          <w:rFonts w:ascii="Calibri" w:hAnsi="Calibri" w:cs="Calibri" w:eastAsia="Calibri"/>
          <w:color w:val="auto"/>
          <w:spacing w:val="0"/>
          <w:position w:val="0"/>
          <w:sz w:val="22"/>
          <w:shd w:fill="auto" w:val="clear"/>
        </w:rPr>
        <w:br/>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the Elastic Beanstalk console it’s not immediately apparent what has been created, however it is simple to visualise what has been created using Hava.  When I connect my AWS account via a cross-account role I can see a new diagram has been created.</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991">
          <v:rect xmlns:o="urn:schemas-microsoft-com:office:office" xmlns:v="urn:schemas-microsoft-com:vml" id="rectole0000000008" style="width:432.000000pt;height:249.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8" ShapeID="rectole0000000008" r:id="docRId1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media/image2.wmf" Id="docRId7" Type="http://schemas.openxmlformats.org/officeDocument/2006/relationships/image" /><Relationship Target="embeddings/oleObject6.bin" Id="docRId14" Type="http://schemas.openxmlformats.org/officeDocument/2006/relationships/oleObject" /><Relationship Target="embeddings/oleObject2.bin" Id="docRId6" Type="http://schemas.openxmlformats.org/officeDocument/2006/relationships/oleObject" /><Relationship TargetMode="External" Target="https://aws.amazon.com/pm/kinesis/?trk=0c835ec3-3fbf-4e72-802c-19a02d6e2337&amp;sc_channel=ps&amp;ef_id=CjwKCAjwkY2qBhBDEiwAoQXK5QL5TI17Ir-RbDigvELjXGOSoZD2YYUKKVo7m4NJSZ14BOWHHoH2kxoCqtUQAvD_BwE:G:s&amp;s_kwcid=AL!4422!3!651612776771!p!!g!!kinesis%20data%20stream!19828231113!148480169273" Id="docRId1" Type="http://schemas.openxmlformats.org/officeDocument/2006/relationships/hyperlink" /><Relationship Target="media/image4.wmf" Id="docRId11" Type="http://schemas.openxmlformats.org/officeDocument/2006/relationships/image" /><Relationship Target="media/image6.wmf" Id="docRId15" Type="http://schemas.openxmlformats.org/officeDocument/2006/relationships/image" /><Relationship Target="media/image8.wmf" Id="docRId19" Type="http://schemas.openxmlformats.org/officeDocument/2006/relationships/image" /><Relationship Target="media/image1.wmf" Id="docRId5" Type="http://schemas.openxmlformats.org/officeDocument/2006/relationships/image" /><Relationship Target="media/image3.wmf" Id="docRId9" Type="http://schemas.openxmlformats.org/officeDocument/2006/relationships/image" /><Relationship TargetMode="External" Target="https://aws.amazon.com/compliance/shared-responsibility-model/" Id="docRId0" Type="http://schemas.openxmlformats.org/officeDocument/2006/relationships/hyperlink" /><Relationship Target="embeddings/oleObject5.bin" Id="docRId12" Type="http://schemas.openxmlformats.org/officeDocument/2006/relationships/oleObject" /><Relationship Target="embeddings/oleObject7.bin" Id="docRId16" Type="http://schemas.openxmlformats.org/officeDocument/2006/relationships/oleObject" /><Relationship Target="styles.xml" Id="docRId21" Type="http://schemas.openxmlformats.org/officeDocument/2006/relationships/styles" /><Relationship Target="embeddings/oleObject1.bin" Id="docRId4" Type="http://schemas.openxmlformats.org/officeDocument/2006/relationships/oleObject" /><Relationship Target="embeddings/oleObject3.bin" Id="docRId8" Type="http://schemas.openxmlformats.org/officeDocument/2006/relationships/oleObject" /><Relationship Target="media/image5.wmf" Id="docRId13" Type="http://schemas.openxmlformats.org/officeDocument/2006/relationships/image" /><Relationship Target="numbering.xml" Id="docRId20" Type="http://schemas.openxmlformats.org/officeDocument/2006/relationships/numbering" /><Relationship Target="media/image0.wmf" Id="docRId3" Type="http://schemas.openxmlformats.org/officeDocument/2006/relationships/image" /><Relationship Target="embeddings/oleObject4.bin" Id="docRId10" Type="http://schemas.openxmlformats.org/officeDocument/2006/relationships/oleObject" /><Relationship Target="embeddings/oleObject8.bin" Id="docRId18" Type="http://schemas.openxmlformats.org/officeDocument/2006/relationships/oleObject" /><Relationship Target="embeddings/oleObject0.bin" Id="docRId2" Type="http://schemas.openxmlformats.org/officeDocument/2006/relationships/oleObject" /></Relationships>
</file>