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1BC55" w14:textId="77777777" w:rsidR="00BC26E7" w:rsidRPr="005A1962" w:rsidRDefault="00F413A5" w:rsidP="005A1962">
      <w:pPr>
        <w:pStyle w:val="Heading2"/>
        <w:rPr>
          <w:rFonts w:asciiTheme="minorHAnsi" w:eastAsia="Cambria" w:hAnsiTheme="minorHAnsi" w:cstheme="minorHAnsi"/>
        </w:rPr>
      </w:pPr>
      <w:r w:rsidRPr="005A1962">
        <w:rPr>
          <w:rFonts w:asciiTheme="minorHAnsi" w:eastAsia="Cambria" w:hAnsiTheme="minorHAnsi" w:cstheme="minorHAnsi"/>
        </w:rPr>
        <w:t>BI and Business Analytics</w:t>
      </w:r>
      <w:r w:rsidR="005A1962" w:rsidRPr="005A1962">
        <w:rPr>
          <w:rFonts w:asciiTheme="minorHAnsi" w:eastAsia="Cambria" w:hAnsiTheme="minorHAnsi" w:cstheme="minorHAnsi"/>
        </w:rPr>
        <w:t xml:space="preserve"> – P</w:t>
      </w:r>
      <w:r w:rsidRPr="005A1962">
        <w:rPr>
          <w:rFonts w:asciiTheme="minorHAnsi" w:eastAsia="Cambria" w:hAnsiTheme="minorHAnsi" w:cstheme="minorHAnsi"/>
        </w:rPr>
        <w:t xml:space="preserve">roject </w:t>
      </w:r>
      <w:r w:rsidR="007E152D" w:rsidRPr="005A1962">
        <w:rPr>
          <w:rFonts w:asciiTheme="minorHAnsi" w:eastAsia="Cambria" w:hAnsiTheme="minorHAnsi" w:cstheme="minorHAnsi"/>
        </w:rPr>
        <w:t>Grading Rubric</w:t>
      </w:r>
    </w:p>
    <w:tbl>
      <w:tblPr>
        <w:tblStyle w:val="TableGrid0"/>
        <w:tblW w:w="14588" w:type="dxa"/>
        <w:tblInd w:w="-3793" w:type="dxa"/>
        <w:tblLook w:val="04A0" w:firstRow="1" w:lastRow="0" w:firstColumn="1" w:lastColumn="0" w:noHBand="0" w:noVBand="1"/>
      </w:tblPr>
      <w:tblGrid>
        <w:gridCol w:w="1932"/>
        <w:gridCol w:w="2533"/>
        <w:gridCol w:w="2536"/>
        <w:gridCol w:w="2528"/>
        <w:gridCol w:w="2527"/>
        <w:gridCol w:w="2532"/>
      </w:tblGrid>
      <w:tr w:rsidR="005A1962" w:rsidRPr="005A1962" w14:paraId="3D6441E3" w14:textId="77777777" w:rsidTr="00294997">
        <w:trPr>
          <w:trHeight w:val="326"/>
        </w:trPr>
        <w:tc>
          <w:tcPr>
            <w:tcW w:w="1932" w:type="dxa"/>
          </w:tcPr>
          <w:p w14:paraId="78A2EC02" w14:textId="77777777" w:rsidR="00BC26E7" w:rsidRPr="005A1962" w:rsidRDefault="00BC26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533" w:type="dxa"/>
          </w:tcPr>
          <w:p w14:paraId="1D44EE7B" w14:textId="77777777" w:rsidR="00BC26E7" w:rsidRPr="005A1962" w:rsidRDefault="007E152D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0-39% (Fail)</w:t>
            </w:r>
          </w:p>
        </w:tc>
        <w:tc>
          <w:tcPr>
            <w:tcW w:w="2536" w:type="dxa"/>
          </w:tcPr>
          <w:p w14:paraId="787DB1EE" w14:textId="77777777" w:rsidR="00BC26E7" w:rsidRPr="005A1962" w:rsidRDefault="007E152D">
            <w:pPr>
              <w:spacing w:after="0"/>
              <w:ind w:left="4"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40-49% (Pass)</w:t>
            </w:r>
          </w:p>
        </w:tc>
        <w:tc>
          <w:tcPr>
            <w:tcW w:w="2528" w:type="dxa"/>
          </w:tcPr>
          <w:p w14:paraId="09200215" w14:textId="77777777" w:rsidR="00BC26E7" w:rsidRPr="005A1962" w:rsidRDefault="007E152D">
            <w:pPr>
              <w:spacing w:after="0"/>
              <w:ind w:left="4"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50-59% (H2.2)</w:t>
            </w:r>
          </w:p>
        </w:tc>
        <w:tc>
          <w:tcPr>
            <w:tcW w:w="2527" w:type="dxa"/>
          </w:tcPr>
          <w:p w14:paraId="2BFC949B" w14:textId="77777777" w:rsidR="00BC26E7" w:rsidRPr="005A1962" w:rsidRDefault="007E152D">
            <w:pPr>
              <w:spacing w:after="0"/>
              <w:ind w:left="4"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60-69% (H2.1)</w:t>
            </w:r>
          </w:p>
        </w:tc>
        <w:tc>
          <w:tcPr>
            <w:tcW w:w="2532" w:type="dxa"/>
          </w:tcPr>
          <w:p w14:paraId="13DDC1E6" w14:textId="77777777" w:rsidR="00BC26E7" w:rsidRPr="005A1962" w:rsidRDefault="007E152D">
            <w:pPr>
              <w:spacing w:after="0"/>
              <w:ind w:left="4"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70%+ (H1)</w:t>
            </w:r>
          </w:p>
        </w:tc>
      </w:tr>
      <w:tr w:rsidR="005A1962" w:rsidRPr="005A1962" w14:paraId="5BE93608" w14:textId="77777777" w:rsidTr="00294997">
        <w:trPr>
          <w:trHeight w:val="1551"/>
        </w:trPr>
        <w:tc>
          <w:tcPr>
            <w:tcW w:w="1932" w:type="dxa"/>
          </w:tcPr>
          <w:p w14:paraId="4A40772F" w14:textId="77777777" w:rsidR="00BC26E7" w:rsidRPr="005A1962" w:rsidRDefault="007E152D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Background &amp;</w:t>
            </w:r>
          </w:p>
          <w:p w14:paraId="2629181F" w14:textId="77777777" w:rsidR="00BC26E7" w:rsidRPr="005A1962" w:rsidRDefault="007E152D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Scope (</w:t>
            </w:r>
            <w:r w:rsidR="00F413A5"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10</w:t>
            </w: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%)</w:t>
            </w:r>
          </w:p>
        </w:tc>
        <w:tc>
          <w:tcPr>
            <w:tcW w:w="2533" w:type="dxa"/>
          </w:tcPr>
          <w:p w14:paraId="118F3322" w14:textId="77777777" w:rsidR="00BC26E7" w:rsidRPr="005A1962" w:rsidRDefault="007E152D">
            <w:pPr>
              <w:spacing w:after="0"/>
              <w:ind w:right="42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Little or no information on the organisation and/or project scope. Draws on none of the material presented in the module.</w:t>
            </w:r>
          </w:p>
        </w:tc>
        <w:tc>
          <w:tcPr>
            <w:tcW w:w="2536" w:type="dxa"/>
          </w:tcPr>
          <w:p w14:paraId="3DA958F9" w14:textId="77777777" w:rsidR="00BC26E7" w:rsidRPr="005A1962" w:rsidRDefault="007E152D">
            <w:pPr>
              <w:spacing w:after="0"/>
              <w:ind w:left="4" w:right="67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Basic and incomplete information on the organisation. The project scope is described but ill-defined. Draws on very little of the mate</w:t>
            </w: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rial presented during the module.</w:t>
            </w:r>
          </w:p>
        </w:tc>
        <w:tc>
          <w:tcPr>
            <w:tcW w:w="2528" w:type="dxa"/>
          </w:tcPr>
          <w:p w14:paraId="24C71616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good description of the organisation and the scope of the project, drawing on some of the material presented during the module.</w:t>
            </w:r>
          </w:p>
        </w:tc>
        <w:tc>
          <w:tcPr>
            <w:tcW w:w="2527" w:type="dxa"/>
          </w:tcPr>
          <w:p w14:paraId="04A7045E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comprehensive description of the organisation and the scope of the project drawing on all of the relevant material delivered as part of the module.</w:t>
            </w:r>
          </w:p>
        </w:tc>
        <w:tc>
          <w:tcPr>
            <w:tcW w:w="2532" w:type="dxa"/>
          </w:tcPr>
          <w:p w14:paraId="165F2A5F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very thorough description of the organisation and the business environment in which it operates. Draws o</w:t>
            </w: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n material delivered during the module. Evidence of additional relevant reading outside the scope of the module.</w:t>
            </w:r>
          </w:p>
        </w:tc>
      </w:tr>
      <w:tr w:rsidR="005A1962" w:rsidRPr="005A1962" w14:paraId="256E259F" w14:textId="77777777" w:rsidTr="00294997">
        <w:trPr>
          <w:trHeight w:val="879"/>
        </w:trPr>
        <w:tc>
          <w:tcPr>
            <w:tcW w:w="1932" w:type="dxa"/>
          </w:tcPr>
          <w:p w14:paraId="1CCAC19A" w14:textId="77777777" w:rsidR="00BC26E7" w:rsidRPr="005A1962" w:rsidRDefault="007E152D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Systems Analysis</w:t>
            </w:r>
          </w:p>
          <w:p w14:paraId="2971EB9E" w14:textId="77777777" w:rsidR="00BC26E7" w:rsidRPr="005A1962" w:rsidRDefault="007E152D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&amp; Design (10%)</w:t>
            </w:r>
          </w:p>
        </w:tc>
        <w:tc>
          <w:tcPr>
            <w:tcW w:w="2533" w:type="dxa"/>
          </w:tcPr>
          <w:p w14:paraId="1268C87E" w14:textId="77777777" w:rsidR="00BC26E7" w:rsidRPr="005A1962" w:rsidRDefault="007E152D">
            <w:pPr>
              <w:spacing w:after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The design is largely incomplete or is based on a seriously flawed analysis.</w:t>
            </w:r>
          </w:p>
        </w:tc>
        <w:tc>
          <w:tcPr>
            <w:tcW w:w="2536" w:type="dxa"/>
          </w:tcPr>
          <w:p w14:paraId="58E0572C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partially-incomplete design based on an analysis that exhibits a number of defects.</w:t>
            </w:r>
          </w:p>
        </w:tc>
        <w:tc>
          <w:tcPr>
            <w:tcW w:w="2528" w:type="dxa"/>
          </w:tcPr>
          <w:p w14:paraId="317D252D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design that is largely complete and is based on reasonable but limited analysis.</w:t>
            </w:r>
          </w:p>
        </w:tc>
        <w:tc>
          <w:tcPr>
            <w:tcW w:w="2527" w:type="dxa"/>
          </w:tcPr>
          <w:p w14:paraId="2908024C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design that covers most of the major elements well and builds on a sound analysis.</w:t>
            </w:r>
          </w:p>
        </w:tc>
        <w:tc>
          <w:tcPr>
            <w:tcW w:w="2532" w:type="dxa"/>
          </w:tcPr>
          <w:p w14:paraId="334CD402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detailed and comprehensive system design</w:t>
            </w:r>
          </w:p>
        </w:tc>
      </w:tr>
      <w:tr w:rsidR="005A1962" w:rsidRPr="005A1962" w14:paraId="7FB3AE6B" w14:textId="77777777" w:rsidTr="00294997">
        <w:trPr>
          <w:trHeight w:val="1043"/>
        </w:trPr>
        <w:tc>
          <w:tcPr>
            <w:tcW w:w="1932" w:type="dxa"/>
          </w:tcPr>
          <w:p w14:paraId="0DA616E3" w14:textId="77777777" w:rsidR="00BC26E7" w:rsidRPr="005A1962" w:rsidRDefault="007E152D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Database Design</w:t>
            </w:r>
          </w:p>
          <w:p w14:paraId="37C8B8F0" w14:textId="77777777" w:rsidR="00BC26E7" w:rsidRPr="005A1962" w:rsidRDefault="007E152D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(10%)</w:t>
            </w:r>
          </w:p>
        </w:tc>
        <w:tc>
          <w:tcPr>
            <w:tcW w:w="2533" w:type="dxa"/>
          </w:tcPr>
          <w:p w14:paraId="2A6BAB0D" w14:textId="77777777" w:rsidR="00BC26E7" w:rsidRPr="005A1962" w:rsidRDefault="007E152D">
            <w:pPr>
              <w:spacing w:after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No database design or one that lacks the majority of the expected elements.</w:t>
            </w:r>
          </w:p>
        </w:tc>
        <w:tc>
          <w:tcPr>
            <w:tcW w:w="2536" w:type="dxa"/>
          </w:tcPr>
          <w:p w14:paraId="7F8DDFB8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basic design that is missing many required elements.</w:t>
            </w:r>
          </w:p>
        </w:tc>
        <w:tc>
          <w:tcPr>
            <w:tcW w:w="2528" w:type="dxa"/>
          </w:tcPr>
          <w:p w14:paraId="00CC996C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good design that supplies most of the major required elements.</w:t>
            </w:r>
          </w:p>
        </w:tc>
        <w:tc>
          <w:tcPr>
            <w:tcW w:w="2527" w:type="dxa"/>
          </w:tcPr>
          <w:p w14:paraId="44267636" w14:textId="77777777" w:rsidR="00BC26E7" w:rsidRPr="005A1962" w:rsidRDefault="007E152D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very good design missing only a small number of required e</w:t>
            </w: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lements.</w:t>
            </w:r>
          </w:p>
        </w:tc>
        <w:tc>
          <w:tcPr>
            <w:tcW w:w="2532" w:type="dxa"/>
          </w:tcPr>
          <w:p w14:paraId="1291D561" w14:textId="77777777" w:rsidR="00BC26E7" w:rsidRPr="005A1962" w:rsidRDefault="007E152D">
            <w:pPr>
              <w:spacing w:after="0"/>
              <w:ind w:left="4" w:right="35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thorough and exhaustive database design incorporating all of the required elements.</w:t>
            </w:r>
          </w:p>
        </w:tc>
      </w:tr>
      <w:tr w:rsidR="005A1962" w:rsidRPr="005A1962" w14:paraId="77FD1040" w14:textId="77777777" w:rsidTr="00294997">
        <w:trPr>
          <w:trHeight w:val="1043"/>
        </w:trPr>
        <w:tc>
          <w:tcPr>
            <w:tcW w:w="1932" w:type="dxa"/>
          </w:tcPr>
          <w:p w14:paraId="2B374A50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Data Management</w:t>
            </w:r>
          </w:p>
          <w:p w14:paraId="032ABA41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Implementation</w:t>
            </w:r>
          </w:p>
          <w:p w14:paraId="19380544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(20%)</w:t>
            </w:r>
          </w:p>
        </w:tc>
        <w:tc>
          <w:tcPr>
            <w:tcW w:w="2533" w:type="dxa"/>
          </w:tcPr>
          <w:p w14:paraId="152EB748" w14:textId="77777777" w:rsidR="00F413A5" w:rsidRPr="005A1962" w:rsidRDefault="00F413A5" w:rsidP="00F413A5">
            <w:pPr>
              <w:spacing w:after="0"/>
              <w:ind w:right="27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No screen-shots included in the report, or where supplied, are either missing the majority of the required information or fail to show that any the supplied design has been implemented.</w:t>
            </w:r>
          </w:p>
        </w:tc>
        <w:tc>
          <w:tcPr>
            <w:tcW w:w="2536" w:type="dxa"/>
          </w:tcPr>
          <w:p w14:paraId="3C3A0AC4" w14:textId="77777777" w:rsidR="00F413A5" w:rsidRPr="005A1962" w:rsidRDefault="00F413A5" w:rsidP="005A1962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small number</w:t>
            </w:r>
            <w:r w:rsid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 xml:space="preserve"> of screen</w:t>
            </w: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shots provided, but demonstrate only a minor portion of the system and database designs, or are missing the majority of the required information.</w:t>
            </w:r>
          </w:p>
        </w:tc>
        <w:tc>
          <w:tcPr>
            <w:tcW w:w="2528" w:type="dxa"/>
          </w:tcPr>
          <w:p w14:paraId="19BBD13B" w14:textId="77777777" w:rsidR="00F413A5" w:rsidRPr="005A1962" w:rsidRDefault="00F413A5" w:rsidP="00F413A5">
            <w:pPr>
              <w:spacing w:after="0"/>
              <w:ind w:left="4" w:right="12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reasonable number of screen-shots provided that demonstrate that the majority of the important elements of the design have been correctly implemented.</w:t>
            </w:r>
          </w:p>
        </w:tc>
        <w:tc>
          <w:tcPr>
            <w:tcW w:w="2527" w:type="dxa"/>
          </w:tcPr>
          <w:p w14:paraId="5556779C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The majority of the requested elements have been adequately demonstrated by means of the provided screen-shots and largely agree with the system and database designs.</w:t>
            </w:r>
          </w:p>
        </w:tc>
        <w:tc>
          <w:tcPr>
            <w:tcW w:w="2532" w:type="dxa"/>
          </w:tcPr>
          <w:p w14:paraId="713777D5" w14:textId="77777777" w:rsidR="00F413A5" w:rsidRPr="005A1962" w:rsidRDefault="00F413A5" w:rsidP="00F413A5">
            <w:pPr>
              <w:spacing w:after="0"/>
              <w:ind w:left="4" w:right="4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The supplied screen-shots include all the elements requested and demonstrate that the system/database design have been completely implemented.</w:t>
            </w:r>
          </w:p>
        </w:tc>
      </w:tr>
      <w:tr w:rsidR="005A1962" w:rsidRPr="005A1962" w14:paraId="7E5A307A" w14:textId="77777777" w:rsidTr="00294997">
        <w:trPr>
          <w:trHeight w:val="1043"/>
        </w:trPr>
        <w:tc>
          <w:tcPr>
            <w:tcW w:w="1932" w:type="dxa"/>
          </w:tcPr>
          <w:p w14:paraId="42655A6A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Management</w:t>
            </w:r>
          </w:p>
          <w:p w14:paraId="454A7564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Reports &amp;</w:t>
            </w:r>
          </w:p>
          <w:p w14:paraId="548651D9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Dashboards (20%)</w:t>
            </w:r>
          </w:p>
        </w:tc>
        <w:tc>
          <w:tcPr>
            <w:tcW w:w="2533" w:type="dxa"/>
          </w:tcPr>
          <w:p w14:paraId="3FFEC77A" w14:textId="77777777" w:rsidR="00F413A5" w:rsidRPr="005A1962" w:rsidRDefault="00F413A5" w:rsidP="00F413A5">
            <w:pPr>
              <w:spacing w:after="0"/>
              <w:ind w:right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No reports/dashboards provided or supplied examples do not agree with analytical requirements identified during design phase.</w:t>
            </w:r>
          </w:p>
        </w:tc>
        <w:tc>
          <w:tcPr>
            <w:tcW w:w="2536" w:type="dxa"/>
          </w:tcPr>
          <w:p w14:paraId="2C375E66" w14:textId="77777777" w:rsidR="00F413A5" w:rsidRPr="005A1962" w:rsidRDefault="00F413A5" w:rsidP="005A1962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small number of</w:t>
            </w:r>
            <w:r w:rsid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reports/dashboards provided, which only demonstrate that a part of the analytical requirements have been implemented.</w:t>
            </w:r>
          </w:p>
        </w:tc>
        <w:tc>
          <w:tcPr>
            <w:tcW w:w="2528" w:type="dxa"/>
          </w:tcPr>
          <w:p w14:paraId="632D490B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reasonable but incomplete selection of reports and dashboards, which demonstrate that a majority of the requirements identified during the analysis phase have been met.</w:t>
            </w:r>
          </w:p>
        </w:tc>
        <w:tc>
          <w:tcPr>
            <w:tcW w:w="2527" w:type="dxa"/>
          </w:tcPr>
          <w:p w14:paraId="5B580A9A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very good selection of reports and dashboards, demonstrating that a significant majority of the previously identified requirements have been implemented.</w:t>
            </w:r>
          </w:p>
        </w:tc>
        <w:tc>
          <w:tcPr>
            <w:tcW w:w="2532" w:type="dxa"/>
          </w:tcPr>
          <w:p w14:paraId="5B9BAD74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full set of management reports and dashboards that completely demonstrate that the requirements identified during the analysis phase have been met.</w:t>
            </w:r>
          </w:p>
        </w:tc>
      </w:tr>
      <w:tr w:rsidR="005A1962" w:rsidRPr="005A1962" w14:paraId="0672EE93" w14:textId="77777777" w:rsidTr="00294997">
        <w:trPr>
          <w:trHeight w:val="1043"/>
        </w:trPr>
        <w:tc>
          <w:tcPr>
            <w:tcW w:w="1932" w:type="dxa"/>
          </w:tcPr>
          <w:p w14:paraId="6502A364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Test Data (10%)</w:t>
            </w:r>
          </w:p>
        </w:tc>
        <w:tc>
          <w:tcPr>
            <w:tcW w:w="2533" w:type="dxa"/>
          </w:tcPr>
          <w:p w14:paraId="314322E6" w14:textId="77777777" w:rsidR="00F413A5" w:rsidRPr="005A1962" w:rsidRDefault="00F413A5" w:rsidP="00F413A5">
            <w:pPr>
              <w:spacing w:after="0"/>
              <w:ind w:right="5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No evidence that test data was created or where test data is present it is insufficient to adequately demonstrate the features of the solution.</w:t>
            </w:r>
          </w:p>
        </w:tc>
        <w:tc>
          <w:tcPr>
            <w:tcW w:w="2536" w:type="dxa"/>
          </w:tcPr>
          <w:p w14:paraId="779E96C9" w14:textId="77777777" w:rsidR="00F413A5" w:rsidRPr="005A1962" w:rsidRDefault="00F413A5" w:rsidP="00F413A5">
            <w:pPr>
              <w:spacing w:after="0"/>
              <w:ind w:left="4" w:right="33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Some test data present but is missing for the majority of objects.</w:t>
            </w:r>
          </w:p>
        </w:tc>
        <w:tc>
          <w:tcPr>
            <w:tcW w:w="2528" w:type="dxa"/>
          </w:tcPr>
          <w:p w14:paraId="1A0B96EE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An adequate set of test data is present for key objects but is missing or incomplete for the bulk of other objects.</w:t>
            </w:r>
          </w:p>
        </w:tc>
        <w:tc>
          <w:tcPr>
            <w:tcW w:w="2527" w:type="dxa"/>
          </w:tcPr>
          <w:p w14:paraId="49A9F051" w14:textId="77777777" w:rsidR="00F413A5" w:rsidRPr="005A1962" w:rsidRDefault="00F413A5" w:rsidP="00F413A5">
            <w:pPr>
              <w:spacing w:after="0"/>
              <w:ind w:left="4" w:right="27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fairly complete set of test data shown, but is missing or inadequate for a small number of minor objects.</w:t>
            </w:r>
          </w:p>
        </w:tc>
        <w:tc>
          <w:tcPr>
            <w:tcW w:w="2532" w:type="dxa"/>
          </w:tcPr>
          <w:p w14:paraId="177534AF" w14:textId="77777777" w:rsidR="00F413A5" w:rsidRPr="005A1962" w:rsidRDefault="00F413A5" w:rsidP="00F413A5">
            <w:pPr>
              <w:spacing w:after="0"/>
              <w:ind w:left="4" w:right="3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 complete set of data was present for all the objects in the solution.</w:t>
            </w:r>
          </w:p>
        </w:tc>
      </w:tr>
      <w:tr w:rsidR="005A1962" w:rsidRPr="005A1962" w14:paraId="6602A892" w14:textId="77777777" w:rsidTr="00294997">
        <w:trPr>
          <w:trHeight w:val="1043"/>
        </w:trPr>
        <w:tc>
          <w:tcPr>
            <w:tcW w:w="1932" w:type="dxa"/>
          </w:tcPr>
          <w:p w14:paraId="02373E72" w14:textId="77777777" w:rsidR="00F413A5" w:rsidRPr="005A1962" w:rsidRDefault="00F413A5" w:rsidP="00F413A5">
            <w:pPr>
              <w:spacing w:after="0"/>
              <w:ind w:left="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Teamwork (10%)</w:t>
            </w:r>
          </w:p>
        </w:tc>
        <w:tc>
          <w:tcPr>
            <w:tcW w:w="2533" w:type="dxa"/>
          </w:tcPr>
          <w:p w14:paraId="1C634201" w14:textId="77777777" w:rsidR="00F413A5" w:rsidRPr="005A1962" w:rsidRDefault="00F413A5" w:rsidP="00F413A5">
            <w:pPr>
              <w:spacing w:after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The report provides no evidence that the team worked well together or maintained even a moderately adequate level communication.</w:t>
            </w:r>
          </w:p>
        </w:tc>
        <w:tc>
          <w:tcPr>
            <w:tcW w:w="2536" w:type="dxa"/>
          </w:tcPr>
          <w:p w14:paraId="26E7E8C0" w14:textId="77777777" w:rsidR="00F413A5" w:rsidRPr="005A1962" w:rsidRDefault="00F413A5" w:rsidP="00F413A5">
            <w:pPr>
              <w:spacing w:after="0"/>
              <w:ind w:left="4" w:right="3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Shows a degree of collaboration and adequate level of communication.</w:t>
            </w:r>
          </w:p>
        </w:tc>
        <w:tc>
          <w:tcPr>
            <w:tcW w:w="2528" w:type="dxa"/>
          </w:tcPr>
          <w:p w14:paraId="29D8C3B3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Evidence of a good degree of collaboration with only minor lapses in communication.</w:t>
            </w:r>
          </w:p>
        </w:tc>
        <w:tc>
          <w:tcPr>
            <w:tcW w:w="2527" w:type="dxa"/>
          </w:tcPr>
          <w:p w14:paraId="7BD87B79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Manifests a high level of collaboration and shows that communication between team members was good.</w:t>
            </w:r>
          </w:p>
        </w:tc>
        <w:tc>
          <w:tcPr>
            <w:tcW w:w="2532" w:type="dxa"/>
          </w:tcPr>
          <w:p w14:paraId="3B05BBCE" w14:textId="77777777" w:rsidR="00F413A5" w:rsidRPr="005A1962" w:rsidRDefault="00F413A5" w:rsidP="00F413A5">
            <w:pPr>
              <w:spacing w:after="0"/>
              <w:ind w:left="4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Demonstrates that the team achieved a very high level of both collaboration and communication and shows that they worked very well together to achieve objectives.</w:t>
            </w:r>
          </w:p>
        </w:tc>
      </w:tr>
      <w:tr w:rsidR="005A1962" w:rsidRPr="005A1962" w14:paraId="1A226CAD" w14:textId="77777777" w:rsidTr="00294997">
        <w:trPr>
          <w:trHeight w:val="1043"/>
        </w:trPr>
        <w:tc>
          <w:tcPr>
            <w:tcW w:w="1932" w:type="dxa"/>
          </w:tcPr>
          <w:p w14:paraId="0F09E7F9" w14:textId="77777777" w:rsidR="00F413A5" w:rsidRPr="005A1962" w:rsidRDefault="00F413A5" w:rsidP="00F413A5">
            <w:pPr>
              <w:spacing w:after="0"/>
              <w:ind w:left="8"/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</w:pPr>
            <w:r w:rsidRPr="005A1962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Presentation (10%)</w:t>
            </w:r>
          </w:p>
        </w:tc>
        <w:tc>
          <w:tcPr>
            <w:tcW w:w="2533" w:type="dxa"/>
          </w:tcPr>
          <w:p w14:paraId="0A14E366" w14:textId="77777777" w:rsidR="00F413A5" w:rsidRPr="005A1962" w:rsidRDefault="00294997" w:rsidP="00F413A5">
            <w:pPr>
              <w:spacing w:after="0"/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</w:pP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Presentation/Demo was incomplete and unsatisfactory, Questions were inadequately answered.</w:t>
            </w:r>
          </w:p>
        </w:tc>
        <w:tc>
          <w:tcPr>
            <w:tcW w:w="2536" w:type="dxa"/>
          </w:tcPr>
          <w:p w14:paraId="5E646C69" w14:textId="77777777" w:rsidR="00F413A5" w:rsidRPr="005A1962" w:rsidRDefault="00294997" w:rsidP="00F413A5">
            <w:pPr>
              <w:spacing w:after="0"/>
              <w:ind w:left="4" w:right="30"/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</w:pP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 xml:space="preserve">Presentation/Demo was incomplete, </w:t>
            </w:r>
            <w:r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s</w:t>
            </w: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 xml:space="preserve">ome questions were </w:t>
            </w:r>
            <w:r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 xml:space="preserve">adequately </w:t>
            </w: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answered.</w:t>
            </w:r>
            <w:bookmarkStart w:id="0" w:name="_GoBack"/>
            <w:bookmarkEnd w:id="0"/>
          </w:p>
        </w:tc>
        <w:tc>
          <w:tcPr>
            <w:tcW w:w="2528" w:type="dxa"/>
          </w:tcPr>
          <w:p w14:paraId="4D9FE65D" w14:textId="77777777" w:rsidR="00F413A5" w:rsidRPr="005A1962" w:rsidRDefault="00294997" w:rsidP="00F413A5">
            <w:pPr>
              <w:spacing w:after="0"/>
              <w:ind w:left="4"/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</w:pP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Presentation/Demo was adequate, Questions were adequately answered</w:t>
            </w:r>
          </w:p>
        </w:tc>
        <w:tc>
          <w:tcPr>
            <w:tcW w:w="2527" w:type="dxa"/>
          </w:tcPr>
          <w:p w14:paraId="0A555F0C" w14:textId="77777777" w:rsidR="00F413A5" w:rsidRPr="005A1962" w:rsidRDefault="00294997" w:rsidP="00F413A5">
            <w:pPr>
              <w:spacing w:after="0"/>
              <w:ind w:left="4"/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</w:pP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Presentation/Demo was satisfactory, Questions were well answered.</w:t>
            </w:r>
          </w:p>
        </w:tc>
        <w:tc>
          <w:tcPr>
            <w:tcW w:w="2532" w:type="dxa"/>
          </w:tcPr>
          <w:p w14:paraId="082BF9FF" w14:textId="77777777" w:rsidR="00F413A5" w:rsidRPr="005A1962" w:rsidRDefault="00294997" w:rsidP="00F413A5">
            <w:pPr>
              <w:spacing w:after="0"/>
              <w:ind w:left="4"/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</w:pP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 xml:space="preserve">Presentation/Demo was of a </w:t>
            </w: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>calibre</w:t>
            </w:r>
            <w:r w:rsidRPr="00294997">
              <w:rPr>
                <w:rFonts w:asciiTheme="minorHAnsi" w:eastAsia="Cambria" w:hAnsiTheme="minorHAnsi" w:cstheme="minorHAnsi"/>
                <w:color w:val="000000" w:themeColor="text1"/>
                <w:sz w:val="16"/>
                <w:szCs w:val="16"/>
              </w:rPr>
              <w:t xml:space="preserve"> beyond the expectation of the programme, Questions were answered beyond the expectation of the programme.</w:t>
            </w:r>
          </w:p>
        </w:tc>
      </w:tr>
    </w:tbl>
    <w:p w14:paraId="35AFF5CD" w14:textId="77777777" w:rsidR="00BC26E7" w:rsidRPr="005A1962" w:rsidRDefault="00BC26E7" w:rsidP="005A1962">
      <w:pPr>
        <w:spacing w:after="0"/>
        <w:rPr>
          <w:rFonts w:asciiTheme="minorHAnsi" w:hAnsiTheme="minorHAnsi" w:cstheme="minorHAnsi"/>
          <w:color w:val="000000" w:themeColor="text1"/>
        </w:rPr>
      </w:pPr>
    </w:p>
    <w:sectPr w:rsidR="00BC26E7" w:rsidRPr="005A1962">
      <w:pgSz w:w="16838" w:h="11906" w:orient="landscape"/>
      <w:pgMar w:top="1134" w:right="5355" w:bottom="497" w:left="53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E7"/>
    <w:rsid w:val="00294997"/>
    <w:rsid w:val="005A1962"/>
    <w:rsid w:val="00BC26E7"/>
    <w:rsid w:val="00F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A2B5"/>
  <w15:docId w15:val="{BEE70EF3-61D9-4E9E-9059-38908C00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5A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E5EBF977394D926FD50F1F28090E" ma:contentTypeVersion="5" ma:contentTypeDescription="Create a new document." ma:contentTypeScope="" ma:versionID="4ebe729ed51e2ea9792f212953f4379e">
  <xsd:schema xmlns:xsd="http://www.w3.org/2001/XMLSchema" xmlns:xs="http://www.w3.org/2001/XMLSchema" xmlns:p="http://schemas.microsoft.com/office/2006/metadata/properties" xmlns:ns3="0f8a6664-4b00-4146-bc2e-e1ee0f337ce9" xmlns:ns4="4d421c5c-29e1-43b5-bbfa-45595c37891d" targetNamespace="http://schemas.microsoft.com/office/2006/metadata/properties" ma:root="true" ma:fieldsID="da70e80b32fd7a889334e2f82c407354" ns3:_="" ns4:_="">
    <xsd:import namespace="0f8a6664-4b00-4146-bc2e-e1ee0f337ce9"/>
    <xsd:import namespace="4d421c5c-29e1-43b5-bbfa-45595c3789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a6664-4b00-4146-bc2e-e1ee0f337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21c5c-29e1-43b5-bbfa-45595c378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C04F2-2797-4AEC-AD1E-16036CE9E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a6664-4b00-4146-bc2e-e1ee0f337ce9"/>
    <ds:schemaRef ds:uri="4d421c5c-29e1-43b5-bbfa-45595c378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665E1-14EA-4BD9-B7AE-04FA1241B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472ED-38BB-409C-A8D8-18C035D6B6F4}">
  <ds:schemaRefs>
    <ds:schemaRef ds:uri="http://purl.org/dc/dcmitype/"/>
    <ds:schemaRef ds:uri="http://purl.org/dc/terms/"/>
    <ds:schemaRef ds:uri="4d421c5c-29e1-43b5-bbfa-45595c37891d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0f8a6664-4b00-4146-bc2e-e1ee0f337c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Sahni</dc:creator>
  <cp:keywords/>
  <cp:lastModifiedBy>Vikas Sahni</cp:lastModifiedBy>
  <cp:revision>2</cp:revision>
  <dcterms:created xsi:type="dcterms:W3CDTF">2019-09-30T18:29:00Z</dcterms:created>
  <dcterms:modified xsi:type="dcterms:W3CDTF">2019-09-30T18:29:00Z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0x0101008709E5EBF977394D926FD50F1F28090E</vt:lpwstr>
  </property>
</Properties>
</file>