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Summary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Week 4 Day2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Q.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What factors explain the difference in price between an economy ticket and a premium-economy airline ticket?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factors are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SEATS_PREMIUM are less than that of SEATS_ECONOMY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PITCH_PREMIUM is less than that of PITCH_ECONOMY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WIDTH_PREMIUM is more than WIDTH_ECONOMY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PRICE_PREMIUM is more than that of PRICE_ECONOMY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the related box plot and corrgram are added in the folder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Please check all the output and plots. I have run regression comparing SEAT_PREMIUM vs all other relevant factors and SEAT_ECONOMY with all other relevant factors. I have based my hypothesis on the same basis comparing difference of economy and premium things at a Airline.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came across this pattern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&gt;fitPremium &lt;- lm(Price_pre~Airline+Seats_pre+Pitch_pre+Width_pre+Price_rel)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 coef(fitPremium)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(Intercept)     Airline   Seats_pre   Pitch_pre   Width_pre   Price_rel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4800.74020  -758.66262    21.18664  -798.95058  1474.58400   360.71504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fitEconomy &lt;- lm(Price_eco~Airline+Seats_eco+Pitch_eco+Width_eco+Price_rel)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coef(fitEconomy)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(Intercept)       Airline     Seats_eco     Pitch_eco     Width_eco     Price_rel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-10997.024652   -153.260771      1.196935    393.844468     18.626343   -176.303186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just goes to prove that PRICE_PREMIUM increases with SEATS_PREMIUM, PITCH_PREMIUM, WIDTH_PREMIUM and PRICE_RELATIVE.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the other hand, it decreases at a much faster rate than PRICE_ECONOMY when it comes to different types of Airlines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PRICE_ECONOMY increases with SEATS_ECONOMY, PITCH_ECONOMY and WIDTH_ECONOMY.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decreases with different types of Airlines and PRICE_RELATIVE.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These factor affect heavily to </w:t>
      </w:r>
      <w:r w:rsidDel="00000000" w:rsidR="00000000" w:rsidRPr="00000000">
        <w:rPr>
          <w:color w:val="222222"/>
          <w:highlight w:val="white"/>
          <w:rtl w:val="0"/>
        </w:rPr>
        <w:t xml:space="preserve">explain the difference in price between an economy ticket and a premium-economy airline ticket.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Aman Singh Thakur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