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700" w:leader="none"/>
        </w:tabs>
        <w:spacing w:lineRule="auto" w:line="240" w:before="0" w:after="0"/>
        <w:rPr/>
      </w:pPr>
      <w:r>
        <w:rPr/>
      </w:r>
    </w:p>
    <w:p>
      <w:pPr>
        <w:pStyle w:val="FrameContents"/>
        <w:spacing w:before="0" w:after="0"/>
        <w:jc w:val="center"/>
        <w:rPr>
          <w:color w:val="000000"/>
          <w:sz w:val="48"/>
          <w:szCs w:val="48"/>
        </w:rPr>
      </w:pPr>
      <w:r>
        <w:rPr>
          <w:color w:val="000000"/>
          <w:sz w:val="56"/>
          <w:szCs w:val="56"/>
        </w:rPr>
        <w:t>Angad Singh</w:t>
      </w:r>
    </w:p>
    <w:p>
      <w:pPr>
        <w:pStyle w:val="FrameContents"/>
        <w:tabs>
          <w:tab w:val="left" w:pos="2700" w:leader="none"/>
        </w:tabs>
        <w:spacing w:lineRule="auto" w:line="240" w:before="0" w:after="0"/>
        <w:jc w:val="center"/>
        <w:rPr>
          <w:rFonts w:ascii="Calibri" w:hAnsi="Calibri" w:eastAsia="Calibri" w:cs="DejaVu Sans"/>
          <w:color w:val="000000"/>
          <w:kern w:val="0"/>
          <w:sz w:val="22"/>
          <w:szCs w:val="22"/>
          <w:lang w:val="en-US" w:eastAsia="en-US" w:bidi="ar-SA"/>
        </w:rPr>
      </w:pPr>
      <w:r>
        <w:rPr>
          <w:rFonts w:eastAsia="Calibri" w:cs="DejaVu Sans"/>
          <w:color w:val="000000"/>
          <w:kern w:val="0"/>
          <w:sz w:val="22"/>
          <w:szCs w:val="22"/>
          <w:lang w:val="en-US" w:eastAsia="en-US" w:bidi="ar-SA"/>
        </w:rPr>
        <w:t xml:space="preserve">Caledon | ON | Canada | </w:t>
      </w:r>
      <w:r>
        <w:rPr>
          <w:rFonts w:eastAsia="Calibri" w:cs="DejaVu Sans"/>
          <w:i w:val="false"/>
          <w:caps w:val="false"/>
          <w:smallCaps w:val="false"/>
          <w:color w:val="000000"/>
          <w:spacing w:val="0"/>
          <w:kern w:val="0"/>
          <w:sz w:val="22"/>
          <w:szCs w:val="22"/>
          <w:lang w:val="en-US" w:eastAsia="en-US" w:bidi="ar-SA"/>
        </w:rPr>
        <w:t>L7C 1A8</w:t>
      </w:r>
    </w:p>
    <w:p>
      <w:pPr>
        <w:pStyle w:val="FrameContents"/>
        <w:tabs>
          <w:tab w:val="left" w:pos="2700" w:leader="none"/>
        </w:tabs>
        <w:spacing w:lineRule="auto" w:line="240" w:before="0" w:after="0"/>
        <w:rPr>
          <w:rFonts w:ascii="Roboto;Arial;sans-serif" w:hAnsi="Roboto;Arial;sans-serif"/>
          <w:i w:val="false"/>
          <w:i w:val="false"/>
          <w:caps w:val="false"/>
          <w:smallCaps w:val="false"/>
          <w:color w:val="000000"/>
          <w:spacing w:val="0"/>
          <w:sz w:val="16"/>
        </w:rPr>
      </w:pPr>
      <w:r>
        <w:rPr>
          <w:rFonts w:ascii="Roboto;Arial;sans-serif" w:hAnsi="Roboto;Arial;sans-serif"/>
          <w:i w:val="false"/>
          <w:caps w:val="false"/>
          <w:smallCaps w:val="false"/>
          <w:color w:val="000000"/>
          <w:spacing w:val="0"/>
          <w:sz w:val="16"/>
        </w:rPr>
      </w:r>
    </w:p>
    <w:p>
      <w:pPr>
        <w:pStyle w:val="FrameContents"/>
        <w:pBdr>
          <w:bottom w:val="single" w:sz="2" w:space="1" w:color="000001"/>
        </w:pBdr>
        <w:tabs>
          <w:tab w:val="left" w:pos="2160" w:leader="none"/>
          <w:tab w:val="left" w:pos="5278" w:leader="none"/>
        </w:tabs>
        <w:spacing w:lineRule="auto" w:line="240" w:before="0" w:after="0"/>
        <w:jc w:val="center"/>
        <w:rPr/>
      </w:pPr>
      <w:r>
        <w:rPr>
          <w:color w:val="000000"/>
          <w:sz w:val="18"/>
          <w:szCs w:val="18"/>
        </w:rPr>
        <w:t>(647) 801-0974</w:t>
      </w:r>
      <w:r>
        <w:rPr>
          <w:b/>
          <w:color w:val="000000"/>
          <w:sz w:val="18"/>
          <w:szCs w:val="18"/>
        </w:rPr>
        <w:t xml:space="preserve">  | </w:t>
      </w:r>
      <w:hyperlink r:id="rId2">
        <w:r>
          <w:rPr>
            <w:rStyle w:val="InternetLink"/>
            <w:color w:val="000000"/>
            <w:sz w:val="18"/>
            <w:szCs w:val="18"/>
            <w:u w:val="none"/>
          </w:rPr>
          <w:t>angad.singh@alum.utoronto.ca</w:t>
        </w:r>
      </w:hyperlink>
      <w:r>
        <w:rPr>
          <w:b/>
          <w:color w:val="000000"/>
          <w:sz w:val="18"/>
          <w:szCs w:val="18"/>
        </w:rPr>
        <w:t xml:space="preserve"> |  </w:t>
      </w:r>
      <w:r>
        <w:rPr>
          <w:b w:val="false"/>
          <w:bCs w:val="false"/>
          <w:color w:val="000000"/>
          <w:sz w:val="20"/>
          <w:szCs w:val="20"/>
        </w:rPr>
        <w:t>https://singha95.github.io/about-me/</w:t>
      </w:r>
      <w:r>
        <w:rPr>
          <w:b/>
          <w:color w:val="000000"/>
          <w:sz w:val="18"/>
          <w:szCs w:val="18"/>
        </w:rPr>
        <w:t xml:space="preserve"> </w:t>
      </w:r>
      <w:r>
        <w:rPr>
          <w:color w:val="000000"/>
          <w:sz w:val="18"/>
          <w:szCs w:val="18"/>
        </w:rPr>
        <w:t xml:space="preserve"> </w:t>
      </w:r>
      <w:r>
        <w:rPr>
          <w:b/>
          <w:bCs/>
          <w:color w:val="000000"/>
          <w:sz w:val="18"/>
          <w:szCs w:val="18"/>
        </w:rPr>
        <w:t>|</w:t>
      </w:r>
      <w:r>
        <w:rPr>
          <w:color w:val="000000"/>
          <w:sz w:val="18"/>
          <w:szCs w:val="18"/>
        </w:rPr>
        <w:t xml:space="preserve">  </w:t>
      </w:r>
      <w:r>
        <w:rPr>
          <w:i w:val="false"/>
          <w:caps w:val="false"/>
          <w:smallCaps w:val="false"/>
          <w:color w:val="000000"/>
          <w:spacing w:val="0"/>
          <w:sz w:val="18"/>
          <w:szCs w:val="18"/>
        </w:rPr>
        <w:t>www.linkedin.com/in/angad-88</w:t>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bookmarkStart w:id="0" w:name="__DdeLink__118_3563671847"/>
      <w:r>
        <w:rPr/>
        <w:t xml:space="preserve">Aspiring software developer with 1 year of experience hoping to find a career in areas such as machine learning and back-end development. I have a passion for writing efficient and clear code and always strive to exceed expectations.  </w:t>
      </w:r>
      <w:bookmarkEnd w:id="0"/>
    </w:p>
    <w:p>
      <w:pPr>
        <w:pStyle w:val="Normal"/>
        <w:tabs>
          <w:tab w:val="left" w:pos="2700" w:leader="none"/>
        </w:tabs>
        <w:spacing w:lineRule="auto" w:line="240" w:before="0" w:after="0"/>
        <w:rPr/>
      </w:pPr>
      <w:r>
        <w:rPr/>
      </w:r>
    </w:p>
    <w:p>
      <w:pPr>
        <w:pStyle w:val="Normal"/>
        <w:pBdr>
          <w:bottom w:val="single" w:sz="2" w:space="1" w:color="000001"/>
        </w:pBdr>
        <w:tabs>
          <w:tab w:val="left" w:pos="2700" w:leader="none"/>
        </w:tabs>
        <w:spacing w:lineRule="auto" w:line="240" w:before="0" w:after="0"/>
        <w:rPr>
          <w:rFonts w:eastAsia="Calibri" w:cs="DejaVu Sans"/>
          <w:b/>
          <w:b/>
          <w:bCs/>
          <w:color w:val="00000A"/>
          <w:kern w:val="0"/>
          <w:sz w:val="24"/>
          <w:szCs w:val="24"/>
          <w:lang w:val="en-US" w:eastAsia="en-US" w:bidi="ar-SA"/>
        </w:rPr>
      </w:pPr>
      <w:r>
        <w:rPr>
          <w:rFonts w:eastAsia="Calibri" w:cs="DejaVu Sans"/>
          <w:b/>
          <w:bCs/>
          <w:color w:val="00000A"/>
          <w:kern w:val="0"/>
          <w:sz w:val="24"/>
          <w:szCs w:val="24"/>
          <w:lang w:val="en-US" w:eastAsia="en-US" w:bidi="ar-SA"/>
        </w:rPr>
        <w:t>Technical Skills</w:t>
      </w:r>
    </w:p>
    <w:p>
      <w:pPr>
        <w:pStyle w:val="Normal"/>
        <w:tabs>
          <w:tab w:val="left" w:pos="2445" w:leader="none"/>
        </w:tabs>
        <w:spacing w:lineRule="auto" w:line="240" w:before="0" w:after="0"/>
        <w:rPr/>
      </w:pPr>
      <w:r>
        <w:rPr/>
        <w:t xml:space="preserve">Languages: </w:t>
        <w:tab/>
        <w:t xml:space="preserve">Python (Expert), Javascript (Expert), C# (Proficient), C/C++ (Proficient), Java </w:t>
        <w:tab/>
        <w:t>(Proficient), SQL (Proficient), Bash (Proficient), MATLAB (Prior Experience)</w:t>
      </w:r>
    </w:p>
    <w:p>
      <w:pPr>
        <w:pStyle w:val="Normal"/>
        <w:tabs>
          <w:tab w:val="left" w:pos="2445" w:leader="none"/>
        </w:tabs>
        <w:spacing w:lineRule="auto" w:line="240" w:before="0" w:after="0"/>
        <w:rPr/>
      </w:pPr>
      <w:r>
        <w:rPr/>
        <w:t xml:space="preserve">Frameworks/ APIs: </w:t>
        <w:tab/>
        <w:t xml:space="preserve">Numpy (Expert), Pytorch (Proficient), React (Proficient), Node.js (Proficient), </w:t>
      </w:r>
    </w:p>
    <w:p>
      <w:pPr>
        <w:pStyle w:val="Normal"/>
        <w:tabs>
          <w:tab w:val="left" w:pos="2445" w:leader="none"/>
        </w:tabs>
        <w:spacing w:lineRule="auto" w:line="240" w:before="0" w:after="0"/>
        <w:rPr/>
      </w:pPr>
      <w:r>
        <w:rPr>
          <w:rFonts w:eastAsia="Calibri" w:cs="DejaVu Sans"/>
          <w:b/>
          <w:bCs/>
          <w:color w:val="00000A"/>
          <w:kern w:val="0"/>
          <w:sz w:val="22"/>
          <w:szCs w:val="22"/>
          <w:lang w:val="en-US" w:eastAsia="en-US" w:bidi="ar-SA"/>
        </w:rPr>
        <w:tab/>
      </w:r>
      <w:r>
        <w:rPr>
          <w:rFonts w:eastAsia="Calibri" w:cs="DejaVu Sans"/>
          <w:b w:val="false"/>
          <w:bCs w:val="false"/>
          <w:color w:val="00000A"/>
          <w:kern w:val="0"/>
          <w:sz w:val="22"/>
          <w:szCs w:val="22"/>
          <w:lang w:val="en-US" w:eastAsia="en-US" w:bidi="ar-SA"/>
        </w:rPr>
        <w:t>Blender (Prior Experience), Bootstrap (Prior Experience)</w:t>
      </w:r>
    </w:p>
    <w:p>
      <w:pPr>
        <w:pStyle w:val="Normal"/>
        <w:tabs>
          <w:tab w:val="left" w:pos="2445" w:leader="none"/>
        </w:tabs>
        <w:spacing w:lineRule="auto" w:line="240" w:before="0" w:after="0"/>
        <w:rPr>
          <w:rFonts w:eastAsia="Calibri" w:cs="DejaVu Sans"/>
          <w:b w:val="false"/>
          <w:b w:val="false"/>
          <w:bCs w:val="false"/>
          <w:color w:val="00000A"/>
          <w:kern w:val="0"/>
          <w:sz w:val="22"/>
          <w:szCs w:val="22"/>
          <w:lang w:val="en-US" w:eastAsia="en-US" w:bidi="ar-SA"/>
        </w:rPr>
      </w:pPr>
      <w:r>
        <w:rPr>
          <w:rFonts w:eastAsia="Calibri" w:cs="DejaVu Sans"/>
          <w:b w:val="false"/>
          <w:bCs w:val="false"/>
          <w:color w:val="00000A"/>
          <w:kern w:val="0"/>
          <w:sz w:val="22"/>
          <w:szCs w:val="22"/>
          <w:lang w:val="en-US" w:eastAsia="en-US" w:bidi="ar-SA"/>
        </w:rPr>
        <w:t xml:space="preserve">Technologies: </w:t>
        <w:tab/>
        <w:t>Linux, Microsoft Server, AWS, Hadoop</w:t>
        <w:br/>
      </w:r>
    </w:p>
    <w:p>
      <w:pPr>
        <w:pStyle w:val="Normal"/>
        <w:tabs>
          <w:tab w:val="left" w:pos="2445" w:leader="none"/>
        </w:tabs>
        <w:spacing w:lineRule="auto" w:line="240" w:before="0" w:after="0"/>
        <w:rPr>
          <w:rFonts w:ascii="Calibri" w:hAnsi="Calibri" w:eastAsia="Calibri" w:cs="DejaVu Sans"/>
          <w:b w:val="false"/>
          <w:b w:val="false"/>
          <w:bCs w:val="false"/>
          <w:color w:val="00000A"/>
          <w:kern w:val="0"/>
          <w:sz w:val="22"/>
          <w:szCs w:val="22"/>
          <w:lang w:val="en-US" w:eastAsia="en-US" w:bidi="ar-SA"/>
        </w:rPr>
      </w:pPr>
      <w:r>
        <w:rPr>
          <w:rFonts w:eastAsia="Calibri" w:cs="DejaVu Sans"/>
          <w:b w:val="false"/>
          <w:bCs w:val="false"/>
          <w:color w:val="00000A"/>
          <w:kern w:val="0"/>
          <w:sz w:val="22"/>
          <w:szCs w:val="22"/>
          <w:lang w:val="en-US" w:eastAsia="en-US" w:bidi="ar-SA"/>
        </w:rPr>
      </w:r>
    </w:p>
    <w:p>
      <w:pPr>
        <w:pStyle w:val="Normal"/>
        <w:pBdr>
          <w:bottom w:val="single" w:sz="2" w:space="1" w:color="000001"/>
        </w:pBdr>
        <w:tabs>
          <w:tab w:val="left" w:pos="2700" w:leader="none"/>
        </w:tabs>
        <w:spacing w:lineRule="auto" w:line="240" w:before="0" w:after="0"/>
        <w:rPr>
          <w:rFonts w:eastAsia="Calibri" w:cs="DejaVu Sans"/>
          <w:b/>
          <w:b/>
          <w:bCs/>
          <w:color w:val="00000A"/>
          <w:kern w:val="0"/>
          <w:sz w:val="24"/>
          <w:szCs w:val="24"/>
          <w:lang w:val="en-US" w:eastAsia="en-US" w:bidi="ar-SA"/>
        </w:rPr>
      </w:pPr>
      <w:r>
        <w:rPr>
          <w:rFonts w:eastAsia="Calibri" w:cs="DejaVu Sans"/>
          <w:b/>
          <w:bCs/>
          <w:color w:val="00000A"/>
          <w:kern w:val="0"/>
          <w:sz w:val="24"/>
          <w:szCs w:val="24"/>
          <w:lang w:val="en-US" w:eastAsia="en-US" w:bidi="ar-SA"/>
        </w:rPr>
        <w:t>Work Experience</w:t>
      </w:r>
    </w:p>
    <w:p>
      <w:pPr>
        <w:pStyle w:val="Normal"/>
        <w:tabs>
          <w:tab w:val="left" w:pos="2700" w:leader="none"/>
          <w:tab w:val="left" w:pos="7824" w:leader="none"/>
        </w:tabs>
        <w:spacing w:lineRule="auto" w:line="240" w:before="0" w:after="0"/>
        <w:ind w:left="397" w:right="0" w:hanging="397"/>
        <w:rPr/>
      </w:pPr>
      <w:r>
        <w:rPr>
          <w:b/>
          <w:bCs/>
          <w:sz w:val="24"/>
          <w:szCs w:val="24"/>
        </w:rPr>
        <w:t>Technical Application Analyst</w:t>
      </w:r>
      <w:r>
        <w:rPr>
          <w:b/>
          <w:bCs/>
        </w:rPr>
        <w:t xml:space="preserve"> | </w:t>
      </w:r>
      <w:r>
        <w:rPr>
          <w:b w:val="false"/>
          <w:bCs w:val="false"/>
        </w:rPr>
        <w:t xml:space="preserve">Tata Consulting Services </w:t>
      </w:r>
      <w:r>
        <w:rPr/>
        <w:tab/>
      </w:r>
      <w:r>
        <w:rPr>
          <w:b/>
          <w:bCs/>
          <w:sz w:val="24"/>
          <w:szCs w:val="24"/>
        </w:rPr>
        <w:t>Feb 2019 – Current</w:t>
      </w:r>
    </w:p>
    <w:p>
      <w:pPr>
        <w:pStyle w:val="Normal"/>
        <w:numPr>
          <w:ilvl w:val="0"/>
          <w:numId w:val="3"/>
        </w:numPr>
        <w:tabs>
          <w:tab w:val="left" w:pos="2700" w:leader="none"/>
        </w:tabs>
        <w:spacing w:lineRule="auto" w:line="240" w:before="0" w:after="0"/>
        <w:rPr/>
      </w:pPr>
      <w:r>
        <w:rPr/>
        <w:t>Placed as TCS contractor to the Royal Bank of Canada to work on their Anti Money Laundering Systems and Fraud prevention system to assist with development and support of the systems.</w:t>
      </w:r>
    </w:p>
    <w:p>
      <w:pPr>
        <w:pStyle w:val="Normal"/>
        <w:numPr>
          <w:ilvl w:val="0"/>
          <w:numId w:val="3"/>
        </w:numPr>
        <w:tabs>
          <w:tab w:val="left" w:pos="2700" w:leader="none"/>
        </w:tabs>
        <w:spacing w:lineRule="auto" w:line="240" w:before="0" w:after="0"/>
        <w:rPr/>
      </w:pPr>
      <w:r>
        <w:rPr/>
        <w:t xml:space="preserve">Monitored the Cloudera Hadoop cluster and resolved any environmental failures and memory issues to ensure that the application was preforming as expected. </w:t>
      </w:r>
    </w:p>
    <w:p>
      <w:pPr>
        <w:pStyle w:val="Normal"/>
        <w:numPr>
          <w:ilvl w:val="0"/>
          <w:numId w:val="3"/>
        </w:numPr>
        <w:tabs>
          <w:tab w:val="left" w:pos="2700" w:leader="none"/>
        </w:tabs>
        <w:spacing w:lineRule="auto" w:line="240" w:before="0" w:after="0"/>
        <w:rPr/>
      </w:pPr>
      <w:r>
        <w:rPr/>
        <w:t xml:space="preserve">Created queries to give accurate reports of potential fraudulent transactions or missing transactions to assist with the development of the application.  </w:t>
      </w:r>
    </w:p>
    <w:p>
      <w:pPr>
        <w:pStyle w:val="Normal"/>
        <w:numPr>
          <w:ilvl w:val="0"/>
          <w:numId w:val="3"/>
        </w:numPr>
        <w:tabs>
          <w:tab w:val="left" w:pos="2700" w:leader="none"/>
        </w:tabs>
        <w:spacing w:lineRule="auto" w:line="240" w:before="0" w:after="0"/>
        <w:rPr/>
      </w:pPr>
      <w:bookmarkStart w:id="1" w:name="__DdeLink__234_1443962074"/>
      <w:r>
        <w:rPr/>
        <w:t xml:space="preserve">Create scripts in order to help automate daily tasks. This includes execution of SQL queries and the creation of Excel spread sheets detailing issues or irregularities in the system.  </w:t>
      </w:r>
      <w:bookmarkEnd w:id="1"/>
    </w:p>
    <w:p>
      <w:pPr>
        <w:pStyle w:val="Normal"/>
        <w:numPr>
          <w:ilvl w:val="0"/>
          <w:numId w:val="3"/>
        </w:numPr>
        <w:tabs>
          <w:tab w:val="left" w:pos="2700" w:leader="none"/>
        </w:tabs>
        <w:spacing w:lineRule="auto" w:line="240" w:before="0" w:after="0"/>
        <w:rPr/>
      </w:pPr>
      <w:r>
        <w:rPr/>
        <w:t xml:space="preserve">Preform system upgrades in order to improve the system </w:t>
      </w:r>
      <w:r>
        <w:rPr/>
        <w:t>performance</w:t>
      </w:r>
      <w:r>
        <w:rPr/>
        <w:t xml:space="preserve"> and to add features to the existing system. </w:t>
      </w:r>
    </w:p>
    <w:p>
      <w:pPr>
        <w:pStyle w:val="Normal"/>
        <w:numPr>
          <w:ilvl w:val="0"/>
          <w:numId w:val="3"/>
        </w:numPr>
        <w:tabs>
          <w:tab w:val="left" w:pos="2700" w:leader="none"/>
        </w:tabs>
        <w:spacing w:lineRule="auto" w:line="240" w:before="0" w:after="0"/>
        <w:rPr/>
      </w:pPr>
      <w:r>
        <w:rPr/>
        <w:t>Technolog</w:t>
      </w:r>
      <w:r>
        <w:rPr/>
        <w:t>ies</w:t>
      </w:r>
      <w:r>
        <w:rPr/>
        <w:t>: Python, Bash, PowerShell, SQL, Hadoop, DB2</w:t>
      </w:r>
    </w:p>
    <w:p>
      <w:pPr>
        <w:pStyle w:val="Normal"/>
        <w:tabs>
          <w:tab w:val="left" w:pos="2700" w:leader="none"/>
        </w:tabs>
        <w:spacing w:lineRule="auto" w:line="240" w:before="0" w:after="0"/>
        <w:rPr/>
      </w:pPr>
      <w:r>
        <w:rPr/>
      </w:r>
    </w:p>
    <w:p>
      <w:pPr>
        <w:pStyle w:val="Normal"/>
        <w:tabs>
          <w:tab w:val="left" w:pos="2700" w:leader="none"/>
          <w:tab w:val="left" w:pos="7824" w:leader="none"/>
        </w:tabs>
        <w:spacing w:lineRule="auto" w:line="240" w:before="0" w:after="0"/>
        <w:rPr/>
      </w:pPr>
      <w:r>
        <w:rPr>
          <w:b/>
          <w:bCs/>
          <w:sz w:val="24"/>
          <w:szCs w:val="24"/>
        </w:rPr>
        <w:t>Project Engineer</w:t>
      </w:r>
      <w:r>
        <w:rPr>
          <w:b/>
          <w:bCs/>
        </w:rPr>
        <w:t xml:space="preserve"> | </w:t>
      </w:r>
      <w:r>
        <w:rPr>
          <w:b w:val="false"/>
          <w:bCs w:val="false"/>
        </w:rPr>
        <w:t xml:space="preserve"> Evertz Microsystems </w:t>
      </w:r>
      <w:r>
        <w:rPr/>
        <w:tab/>
      </w:r>
      <w:r>
        <w:rPr>
          <w:b/>
          <w:bCs/>
          <w:sz w:val="24"/>
          <w:szCs w:val="24"/>
        </w:rPr>
        <w:t>May</w:t>
      </w:r>
      <w:bookmarkStart w:id="2" w:name="__DdeLink__135_1183992945"/>
      <w:r>
        <w:rPr>
          <w:b/>
          <w:bCs/>
          <w:sz w:val="24"/>
          <w:szCs w:val="24"/>
        </w:rPr>
        <w:t xml:space="preserve"> 2018 – Jan 2019</w:t>
      </w:r>
      <w:bookmarkEnd w:id="2"/>
    </w:p>
    <w:p>
      <w:pPr>
        <w:pStyle w:val="Normal"/>
        <w:numPr>
          <w:ilvl w:val="0"/>
          <w:numId w:val="3"/>
        </w:numPr>
        <w:tabs>
          <w:tab w:val="left" w:pos="2700" w:leader="none"/>
        </w:tabs>
        <w:spacing w:lineRule="auto" w:line="240" w:before="0" w:after="0"/>
        <w:rPr/>
      </w:pPr>
      <w:r>
        <w:rPr/>
        <w:t xml:space="preserve">Created scripts to automate the pre-possessing and transcoding of assets in order for customers to play out videos to their respective users and clients. </w:t>
      </w:r>
    </w:p>
    <w:p>
      <w:pPr>
        <w:pStyle w:val="Normal"/>
        <w:numPr>
          <w:ilvl w:val="0"/>
          <w:numId w:val="3"/>
        </w:numPr>
        <w:tabs>
          <w:tab w:val="left" w:pos="2700" w:leader="none"/>
        </w:tabs>
        <w:spacing w:lineRule="auto" w:line="240" w:before="0" w:after="0"/>
        <w:rPr/>
      </w:pPr>
      <w:r>
        <w:rPr/>
        <w:t>Created the primary scripts for NBCU’s non-linear delivery of assets to media service providers in order to transfer assets to various locations using different transfer methods, such as Signiant and Faspex.</w:t>
      </w:r>
    </w:p>
    <w:p>
      <w:pPr>
        <w:pStyle w:val="Normal"/>
        <w:numPr>
          <w:ilvl w:val="0"/>
          <w:numId w:val="3"/>
        </w:numPr>
        <w:tabs>
          <w:tab w:val="left" w:pos="2700" w:leader="none"/>
        </w:tabs>
        <w:spacing w:lineRule="auto" w:line="240" w:before="0" w:after="0"/>
        <w:rPr/>
      </w:pPr>
      <w:r>
        <w:rPr/>
        <w:t xml:space="preserve">Created targeted SQL queries </w:t>
      </w:r>
      <w:r>
        <w:rPr/>
        <w:t xml:space="preserve">and reduced run time of existing queries by 50%, in order to improve migration to a new DBMS. </w:t>
      </w:r>
    </w:p>
    <w:p>
      <w:pPr>
        <w:pStyle w:val="Normal"/>
        <w:numPr>
          <w:ilvl w:val="0"/>
          <w:numId w:val="3"/>
        </w:numPr>
        <w:tabs>
          <w:tab w:val="left" w:pos="2700" w:leader="none"/>
        </w:tabs>
        <w:spacing w:lineRule="auto" w:line="240" w:before="0" w:after="0"/>
        <w:rPr/>
      </w:pPr>
      <w:r>
        <w:rPr/>
        <w:t xml:space="preserve">Utilized the Atlassian suite of tools (JIRA, Confluence) to maintain clear lines of communication with team members and project stakeholders, while operating using the SCRUM framework </w:t>
      </w:r>
    </w:p>
    <w:p>
      <w:pPr>
        <w:pStyle w:val="Normal"/>
        <w:numPr>
          <w:ilvl w:val="0"/>
          <w:numId w:val="3"/>
        </w:numPr>
        <w:tabs>
          <w:tab w:val="left" w:pos="2700" w:leader="none"/>
        </w:tabs>
        <w:spacing w:lineRule="auto" w:line="240" w:before="0" w:after="0"/>
        <w:rPr/>
      </w:pPr>
      <w:r>
        <w:rPr/>
        <w:t>Technolog</w:t>
      </w:r>
      <w:r>
        <w:rPr/>
        <w:t>ies</w:t>
      </w:r>
      <w:r>
        <w:rPr/>
        <w:t>: JavaScript, Python, SQL, DB2, MariaDB, Git</w:t>
      </w:r>
    </w:p>
    <w:p>
      <w:pPr>
        <w:pStyle w:val="Normal"/>
        <w:tabs>
          <w:tab w:val="left" w:pos="2700" w:leader="none"/>
        </w:tabs>
        <w:spacing w:lineRule="auto" w:line="240" w:before="0" w:after="0"/>
        <w:rPr/>
      </w:pPr>
      <w:r>
        <w:rPr/>
      </w:r>
    </w:p>
    <w:p>
      <w:pPr>
        <w:pStyle w:val="Normal"/>
        <w:pBdr>
          <w:bottom w:val="single" w:sz="2" w:space="1" w:color="000001"/>
        </w:pBdr>
        <w:tabs>
          <w:tab w:val="left" w:pos="2700" w:leader="none"/>
        </w:tabs>
        <w:spacing w:lineRule="auto" w:line="240" w:before="0" w:after="0"/>
        <w:rPr/>
      </w:pPr>
      <w:r>
        <w:rPr>
          <w:rFonts w:eastAsia="Calibri" w:cs="DejaVu Sans"/>
          <w:b/>
          <w:bCs/>
          <w:color w:val="00000A"/>
          <w:kern w:val="0"/>
          <w:sz w:val="24"/>
          <w:szCs w:val="24"/>
          <w:lang w:val="en-US" w:eastAsia="en-US" w:bidi="ar-SA"/>
        </w:rPr>
        <w:t>Projects</w:t>
      </w:r>
      <w:r>
        <w:rPr>
          <w:rFonts w:eastAsia="Calibri" w:cs="DejaVu Sans"/>
          <w:b/>
          <w:bCs/>
          <w:color w:val="00000A"/>
          <w:kern w:val="0"/>
          <w:sz w:val="22"/>
          <w:szCs w:val="28"/>
          <w:lang w:val="en-US" w:eastAsia="en-US" w:bidi="ar-SA"/>
        </w:rPr>
        <w:t xml:space="preserve"> </w:t>
      </w:r>
    </w:p>
    <w:p>
      <w:pPr>
        <w:pStyle w:val="Normal"/>
        <w:tabs>
          <w:tab w:val="left" w:pos="2700" w:leader="none"/>
          <w:tab w:val="left" w:pos="7824" w:leader="none"/>
        </w:tabs>
        <w:spacing w:lineRule="auto" w:line="240" w:before="0" w:after="0"/>
        <w:rPr/>
      </w:pPr>
      <w:r>
        <w:rPr>
          <w:b/>
          <w:bCs/>
          <w:sz w:val="24"/>
          <w:szCs w:val="24"/>
        </w:rPr>
        <w:t>Creative Flow+ Dataset | MATLAB, Python, Bash</w:t>
      </w:r>
      <w:r>
        <w:rPr>
          <w:sz w:val="24"/>
          <w:szCs w:val="24"/>
        </w:rPr>
        <w:tab/>
      </w:r>
      <w:r>
        <w:rPr>
          <w:b/>
          <w:bCs/>
          <w:sz w:val="24"/>
          <w:szCs w:val="24"/>
        </w:rPr>
        <w:t xml:space="preserve">Sept 2017 – Jan 2018 </w:t>
      </w:r>
    </w:p>
    <w:p>
      <w:pPr>
        <w:pStyle w:val="Normal"/>
        <w:numPr>
          <w:ilvl w:val="0"/>
          <w:numId w:val="2"/>
        </w:numPr>
        <w:tabs>
          <w:tab w:val="left" w:pos="2700" w:leader="none"/>
        </w:tabs>
        <w:spacing w:lineRule="auto" w:line="240" w:before="0" w:after="0"/>
        <w:rPr/>
      </w:pPr>
      <w:r>
        <w:rPr/>
        <w:t xml:space="preserve">Developed an optical flow dataset similar to MPI Sintel Dataset using the Blender Python API. </w:t>
      </w:r>
    </w:p>
    <w:p>
      <w:pPr>
        <w:pStyle w:val="Normal"/>
        <w:numPr>
          <w:ilvl w:val="0"/>
          <w:numId w:val="2"/>
        </w:numPr>
        <w:tabs>
          <w:tab w:val="left" w:pos="2700" w:leader="none"/>
        </w:tabs>
        <w:spacing w:lineRule="auto" w:line="240" w:before="0" w:after="0"/>
        <w:rPr/>
      </w:pPr>
      <w:r>
        <w:rPr/>
        <w:t>Users would be able to create their own datasets with different stylized effects. This data set can then used with existing optical flow algorithms as training data or to test how well the algorithm generalizes.</w:t>
      </w:r>
    </w:p>
    <w:p>
      <w:pPr>
        <w:pStyle w:val="Normal"/>
        <w:numPr>
          <w:ilvl w:val="0"/>
          <w:numId w:val="2"/>
        </w:numPr>
        <w:tabs>
          <w:tab w:val="left" w:pos="2700" w:leader="none"/>
        </w:tabs>
        <w:spacing w:lineRule="auto" w:line="240" w:before="0" w:after="0"/>
        <w:rPr/>
      </w:pPr>
      <w:r>
        <w:rPr/>
        <w:t>Created scripts in bash that would help users automate the process of rendering batches of Blender objects.</w:t>
      </w:r>
    </w:p>
    <w:p>
      <w:pPr>
        <w:pStyle w:val="Normal"/>
        <w:numPr>
          <w:ilvl w:val="0"/>
          <w:numId w:val="2"/>
        </w:numPr>
        <w:tabs>
          <w:tab w:val="left" w:pos="2700" w:leader="none"/>
        </w:tabs>
        <w:spacing w:lineRule="auto" w:line="240" w:before="0" w:after="0"/>
        <w:rPr/>
      </w:pPr>
      <w:r>
        <w:rPr/>
        <w:t xml:space="preserve">Created scripts using the Blender API to randomize the camera placement in the scene in order to increase the size of the dataset. </w:t>
      </w:r>
    </w:p>
    <w:p>
      <w:pPr>
        <w:pStyle w:val="Normal"/>
        <w:numPr>
          <w:ilvl w:val="0"/>
          <w:numId w:val="2"/>
        </w:numPr>
        <w:tabs>
          <w:tab w:val="left" w:pos="2700" w:leader="none"/>
        </w:tabs>
        <w:spacing w:lineRule="auto" w:line="240" w:before="0" w:after="0"/>
        <w:rPr/>
      </w:pPr>
      <w:r>
        <w:rPr/>
        <w:t>The project</w:t>
      </w:r>
      <w:bookmarkStart w:id="3" w:name="_GoBack"/>
      <w:bookmarkEnd w:id="3"/>
      <w:r>
        <w:rPr/>
        <w:t xml:space="preserve"> was published as a part of the 2019 IEEE/CVF Conference on Computer Vision and Pattern Recognition (CVPR) under the title of Creative Flow+ Dataset.</w:t>
      </w:r>
      <w:r>
        <w:rPr>
          <w:b/>
          <w:bCs/>
        </w:rPr>
        <w:t xml:space="preserve"> </w:t>
      </w:r>
    </w:p>
    <w:p>
      <w:pPr>
        <w:pStyle w:val="Normal"/>
        <w:tabs>
          <w:tab w:val="left" w:pos="2700" w:leader="none"/>
        </w:tabs>
        <w:spacing w:lineRule="auto" w:line="240" w:before="0" w:after="0"/>
        <w:rPr>
          <w:b/>
          <w:b/>
          <w:bCs/>
        </w:rPr>
      </w:pPr>
      <w:r>
        <w:rPr>
          <w:b/>
          <w:bCs/>
        </w:rPr>
      </w:r>
    </w:p>
    <w:p>
      <w:pPr>
        <w:pStyle w:val="Normal"/>
        <w:tabs>
          <w:tab w:val="left" w:pos="2700" w:leader="none"/>
          <w:tab w:val="left" w:pos="7824" w:leader="none"/>
        </w:tabs>
        <w:spacing w:lineRule="auto" w:line="240" w:before="0" w:after="0"/>
        <w:rPr/>
      </w:pPr>
      <w:r>
        <w:rPr>
          <w:b/>
          <w:bCs/>
          <w:sz w:val="24"/>
          <w:szCs w:val="24"/>
        </w:rPr>
        <w:t xml:space="preserve">Group Finder | JavaScript, React, Node JS </w:t>
      </w:r>
      <w:r>
        <w:rPr>
          <w:b/>
          <w:sz w:val="24"/>
          <w:szCs w:val="24"/>
        </w:rPr>
        <w:tab/>
      </w:r>
      <w:r>
        <w:rPr>
          <w:b/>
          <w:bCs/>
          <w:sz w:val="24"/>
          <w:szCs w:val="24"/>
        </w:rPr>
        <w:t>May 2018 – Sep 2018</w:t>
      </w:r>
    </w:p>
    <w:p>
      <w:pPr>
        <w:pStyle w:val="Normal"/>
        <w:numPr>
          <w:ilvl w:val="0"/>
          <w:numId w:val="4"/>
        </w:numPr>
        <w:tabs>
          <w:tab w:val="left" w:pos="2700" w:leader="none"/>
        </w:tabs>
        <w:spacing w:lineRule="auto" w:line="240" w:before="0" w:after="0"/>
        <w:rPr/>
      </w:pPr>
      <w:r>
        <w:rPr/>
        <w:t xml:space="preserve">Worked with peers to create a tool that would help students post their personal projects in order to find like-minded team members.  </w:t>
      </w:r>
    </w:p>
    <w:p>
      <w:pPr>
        <w:pStyle w:val="Normal"/>
        <w:numPr>
          <w:ilvl w:val="0"/>
          <w:numId w:val="4"/>
        </w:numPr>
        <w:tabs>
          <w:tab w:val="left" w:pos="2700" w:leader="none"/>
        </w:tabs>
        <w:spacing w:lineRule="auto" w:line="240" w:before="0" w:after="0"/>
        <w:rPr/>
      </w:pPr>
      <w:r>
        <w:rPr/>
        <w:t>Created a Mongo database to hold user data and theirs posts. Ensured that the web page was correctly pulling and posting data to and from the Mongo database.</w:t>
      </w:r>
    </w:p>
    <w:p>
      <w:pPr>
        <w:pStyle w:val="Normal"/>
        <w:numPr>
          <w:ilvl w:val="0"/>
          <w:numId w:val="4"/>
        </w:numPr>
        <w:tabs>
          <w:tab w:val="left" w:pos="2700" w:leader="none"/>
        </w:tabs>
        <w:spacing w:lineRule="auto" w:line="240" w:before="0" w:after="0"/>
        <w:rPr>
          <w:b w:val="false"/>
          <w:b w:val="false"/>
          <w:bCs w:val="false"/>
        </w:rPr>
      </w:pPr>
      <w:r>
        <w:rPr>
          <w:b w:val="false"/>
          <w:bCs w:val="false"/>
        </w:rPr>
        <w:t xml:space="preserve">Developed front end UI using React for posting and viewing profiles. Collaborated with team members to improve the usability for the interface. </w:t>
      </w:r>
    </w:p>
    <w:p>
      <w:pPr>
        <w:pStyle w:val="Normal"/>
        <w:tabs>
          <w:tab w:val="left" w:pos="2700" w:leader="none"/>
        </w:tabs>
        <w:spacing w:lineRule="auto" w:line="240" w:before="0" w:after="0"/>
        <w:rPr>
          <w:b/>
          <w:b/>
          <w:bCs/>
          <w:sz w:val="22"/>
          <w:szCs w:val="22"/>
        </w:rPr>
      </w:pPr>
      <w:r>
        <w:rPr>
          <w:b/>
          <w:bCs/>
          <w:sz w:val="22"/>
          <w:szCs w:val="22"/>
        </w:rPr>
      </w:r>
    </w:p>
    <w:p>
      <w:pPr>
        <w:pStyle w:val="Normal"/>
        <w:tabs>
          <w:tab w:val="left" w:pos="2700" w:leader="none"/>
          <w:tab w:val="left" w:pos="7824" w:leader="none"/>
        </w:tabs>
        <w:spacing w:lineRule="auto" w:line="240" w:before="0" w:after="0"/>
        <w:rPr/>
      </w:pPr>
      <w:r>
        <w:rPr>
          <w:b/>
          <w:bCs/>
          <w:sz w:val="24"/>
          <w:szCs w:val="24"/>
        </w:rPr>
        <w:t>Environment Ray Tracer and OpenGL Shaders | C++</w:t>
        <w:tab/>
        <w:t>Nov 2017 – Dec 2017</w:t>
      </w:r>
      <w:r>
        <w:rPr>
          <w:b/>
          <w:bCs/>
        </w:rPr>
        <w:tab/>
      </w:r>
    </w:p>
    <w:p>
      <w:pPr>
        <w:pStyle w:val="Normal"/>
        <w:numPr>
          <w:ilvl w:val="0"/>
          <w:numId w:val="4"/>
        </w:numPr>
        <w:tabs>
          <w:tab w:val="left" w:pos="2700" w:leader="none"/>
        </w:tabs>
        <w:spacing w:lineRule="auto" w:line="240" w:before="0" w:after="0"/>
        <w:rPr/>
      </w:pPr>
      <w:r>
        <w:rPr/>
        <w:t>Implemented an environment ray tracer. Created different sh</w:t>
      </w:r>
      <w:bookmarkStart w:id="4" w:name="_GoBack2"/>
      <w:bookmarkEnd w:id="4"/>
      <w:r>
        <w:rPr/>
        <w:t xml:space="preserve">aders for the local illumination model including Halftone shading, Cell shading, texture mapping, Phong Shading and </w:t>
      </w:r>
      <w:bookmarkStart w:id="5" w:name="__DdeLink__226_1449072114"/>
      <w:r>
        <w:rPr/>
        <w:t>Gouraud shading</w:t>
      </w:r>
      <w:bookmarkEnd w:id="5"/>
      <w:r>
        <w:rPr/>
        <w:t>.</w:t>
      </w:r>
    </w:p>
    <w:p>
      <w:pPr>
        <w:pStyle w:val="Normal"/>
        <w:numPr>
          <w:ilvl w:val="0"/>
          <w:numId w:val="4"/>
        </w:numPr>
        <w:tabs>
          <w:tab w:val="left" w:pos="2700" w:leader="none"/>
        </w:tabs>
        <w:spacing w:lineRule="auto" w:line="240" w:before="0" w:after="0"/>
        <w:rPr/>
      </w:pPr>
      <w:r>
        <w:rPr/>
        <w:t xml:space="preserve">Implemented the global illumination model and created multiple shapes including planes, spheres, prisms and compound shapes including cones. </w:t>
      </w:r>
    </w:p>
    <w:p>
      <w:pPr>
        <w:pStyle w:val="Normal"/>
        <w:numPr>
          <w:ilvl w:val="0"/>
          <w:numId w:val="4"/>
        </w:numPr>
        <w:tabs>
          <w:tab w:val="left" w:pos="2700" w:leader="none"/>
        </w:tabs>
        <w:spacing w:lineRule="auto" w:line="240" w:before="0" w:after="0"/>
        <w:rPr/>
      </w:pPr>
      <w:r>
        <w:rPr/>
        <w:t>The program also supported the rendering of</w:t>
      </w:r>
      <w:r>
        <w:rPr>
          <w:b w:val="false"/>
          <w:bCs w:val="false"/>
        </w:rPr>
        <w:t xml:space="preserve"> texture mapping, shadows and reflections.</w:t>
      </w:r>
    </w:p>
    <w:p>
      <w:pPr>
        <w:pStyle w:val="Normal"/>
        <w:tabs>
          <w:tab w:val="left" w:pos="2700" w:leader="none"/>
        </w:tabs>
        <w:spacing w:lineRule="auto" w:line="240" w:before="0" w:after="0"/>
        <w:ind w:left="720" w:right="0" w:hanging="0"/>
        <w:rPr>
          <w:b w:val="false"/>
          <w:b w:val="false"/>
          <w:bCs w:val="false"/>
        </w:rPr>
      </w:pPr>
      <w:r>
        <w:rPr>
          <w:b w:val="false"/>
          <w:bCs w:val="false"/>
        </w:rPr>
      </w:r>
    </w:p>
    <w:p>
      <w:pPr>
        <w:pStyle w:val="Normal"/>
        <w:pBdr>
          <w:bottom w:val="single" w:sz="2" w:space="1" w:color="000001"/>
        </w:pBdr>
        <w:spacing w:lineRule="auto" w:line="240"/>
        <w:rPr>
          <w:rFonts w:eastAsia="Calibri" w:cs="DejaVu Sans"/>
          <w:b/>
          <w:b/>
          <w:bCs/>
          <w:color w:val="00000A"/>
          <w:kern w:val="0"/>
          <w:sz w:val="24"/>
          <w:szCs w:val="24"/>
          <w:lang w:val="en-US" w:eastAsia="en-US" w:bidi="ar-SA"/>
        </w:rPr>
      </w:pPr>
      <w:r>
        <w:rPr>
          <w:rFonts w:eastAsia="Calibri" w:cs="DejaVu Sans"/>
          <w:b/>
          <w:bCs/>
          <w:color w:val="00000A"/>
          <w:kern w:val="0"/>
          <w:sz w:val="24"/>
          <w:szCs w:val="24"/>
          <w:lang w:val="en-US" w:eastAsia="en-US" w:bidi="ar-SA"/>
        </w:rPr>
        <w:t>Education</w:t>
      </w:r>
    </w:p>
    <w:p>
      <w:pPr>
        <w:pStyle w:val="Normal"/>
        <w:tabs>
          <w:tab w:val="left" w:pos="4140" w:leader="none"/>
          <w:tab w:val="left" w:pos="7824" w:leader="none"/>
        </w:tabs>
        <w:spacing w:lineRule="auto" w:line="240" w:before="0" w:after="0"/>
        <w:rPr/>
      </w:pPr>
      <w:r>
        <w:rPr>
          <w:rFonts w:eastAsia="Calibri" w:cs="DejaVu Sans"/>
          <w:b/>
          <w:bCs/>
          <w:color w:val="00000A"/>
          <w:kern w:val="0"/>
          <w:sz w:val="24"/>
          <w:szCs w:val="24"/>
          <w:lang w:val="en-US" w:eastAsia="en-US" w:bidi="ar-SA"/>
        </w:rPr>
        <w:t>University of Toronto</w:t>
      </w:r>
      <w:r>
        <w:rPr>
          <w:rFonts w:eastAsia="Calibri" w:cs="DejaVu Sans"/>
          <w:b/>
          <w:bCs/>
          <w:color w:val="00000A"/>
          <w:kern w:val="0"/>
          <w:sz w:val="22"/>
          <w:szCs w:val="22"/>
          <w:lang w:val="en-US" w:eastAsia="en-US" w:bidi="ar-SA"/>
        </w:rPr>
        <w:t xml:space="preserve">  </w:t>
      </w:r>
      <w:r>
        <w:rPr/>
        <w:tab/>
        <w:tab/>
      </w:r>
      <w:r>
        <w:rPr>
          <w:b/>
          <w:bCs/>
          <w:sz w:val="24"/>
          <w:szCs w:val="24"/>
        </w:rPr>
        <w:t>Sept 2014 – May 2018</w:t>
      </w:r>
    </w:p>
    <w:p>
      <w:pPr>
        <w:pStyle w:val="Normal"/>
        <w:tabs>
          <w:tab w:val="left" w:pos="2700" w:leader="none"/>
        </w:tabs>
        <w:spacing w:lineRule="auto" w:line="240" w:before="0" w:after="0"/>
        <w:rPr/>
      </w:pPr>
      <w:r>
        <w:rPr/>
        <w:t xml:space="preserve">Honors Bachelor of Science Specialist in Computer Science, </w:t>
      </w:r>
    </w:p>
    <w:p>
      <w:pPr>
        <w:pStyle w:val="Normal"/>
        <w:tabs>
          <w:tab w:val="left" w:pos="2700" w:leader="none"/>
        </w:tabs>
        <w:spacing w:lineRule="auto" w:line="240" w:before="0" w:after="0"/>
        <w:ind w:left="0" w:right="0" w:hanging="0"/>
        <w:rPr/>
      </w:pPr>
      <w:bookmarkStart w:id="6" w:name="__DdeLink__83_3992741791"/>
      <w:bookmarkEnd w:id="6"/>
      <w:r>
        <w:rPr>
          <w:b w:val="false"/>
          <w:bCs w:val="false"/>
        </w:rPr>
        <w:t>Focus in Artificial Intelligence</w:t>
      </w:r>
    </w:p>
    <w:p>
      <w:pPr>
        <w:pStyle w:val="Normal"/>
        <w:tabs>
          <w:tab w:val="left" w:pos="2700" w:leader="none"/>
        </w:tabs>
        <w:spacing w:lineRule="auto" w:line="240" w:before="0" w:after="0"/>
        <w:ind w:left="0" w:right="0" w:hanging="0"/>
        <w:rPr>
          <w:b w:val="false"/>
          <w:b w:val="false"/>
          <w:bCs w:val="false"/>
        </w:rPr>
      </w:pPr>
      <w:r>
        <w:rPr/>
      </w:r>
    </w:p>
    <w:p>
      <w:pPr>
        <w:pStyle w:val="Normal"/>
        <w:tabs>
          <w:tab w:val="left" w:pos="2700" w:leader="none"/>
        </w:tabs>
        <w:spacing w:lineRule="auto" w:line="240" w:before="0" w:after="0"/>
        <w:ind w:left="0" w:right="0" w:hanging="0"/>
        <w:rPr/>
      </w:pPr>
      <w:r>
        <w:rPr>
          <w:b/>
          <w:bCs/>
        </w:rPr>
        <w:t>Relevant</w:t>
      </w:r>
      <w:r>
        <w:rPr>
          <w:b/>
          <w:bCs/>
        </w:rPr>
        <w:t xml:space="preserve"> Courses: </w:t>
      </w:r>
    </w:p>
    <w:p>
      <w:pPr>
        <w:pStyle w:val="Normal"/>
        <w:tabs>
          <w:tab w:val="left" w:pos="2700" w:leader="none"/>
        </w:tabs>
        <w:spacing w:lineRule="auto" w:line="240" w:before="0" w:after="0"/>
        <w:ind w:left="0" w:right="0" w:hanging="0"/>
        <w:rPr/>
      </w:pPr>
      <w:r>
        <w:rPr>
          <w:b w:val="false"/>
          <w:bCs w:val="false"/>
        </w:rPr>
        <w:t xml:space="preserve">Introduction to Machine Learning: </w:t>
      </w:r>
      <w:r>
        <w:rPr>
          <w:rFonts w:ascii="Roboto;sans-serif" w:hAnsi="Roboto;sans-serif"/>
          <w:b w:val="false"/>
          <w:bCs w:val="false"/>
          <w:i w:val="false"/>
          <w:caps w:val="false"/>
          <w:smallCaps w:val="false"/>
          <w:color w:val="333333"/>
          <w:spacing w:val="0"/>
          <w:sz w:val="17"/>
        </w:rPr>
        <w:t xml:space="preserve"> </w:t>
      </w:r>
    </w:p>
    <w:p>
      <w:pPr>
        <w:pStyle w:val="Normal"/>
        <w:tabs>
          <w:tab w:val="left" w:pos="2700" w:leader="none"/>
        </w:tabs>
        <w:spacing w:lineRule="auto" w:line="240" w:before="0" w:after="0"/>
        <w:ind w:left="0" w:right="0" w:hanging="0"/>
        <w:rPr/>
      </w:pPr>
      <w:r>
        <w:rPr>
          <w:rFonts w:ascii="Roboto;sans-serif" w:hAnsi="Roboto;sans-serif"/>
          <w:b w:val="false"/>
          <w:bCs w:val="false"/>
          <w:i w:val="false"/>
          <w:caps w:val="false"/>
          <w:smallCaps w:val="false"/>
          <w:color w:val="333333"/>
          <w:spacing w:val="0"/>
          <w:sz w:val="17"/>
        </w:rPr>
        <w:t xml:space="preserve">Introduces </w:t>
      </w:r>
      <w:r>
        <w:rPr>
          <w:rFonts w:ascii="Roboto;sans-serif" w:hAnsi="Roboto;sans-serif"/>
          <w:b w:val="false"/>
          <w:bCs w:val="false"/>
          <w:i w:val="false"/>
          <w:caps w:val="false"/>
          <w:smallCaps w:val="false"/>
          <w:color w:val="333333"/>
          <w:spacing w:val="0"/>
          <w:sz w:val="17"/>
        </w:rPr>
        <w:t xml:space="preserve">nearest neighbours, decision trees, and ensembles. </w:t>
      </w:r>
      <w:r>
        <w:rPr>
          <w:rFonts w:ascii="Roboto;sans-serif" w:hAnsi="Roboto;sans-serif"/>
          <w:b w:val="false"/>
          <w:bCs w:val="false"/>
          <w:i w:val="false"/>
          <w:caps w:val="false"/>
          <w:smallCaps w:val="false"/>
          <w:color w:val="333333"/>
          <w:spacing w:val="0"/>
          <w:sz w:val="17"/>
        </w:rPr>
        <w:t>The middle of the course introduces</w:t>
      </w:r>
      <w:r>
        <w:rPr>
          <w:rFonts w:ascii="Roboto;sans-serif" w:hAnsi="Roboto;sans-serif"/>
          <w:b w:val="false"/>
          <w:bCs w:val="false"/>
          <w:i w:val="false"/>
          <w:caps w:val="false"/>
          <w:smallCaps w:val="false"/>
          <w:color w:val="333333"/>
          <w:spacing w:val="0"/>
          <w:sz w:val="17"/>
        </w:rPr>
        <w:t xml:space="preserve"> parametric models, including linear regression, logistic and softmax regression, and neural networks. </w:t>
      </w:r>
      <w:r>
        <w:rPr>
          <w:rFonts w:ascii="Roboto;sans-serif" w:hAnsi="Roboto;sans-serif"/>
          <w:b w:val="false"/>
          <w:bCs w:val="false"/>
          <w:i w:val="false"/>
          <w:caps w:val="false"/>
          <w:smallCaps w:val="false"/>
          <w:color w:val="333333"/>
          <w:spacing w:val="0"/>
          <w:sz w:val="17"/>
        </w:rPr>
        <w:t xml:space="preserve">Also introduces </w:t>
      </w:r>
      <w:r>
        <w:rPr>
          <w:rFonts w:ascii="Roboto;sans-serif" w:hAnsi="Roboto;sans-serif"/>
          <w:b w:val="false"/>
          <w:bCs w:val="false"/>
          <w:i w:val="false"/>
          <w:caps w:val="false"/>
          <w:smallCaps w:val="false"/>
          <w:color w:val="333333"/>
          <w:spacing w:val="0"/>
          <w:sz w:val="17"/>
        </w:rPr>
        <w:t xml:space="preserve">unsupervised learning, focusing in particular on probabilistic models, but also principal components analysis and K-means. Finally, </w:t>
      </w:r>
      <w:r>
        <w:rPr>
          <w:rFonts w:ascii="Roboto;sans-serif" w:hAnsi="Roboto;sans-serif"/>
          <w:b w:val="false"/>
          <w:bCs w:val="false"/>
          <w:i w:val="false"/>
          <w:caps w:val="false"/>
          <w:smallCaps w:val="false"/>
          <w:color w:val="333333"/>
          <w:spacing w:val="0"/>
          <w:sz w:val="17"/>
        </w:rPr>
        <w:t>reviewed the</w:t>
      </w:r>
      <w:r>
        <w:rPr>
          <w:rFonts w:ascii="Roboto;sans-serif" w:hAnsi="Roboto;sans-serif"/>
          <w:b w:val="false"/>
          <w:bCs w:val="false"/>
          <w:i w:val="false"/>
          <w:caps w:val="false"/>
          <w:smallCaps w:val="false"/>
          <w:color w:val="333333"/>
          <w:spacing w:val="0"/>
          <w:sz w:val="17"/>
        </w:rPr>
        <w:t xml:space="preserve"> basics of reinforcement learning.</w:t>
      </w:r>
      <w:r>
        <w:rPr>
          <w:b w:val="false"/>
          <w:bCs w:val="false"/>
        </w:rPr>
        <w:t xml:space="preserve"> </w:t>
      </w:r>
    </w:p>
    <w:p>
      <w:pPr>
        <w:pStyle w:val="Normal"/>
        <w:tabs>
          <w:tab w:val="left" w:pos="2700" w:leader="none"/>
        </w:tabs>
        <w:spacing w:lineRule="auto" w:line="240" w:before="0" w:after="0"/>
        <w:ind w:left="0" w:right="0" w:hanging="0"/>
        <w:rPr>
          <w:b w:val="false"/>
          <w:b w:val="false"/>
          <w:bCs w:val="false"/>
        </w:rPr>
      </w:pPr>
      <w:r>
        <w:rPr/>
      </w:r>
    </w:p>
    <w:p>
      <w:pPr>
        <w:pStyle w:val="Normal"/>
        <w:tabs>
          <w:tab w:val="left" w:pos="2700" w:leader="none"/>
        </w:tabs>
        <w:spacing w:lineRule="auto" w:line="240" w:before="0" w:after="0"/>
        <w:ind w:left="0" w:right="0" w:hanging="0"/>
        <w:rPr/>
      </w:pPr>
      <w:r>
        <w:rPr>
          <w:b w:val="false"/>
          <w:bCs w:val="false"/>
        </w:rPr>
        <w:t>Introduction</w:t>
      </w:r>
      <w:r>
        <w:rPr>
          <w:b w:val="false"/>
          <w:bCs w:val="false"/>
        </w:rPr>
        <w:t xml:space="preserve"> to Software Engineering: </w:t>
      </w:r>
    </w:p>
    <w:p>
      <w:pPr>
        <w:pStyle w:val="Normal"/>
        <w:tabs>
          <w:tab w:val="left" w:pos="2700" w:leader="none"/>
        </w:tabs>
        <w:spacing w:lineRule="auto" w:line="240" w:before="0" w:after="0"/>
        <w:ind w:left="0" w:right="0" w:hanging="0"/>
        <w:rPr>
          <w:rFonts w:ascii="Roboto;sans-serif" w:hAnsi="Roboto;sans-serif" w:eastAsia="Calibri" w:cs="DejaVu Sans"/>
          <w:b w:val="false"/>
          <w:b w:val="false"/>
          <w:bCs w:val="false"/>
          <w:i w:val="false"/>
          <w:caps w:val="false"/>
          <w:smallCaps w:val="false"/>
          <w:color w:val="333333"/>
          <w:spacing w:val="0"/>
          <w:kern w:val="0"/>
          <w:sz w:val="17"/>
          <w:szCs w:val="22"/>
          <w:lang w:val="en-US" w:eastAsia="en-US" w:bidi="ar-SA"/>
        </w:rPr>
      </w:pPr>
      <w:r>
        <w:rPr>
          <w:rFonts w:eastAsia="Calibri" w:cs="DejaVu Sans" w:ascii="Roboto;sans-serif" w:hAnsi="Roboto;sans-serif"/>
          <w:b w:val="false"/>
          <w:bCs w:val="false"/>
          <w:i w:val="false"/>
          <w:caps w:val="false"/>
          <w:smallCaps w:val="false"/>
          <w:color w:val="333333"/>
          <w:spacing w:val="0"/>
          <w:kern w:val="0"/>
          <w:sz w:val="17"/>
          <w:szCs w:val="22"/>
          <w:lang w:val="en-US" w:eastAsia="en-US" w:bidi="ar-SA"/>
        </w:rPr>
        <w:t xml:space="preserve">Introduces the </w:t>
      </w:r>
      <w:r>
        <w:rPr>
          <w:rFonts w:eastAsia="Calibri" w:cs="DejaVu Sans" w:ascii="Roboto;sans-serif" w:hAnsi="Roboto;sans-serif"/>
          <w:b w:val="false"/>
          <w:bCs w:val="false"/>
          <w:i w:val="false"/>
          <w:caps w:val="false"/>
          <w:smallCaps w:val="false"/>
          <w:color w:val="333333"/>
          <w:spacing w:val="0"/>
          <w:kern w:val="0"/>
          <w:sz w:val="17"/>
          <w:szCs w:val="22"/>
          <w:lang w:val="en-US" w:eastAsia="en-US" w:bidi="ar-SA"/>
        </w:rPr>
        <w:t xml:space="preserve">software development methodologies with an emphasis on agile development methods appropriate for rapidly-moving projects. Basic software development infrastructure; requirements elicitation and tracking; prototyping; basic project management; basic UML; introduction to software architecture; design patterns; testing. </w:t>
      </w:r>
    </w:p>
    <w:p>
      <w:pPr>
        <w:pStyle w:val="Normal"/>
        <w:tabs>
          <w:tab w:val="left" w:pos="2700" w:leader="none"/>
        </w:tabs>
        <w:spacing w:lineRule="auto" w:line="240" w:before="0" w:after="0"/>
        <w:ind w:left="0" w:right="0" w:hanging="0"/>
        <w:rPr>
          <w:b w:val="false"/>
          <w:b w:val="false"/>
          <w:bCs w:val="false"/>
        </w:rPr>
      </w:pPr>
      <w:r>
        <w:rPr/>
      </w:r>
    </w:p>
    <w:p>
      <w:pPr>
        <w:pStyle w:val="Normal"/>
        <w:tabs>
          <w:tab w:val="left" w:pos="2700" w:leader="none"/>
        </w:tabs>
        <w:spacing w:lineRule="auto" w:line="240" w:before="0" w:after="0"/>
        <w:ind w:left="0" w:right="0" w:hanging="0"/>
        <w:rPr/>
      </w:pPr>
      <w:r>
        <w:rPr>
          <w:b w:val="false"/>
          <w:bCs w:val="false"/>
        </w:rPr>
        <w:t xml:space="preserve">Operating Systems: </w:t>
      </w:r>
    </w:p>
    <w:p>
      <w:pPr>
        <w:pStyle w:val="Normal"/>
        <w:tabs>
          <w:tab w:val="left" w:pos="2700" w:leader="none"/>
        </w:tabs>
        <w:spacing w:lineRule="auto" w:line="240" w:before="0" w:after="0"/>
        <w:ind w:left="0" w:right="0" w:hanging="0"/>
        <w:rPr>
          <w:rFonts w:ascii="Roboto;sans-serif" w:hAnsi="Roboto;sans-serif" w:eastAsia="Calibri" w:cs="DejaVu Sans"/>
          <w:b w:val="false"/>
          <w:b w:val="false"/>
          <w:bCs w:val="false"/>
          <w:i w:val="false"/>
          <w:caps w:val="false"/>
          <w:smallCaps w:val="false"/>
          <w:color w:val="333333"/>
          <w:spacing w:val="0"/>
          <w:kern w:val="0"/>
          <w:sz w:val="17"/>
          <w:szCs w:val="22"/>
          <w:lang w:val="en-US" w:eastAsia="en-US" w:bidi="ar-SA"/>
        </w:rPr>
      </w:pPr>
      <w:r>
        <w:rPr>
          <w:rFonts w:eastAsia="Calibri" w:cs="DejaVu Sans" w:ascii="Roboto;sans-serif" w:hAnsi="Roboto;sans-serif"/>
          <w:b w:val="false"/>
          <w:bCs w:val="false"/>
          <w:i w:val="false"/>
          <w:caps w:val="false"/>
          <w:smallCaps w:val="false"/>
          <w:color w:val="333333"/>
          <w:spacing w:val="0"/>
          <w:kern w:val="0"/>
          <w:sz w:val="17"/>
          <w:szCs w:val="22"/>
          <w:lang w:val="en-US" w:eastAsia="en-US" w:bidi="ar-SA"/>
        </w:rPr>
        <w:t>Principles of operating systems. The operating system as a control program and as a resource allocator. The concept of a process and concurrency problems: synchronization, mutual exclusion, deadlock. Additional topics include memory management, file systems, process scheduling, threads, and protection.</w:t>
      </w:r>
    </w:p>
    <w:p>
      <w:pPr>
        <w:pStyle w:val="Normal"/>
        <w:tabs>
          <w:tab w:val="left" w:pos="2700" w:leader="none"/>
        </w:tabs>
        <w:spacing w:lineRule="auto" w:line="240" w:before="0" w:after="0"/>
        <w:ind w:left="0" w:right="0" w:hanging="0"/>
        <w:rPr>
          <w:b w:val="false"/>
          <w:b w:val="false"/>
          <w:bCs w:val="false"/>
        </w:rPr>
      </w:pPr>
      <w:r>
        <w:rPr/>
      </w:r>
    </w:p>
    <w:p>
      <w:pPr>
        <w:pStyle w:val="Normal"/>
        <w:tabs>
          <w:tab w:val="left" w:pos="2700" w:leader="none"/>
        </w:tabs>
        <w:spacing w:lineRule="auto" w:line="240" w:before="0" w:after="0"/>
        <w:ind w:left="0" w:right="0" w:hanging="0"/>
        <w:rPr/>
      </w:pPr>
      <w:r>
        <w:rPr>
          <w:b w:val="false"/>
          <w:bCs w:val="false"/>
        </w:rPr>
        <w:t>Algorithm</w:t>
      </w:r>
      <w:r>
        <w:rPr>
          <w:b w:val="false"/>
          <w:bCs w:val="false"/>
        </w:rPr>
        <w:t xml:space="preserve"> </w:t>
      </w:r>
      <w:r>
        <w:rPr>
          <w:b w:val="false"/>
          <w:bCs w:val="false"/>
        </w:rPr>
        <w:t>Design</w:t>
      </w:r>
      <w:r>
        <w:rPr>
          <w:b w:val="false"/>
          <w:bCs w:val="false"/>
        </w:rPr>
        <w:t xml:space="preserve"> and Analysis </w:t>
      </w:r>
    </w:p>
    <w:p>
      <w:pPr>
        <w:pStyle w:val="Normal"/>
        <w:tabs>
          <w:tab w:val="left" w:pos="2700" w:leader="none"/>
        </w:tabs>
        <w:spacing w:lineRule="auto" w:line="240" w:before="0" w:after="0"/>
        <w:ind w:left="0" w:right="0" w:hanging="0"/>
        <w:rPr>
          <w:b w:val="false"/>
          <w:b w:val="false"/>
          <w:bCs w:val="false"/>
        </w:rPr>
      </w:pPr>
      <w:r>
        <w:rPr>
          <w:rFonts w:eastAsia="Calibri" w:cs="DejaVu Sans" w:ascii="Roboto;sans-serif" w:hAnsi="Roboto;sans-serif"/>
          <w:b w:val="false"/>
          <w:bCs w:val="false"/>
          <w:i w:val="false"/>
          <w:caps w:val="false"/>
          <w:smallCaps w:val="false"/>
          <w:color w:val="333333"/>
          <w:spacing w:val="0"/>
          <w:kern w:val="0"/>
          <w:sz w:val="17"/>
          <w:szCs w:val="22"/>
          <w:lang w:val="en-US" w:eastAsia="en-US" w:bidi="ar-SA"/>
        </w:rPr>
        <w:t xml:space="preserve">Standard algorithm design techniques: greedy strategies, dynamic programming, linear programming, network flows, approximation algorithms. Brief introduction to NP-completeness: polynomial time reductions, examples of various NP-complete problems, self-reducibility. Students will be expected to show good design principles and adequate skills at reasoning about the correctness and complexity of algorithms. </w:t>
      </w:r>
    </w:p>
    <w:sectPr>
      <w:headerReference w:type="default" r:id="rId3"/>
      <w:type w:val="nextPage"/>
      <w:pgSz w:w="12240" w:h="15840"/>
      <w:pgMar w:left="1008" w:right="1068" w:header="0" w:top="552"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w:altName w:val="Arial"/>
    <w:charset w:val="00"/>
    <w:family w:val="roman"/>
    <w:pitch w:val="variable"/>
  </w:font>
  <w:font w:name="Roboto">
    <w:altName w:val="sans-serif"/>
    <w:charset w:val="00"/>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kern w:val="0"/>
      <w:sz w:val="22"/>
      <w:szCs w:val="22"/>
      <w:lang w:val="en-US" w:eastAsia="en-US" w:bidi="ar-SA"/>
    </w:rPr>
  </w:style>
  <w:style w:type="paragraph" w:styleId="Heading2">
    <w:name w:val="Heading 2"/>
    <w:basedOn w:val="Heading"/>
    <w:qFormat/>
    <w:pPr>
      <w:numPr>
        <w:ilvl w:val="1"/>
        <w:numId w:val="1"/>
      </w:numPr>
      <w:spacing w:before="200" w:after="120"/>
      <w:outlineLvl w:val="1"/>
    </w:pPr>
    <w:rPr>
      <w:rFonts w:ascii="Liberation Serif" w:hAnsi="Liberation Serif" w:eastAsia="Segoe UI" w:cs="Tahoma"/>
      <w:b/>
      <w:bCs/>
      <w:sz w:val="36"/>
      <w:szCs w:val="36"/>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color w:val="00000A"/>
      <w:sz w:val="24"/>
      <w:szCs w:val="24"/>
    </w:rPr>
  </w:style>
  <w:style w:type="character" w:styleId="CommentSubjectChar">
    <w:name w:val="Comment Subject Char"/>
    <w:basedOn w:val="CommentTextChar"/>
    <w:qFormat/>
    <w:rPr>
      <w:b/>
      <w:bCs/>
      <w:color w:val="00000A"/>
      <w:sz w:val="24"/>
      <w:szCs w:val="20"/>
    </w:rPr>
  </w:style>
  <w:style w:type="character" w:styleId="BalloonTextChar">
    <w:name w:val="Balloon Text Char"/>
    <w:basedOn w:val="DefaultParagraphFont"/>
    <w:qFormat/>
    <w:rPr>
      <w:rFonts w:ascii="Times New Roman" w:hAnsi="Times New Roman" w:cs="Times New Roman"/>
      <w:color w:val="00000A"/>
      <w:sz w:val="18"/>
      <w:szCs w:val="18"/>
    </w:rPr>
  </w:style>
  <w:style w:type="character" w:styleId="Bullets">
    <w:name w:val="Bullets"/>
    <w:qFormat/>
    <w:rPr>
      <w:rFonts w:ascii="OpenSymbol" w:hAnsi="OpenSymbol" w:eastAsia="OpenSymbol"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Calibri" w:hAnsi="Calibri" w:cs="OpenSymbol"/>
      <w:sz w:val="22"/>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sz w:val="22"/>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Times New Roman" w:hAnsi="Times New Roman"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Times New Roman" w:hAnsi="Times New Roman" w:cs="OpenSymbol"/>
      <w:sz w:val="22"/>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ascii="Times New Roman" w:hAnsi="Times New Roman"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VisitedInternetLink">
    <w:name w:val="Visited Internet Link"/>
    <w:rPr>
      <w:color w:val="800000"/>
      <w:u w:val="single"/>
    </w:rPr>
  </w:style>
  <w:style w:type="character" w:styleId="ListLabel194">
    <w:name w:val="ListLabel 194"/>
    <w:qFormat/>
    <w:rPr>
      <w:rFonts w:ascii="Times New Roman" w:hAnsi="Times New Roman"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ascii="Times New Roman" w:hAnsi="Times New Roman" w:cs="OpenSymbol"/>
      <w:sz w:val="22"/>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ascii="Times New Roman" w:hAnsi="Times New Roman"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ascii="Times New Roman" w:hAnsi="Times New Roman"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ascii="Times New Roman" w:hAnsi="Times New Roman" w:cs="OpenSymbol"/>
      <w:sz w:val="22"/>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Times New Roman" w:hAnsi="Times New Roman"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ascii="Times New Roman" w:hAnsi="Times New Roman"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ascii="Times New Roman" w:hAnsi="Times New Roman" w:cs="OpenSymbol"/>
      <w:sz w:val="22"/>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ascii="Times New Roman" w:hAnsi="Times New Roman"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Times New Roman" w:hAnsi="Times New Roman"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ascii="Times New Roman" w:hAnsi="Times New Roman" w:cs="OpenSymbol"/>
      <w:sz w:val="22"/>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ascii="Times New Roman" w:hAnsi="Times New Roman"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ascii="Times New Roman" w:hAnsi="Times New Roman"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ascii="Times New Roman" w:hAnsi="Times New Roman" w:cs="OpenSymbol"/>
      <w:sz w:val="22"/>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ascii="Times New Roman" w:hAnsi="Times New Roman"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Times New Roman" w:hAnsi="Times New Roman"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ascii="Times New Roman" w:hAnsi="Times New Roman" w:cs="OpenSymbol"/>
      <w:sz w:val="22"/>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ascii="Times New Roman" w:hAnsi="Times New Roman"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ascii="Times New Roman" w:hAnsi="Times New Roman"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ascii="Times New Roman" w:hAnsi="Times New Roman" w:cs="OpenSymbol"/>
      <w:sz w:val="22"/>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ascii="Times New Roman" w:hAnsi="Times New Roman"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ascii="Times New Roman" w:hAnsi="Times New Roman"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ascii="Times New Roman" w:hAnsi="Times New Roman" w:cs="OpenSymbol"/>
      <w:sz w:val="22"/>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ascii="Times New Roman" w:hAnsi="Times New Roman"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sz w:val="20"/>
      <w:szCs w:val="20"/>
    </w:rPr>
  </w:style>
  <w:style w:type="character" w:styleId="ListLabel411">
    <w:name w:val="ListLabel 411"/>
    <w:qFormat/>
    <w:rPr>
      <w:rFonts w:ascii="Times New Roman" w:hAnsi="Times New Roman"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ascii="Times New Roman" w:hAnsi="Times New Roman" w:cs="OpenSymbol"/>
      <w:sz w:val="22"/>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ascii="Times New Roman" w:hAnsi="Times New Roman"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sz w:val="20"/>
      <w:szCs w:val="20"/>
    </w:rPr>
  </w:style>
  <w:style w:type="character" w:styleId="ListLabel439">
    <w:name w:val="ListLabel 439"/>
    <w:qFormat/>
    <w:rPr>
      <w:rFonts w:ascii="Times New Roman" w:hAnsi="Times New Roman"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ascii="Times New Roman" w:hAnsi="Times New Roman" w:cs="OpenSymbol"/>
      <w:sz w:val="22"/>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ascii="Times New Roman" w:hAnsi="Times New Roman"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sz w:val="20"/>
      <w:szCs w:val="20"/>
    </w:rPr>
  </w:style>
  <w:style w:type="character" w:styleId="ListLabel467">
    <w:name w:val="ListLabel 467"/>
    <w:qFormat/>
    <w:rPr>
      <w:rFonts w:ascii="Times New Roman" w:hAnsi="Times New Roman"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ascii="Times New Roman" w:hAnsi="Times New Roman" w:cs="OpenSymbol"/>
      <w:sz w:val="22"/>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ascii="Times New Roman" w:hAnsi="Times New Roman"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sz w:val="20"/>
      <w:szCs w:val="20"/>
    </w:rPr>
  </w:style>
  <w:style w:type="character" w:styleId="ListLabel495">
    <w:name w:val="ListLabel 495"/>
    <w:qFormat/>
    <w:rPr>
      <w:rFonts w:ascii="Times New Roman" w:hAnsi="Times New Roman"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ascii="Times New Roman" w:hAnsi="Times New Roman" w:cs="OpenSymbol"/>
      <w:sz w:val="22"/>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ascii="Times New Roman" w:hAnsi="Times New Roman"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sz w:val="20"/>
      <w:szCs w:val="20"/>
    </w:rPr>
  </w:style>
  <w:style w:type="character" w:styleId="ListLabel523">
    <w:name w:val="ListLabel 523"/>
    <w:qFormat/>
    <w:rPr>
      <w:rFonts w:ascii="Times New Roman" w:hAnsi="Times New Roman"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ascii="Times New Roman" w:hAnsi="Times New Roman" w:cs="OpenSymbol"/>
      <w:sz w:val="22"/>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ascii="Times New Roman" w:hAnsi="Times New Roman"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sz w:val="20"/>
      <w:szCs w:val="20"/>
    </w:rPr>
  </w:style>
  <w:style w:type="character" w:styleId="ListLabel551">
    <w:name w:val="ListLabel 551"/>
    <w:qFormat/>
    <w:rPr>
      <w:rFonts w:ascii="Times New Roman" w:hAnsi="Times New Roman"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sz w:val="22"/>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sz w:val="20"/>
      <w:szCs w:val="20"/>
    </w:rPr>
  </w:style>
  <w:style w:type="character" w:styleId="ListLabel579">
    <w:name w:val="ListLabel 579"/>
    <w:qFormat/>
    <w:rPr>
      <w:rFonts w:ascii="Times New Roman" w:hAnsi="Times New Roman"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Times New Roman" w:hAnsi="Times New Roman" w:cs="OpenSymbol"/>
      <w:sz w:val="22"/>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ascii="Times New Roman" w:hAnsi="Times New Roman"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sz w:val="20"/>
      <w:szCs w:val="20"/>
    </w:rPr>
  </w:style>
  <w:style w:type="character" w:styleId="ListLabel607">
    <w:name w:val="ListLabel 607"/>
    <w:qFormat/>
    <w:rPr>
      <w:rFonts w:ascii="Times New Roman" w:hAnsi="Times New Roman"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2"/>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imes New Roman" w:hAnsi="Times New Roman"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sz w:val="20"/>
      <w:szCs w:val="20"/>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sz w:val="20"/>
      <w:szCs w:val="20"/>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sz w:val="20"/>
      <w:szCs w:val="20"/>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b w:val="false"/>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sz w:val="20"/>
      <w:szCs w:val="20"/>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b w:val="false"/>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sz w:val="20"/>
      <w:szCs w:val="20"/>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b w:val="false"/>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sz w:val="20"/>
      <w:szCs w:val="20"/>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b w:val="false"/>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sz w:val="20"/>
      <w:szCs w:val="20"/>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sz w:val="20"/>
      <w:szCs w:val="20"/>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sz w:val="20"/>
      <w:szCs w:val="20"/>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b w:val="false"/>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sz w:val="20"/>
      <w:szCs w:val="20"/>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b w:val="false"/>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sz w:val="20"/>
      <w:szCs w:val="20"/>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b w:val="false"/>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sz w:val="20"/>
      <w:szCs w:val="20"/>
    </w:rPr>
  </w:style>
  <w:style w:type="character" w:styleId="ListLabel1186">
    <w:name w:val="ListLabel 1186"/>
    <w:qFormat/>
    <w:rPr>
      <w:rFonts w:ascii="Calibri" w:hAnsi="Calibri"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ascii="Calibri" w:hAnsi="Calibri" w:cs="OpenSymbol"/>
      <w:b w:val="false"/>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ascii="Calibri" w:hAnsi="Calibri"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ascii="Calibri" w:hAnsi="Calibri"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ascii="Calibri" w:hAnsi="Calibri"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ascii="Calibri" w:hAnsi="Calibri"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sz w:val="20"/>
      <w:szCs w:val="20"/>
    </w:rPr>
  </w:style>
  <w:style w:type="character" w:styleId="ListLabel1241">
    <w:name w:val="ListLabel 1241"/>
    <w:qFormat/>
    <w:rPr>
      <w:rFonts w:ascii="Calibri" w:hAnsi="Calibri"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ascii="Calibri" w:hAnsi="Calibri" w:cs="OpenSymbol"/>
      <w:b w:val="false"/>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ascii="Calibri" w:hAnsi="Calibri"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sz w:val="20"/>
      <w:szCs w:val="20"/>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b/>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sz w:val="20"/>
      <w:szCs w:val="20"/>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b/>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sz w:val="20"/>
      <w:szCs w:val="20"/>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b/>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sz w:val="20"/>
      <w:szCs w:val="20"/>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b/>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b w:val="false"/>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sz w:val="20"/>
      <w:szCs w:val="20"/>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b/>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b w:val="false"/>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sz w:val="20"/>
      <w:szCs w:val="20"/>
    </w:rPr>
  </w:style>
  <w:style w:type="character" w:styleId="ListLabel1571">
    <w:name w:val="ListLabel 1571"/>
    <w:qFormat/>
    <w:rPr>
      <w:rFonts w:cs="OpenSymbol"/>
      <w:b w:val="false"/>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b/>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b w:val="false"/>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sz w:val="20"/>
      <w:szCs w:val="20"/>
    </w:rPr>
  </w:style>
  <w:style w:type="character" w:styleId="ListLabel1626">
    <w:name w:val="ListLabel 1626"/>
    <w:qFormat/>
    <w:rPr>
      <w:rFonts w:cs="OpenSymbol"/>
      <w:b w:val="false"/>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b/>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b w:val="false"/>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sz w:val="20"/>
      <w:szCs w:val="20"/>
    </w:rPr>
  </w:style>
  <w:style w:type="character" w:styleId="ListLabel1681">
    <w:name w:val="ListLabel 1681"/>
    <w:qFormat/>
    <w:rPr>
      <w:rFonts w:cs="OpenSymbol"/>
      <w:b w:val="false"/>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b/>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b w:val="false"/>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sz w:val="20"/>
      <w:szCs w:val="20"/>
    </w:rPr>
  </w:style>
  <w:style w:type="character" w:styleId="ListLabel1736">
    <w:name w:val="ListLabel 1736"/>
    <w:qFormat/>
    <w:rPr>
      <w:rFonts w:cs="OpenSymbol"/>
      <w:b w:val="false"/>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b/>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sz w:val="20"/>
      <w:szCs w:val="20"/>
    </w:rPr>
  </w:style>
  <w:style w:type="character" w:styleId="ListLabel1791">
    <w:name w:val="ListLabel 1791"/>
    <w:qFormat/>
    <w:rPr>
      <w:rFonts w:cs="OpenSymbol"/>
      <w:b w:val="false"/>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b/>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b w:val="false"/>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sz w:val="20"/>
      <w:szCs w:val="20"/>
    </w:rPr>
  </w:style>
  <w:style w:type="character" w:styleId="ListLabel1846">
    <w:name w:val="ListLabel 1846"/>
    <w:qFormat/>
    <w:rPr>
      <w:rFonts w:cs="OpenSymbol"/>
      <w:b w:val="false"/>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b/>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b w:val="false"/>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sz w:val="20"/>
      <w:szCs w:val="20"/>
    </w:rPr>
  </w:style>
  <w:style w:type="character" w:styleId="FooterChar">
    <w:name w:val="Footer Char"/>
    <w:basedOn w:val="DefaultParagraphFont"/>
    <w:qFormat/>
    <w:rPr>
      <w:color w:val="00000A"/>
      <w:sz w:val="22"/>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b w:val="false"/>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ascii="Calibri" w:hAnsi="Calibri" w:cs="OpenSymbol"/>
      <w:b w:val="false"/>
      <w:sz w:val="22"/>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b/>
      <w:sz w:val="22"/>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b w:val="false"/>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ascii="Calibri" w:hAnsi="Calibri" w:cs="OpenSymbol"/>
      <w:b w:val="false"/>
      <w:sz w:val="22"/>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b/>
      <w:sz w:val="22"/>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b w:val="false"/>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ascii="Calibri" w:hAnsi="Calibri" w:cs="OpenSymbol"/>
      <w:b w:val="false"/>
      <w:sz w:val="22"/>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b/>
      <w:sz w:val="22"/>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b w:val="false"/>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ascii="Calibri" w:hAnsi="Calibri" w:cs="OpenSymbol"/>
      <w:b w:val="false"/>
      <w:sz w:val="22"/>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b/>
      <w:sz w:val="22"/>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b w:val="false"/>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ascii="Calibri" w:hAnsi="Calibri" w:cs="OpenSymbol"/>
      <w:b w:val="false"/>
      <w:sz w:val="22"/>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b/>
      <w:sz w:val="22"/>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b w:val="false"/>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ascii="Calibri" w:hAnsi="Calibri" w:cs="OpenSymbol"/>
      <w:b w:val="false"/>
      <w:sz w:val="22"/>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b/>
      <w:sz w:val="22"/>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b w:val="false"/>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ascii="Calibri" w:hAnsi="Calibri" w:cs="OpenSymbol"/>
      <w:b w:val="false"/>
      <w:sz w:val="22"/>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b/>
      <w:sz w:val="22"/>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b w:val="false"/>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b w:val="false"/>
      <w:sz w:val="22"/>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b/>
      <w:sz w:val="22"/>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b w:val="false"/>
      <w:sz w:val="22"/>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b/>
      <w:sz w:val="22"/>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b w:val="false"/>
      <w:sz w:val="22"/>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b/>
      <w:sz w:val="22"/>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b w:val="false"/>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b w:val="false"/>
      <w:sz w:val="22"/>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b/>
      <w:sz w:val="22"/>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b w:val="false"/>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b w:val="false"/>
      <w:sz w:val="22"/>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b/>
      <w:sz w:val="22"/>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b w:val="false"/>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b w:val="false"/>
      <w:sz w:val="22"/>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b/>
      <w:sz w:val="22"/>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b w:val="false"/>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ascii="Calibri" w:hAnsi="Calibri"/>
      <w:color w:val="000000"/>
      <w:sz w:val="20"/>
      <w:szCs w:val="20"/>
      <w:u w:val="none"/>
    </w:rPr>
  </w:style>
  <w:style w:type="character" w:styleId="ListLabel2496">
    <w:name w:val="ListLabel 2496"/>
    <w:qFormat/>
    <w:rPr>
      <w:rFonts w:cs="OpenSymbol"/>
      <w:b w:val="false"/>
      <w:sz w:val="22"/>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b/>
      <w:sz w:val="22"/>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b w:val="false"/>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color w:val="000000"/>
      <w:sz w:val="20"/>
      <w:szCs w:val="20"/>
      <w:u w:val="none"/>
    </w:rPr>
  </w:style>
  <w:style w:type="character" w:styleId="ListLabel2524">
    <w:name w:val="ListLabel 2524"/>
    <w:qFormat/>
    <w:rPr>
      <w:rFonts w:cs="OpenSymbol"/>
      <w:b w:val="false"/>
      <w:sz w:val="22"/>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b/>
      <w:sz w:val="22"/>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b w:val="false"/>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color w:val="000000"/>
      <w:sz w:val="20"/>
      <w:szCs w:val="20"/>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right="0" w:hanging="0"/>
      <w:contextualSpacing/>
    </w:pPr>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gad.singh@alum.utoronto.ca"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LibreOffice/6.0.1.1$Windows_X86_64 LibreOffice_project/60bfb1526849283ce2491346ed2aa51c465abfe6</Application>
  <Pages>2</Pages>
  <Words>867</Words>
  <Characters>5166</Characters>
  <CharactersWithSpaces>6015</CharactersWithSpaces>
  <Paragraphs>51</Paragraphs>
  <Company>Evertz Microsystems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2019-06-21T13:49:00Z</dcterms:created>
  <dc:creator>Angad Singh</dc:creator>
  <dc:description/>
  <dc:language>en-CA</dc:language>
  <cp:lastModifiedBy/>
  <cp:lastPrinted>2019-04-11T23:14:00Z</cp:lastPrinted>
  <dcterms:modified xsi:type="dcterms:W3CDTF">2019-08-10T06:37:08Z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TT_RBC_Internal</vt:lpwstr>
  </property>
  <property fmtid="{D5CDD505-2E9C-101B-9397-08002B2CF9AE}" pid="4" name="Company">
    <vt:lpwstr>Evertz Microsystems Ltd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2c20b949-4e92-44f3-a62b-318c0a90e549</vt:lpwstr>
  </property>
</Properties>
</file>