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STUDENT LIFESTYLE &amp; ACADEMIC PERFORMANCE</w:t>
        <w:br/>
        <w:t>DATA ANALYSIS PROJECT</w:t>
      </w:r>
    </w:p>
    <w:p>
      <w:pPr>
        <w:jc w:val="center"/>
      </w:pPr>
      <w:r>
        <w:rPr>
          <w:i/>
          <w:sz w:val="24"/>
        </w:rPr>
        <w:t>Complete Data Analysis Project Report</w:t>
      </w:r>
    </w:p>
    <w:p/>
    <w:tbl>
      <w:tblPr>
        <w:tblStyle w:val="TableGrid"/>
        <w:tblW w:type="auto" w:w="0"/>
        <w:jc w:val="center"/>
        <w:tblLook w:firstColumn="1" w:firstRow="1" w:lastColumn="0" w:lastRow="0" w:noHBand="0" w:noVBand="1" w:val="04A0"/>
      </w:tblPr>
      <w:tblGrid>
        <w:gridCol w:w="4968"/>
        <w:gridCol w:w="4968"/>
      </w:tblGrid>
      <w:tr>
        <w:tc>
          <w:tcPr>
            <w:tcW w:type="dxa" w:w="4968"/>
          </w:tcPr>
          <w:p>
            <w:r>
              <w:t>Project Type</w:t>
            </w:r>
          </w:p>
        </w:tc>
        <w:tc>
          <w:tcPr>
            <w:tcW w:type="dxa" w:w="4968"/>
          </w:tcPr>
          <w:p>
            <w:r>
              <w:t>Data Analysis / Exploratory Data Analysis</w:t>
            </w:r>
          </w:p>
        </w:tc>
      </w:tr>
      <w:tr>
        <w:tc>
          <w:tcPr>
            <w:tcW w:type="dxa" w:w="4968"/>
          </w:tcPr>
          <w:p>
            <w:r>
              <w:t>Tools</w:t>
            </w:r>
          </w:p>
        </w:tc>
        <w:tc>
          <w:tcPr>
            <w:tcW w:type="dxa" w:w="4968"/>
          </w:tcPr>
          <w:p>
            <w:r>
              <w:t>Python, Jupyter Notebook, Pandas, NumPy, Matplotlib, Seaborn, SciPy, Scikit-learn</w:t>
            </w:r>
          </w:p>
        </w:tc>
      </w:tr>
      <w:tr>
        <w:tc>
          <w:tcPr>
            <w:tcW w:type="dxa" w:w="4968"/>
          </w:tcPr>
          <w:p>
            <w:r>
              <w:t>Dataset</w:t>
            </w:r>
          </w:p>
        </w:tc>
        <w:tc>
          <w:tcPr>
            <w:tcW w:type="dxa" w:w="4968"/>
          </w:tcPr>
          <w:p>
            <w:r>
              <w:t>Student Lifestyle &amp; Academic Performance Survey</w:t>
            </w:r>
          </w:p>
        </w:tc>
      </w:tr>
      <w:tr>
        <w:tc>
          <w:tcPr>
            <w:tcW w:type="dxa" w:w="4968"/>
          </w:tcPr>
          <w:p>
            <w:r>
              <w:t>Notebook</w:t>
            </w:r>
          </w:p>
        </w:tc>
        <w:tc>
          <w:tcPr>
            <w:tcW w:type="dxa" w:w="4968"/>
          </w:tcPr>
          <w:p>
            <w:r>
              <w:t>Aditya_StudentLifestyleDataAnalysis.ipynb</w:t>
            </w:r>
          </w:p>
        </w:tc>
      </w:tr>
    </w:tbl>
    <w:p>
      <w:pPr>
        <w:pStyle w:val="Heading1"/>
      </w:pPr>
      <w:r>
        <w:t>1. Abstract</w:t>
      </w:r>
    </w:p>
    <w:p>
      <w:r>
        <w:t>This project analyzes student lifestyle and academic-performance data using Python. The workflow covers data loading, cleaning, descriptive statistics, exploratory data analysis, visualization, correlation analysis, statistical testing, and a simple regression model. The objective is to identify measurable patterns in study time, sleep, screen time, attendance, stress, assignment completion, extracurricular participation, and GPA.</w:t>
      </w:r>
    </w:p>
    <w:p>
      <w:pPr>
        <w:pStyle w:val="Heading1"/>
      </w:pPr>
      <w:r>
        <w:t>2. Problem Statement</w:t>
      </w:r>
    </w:p>
    <w:p>
      <w:r>
        <w:t>Educational survey data contains multiple variables that may be related to academic performance. The problem is to transform raw survey responses into a clean dataset, explore important patterns, measure relationships between variables, and communicate findings through clear visualizations and statistics.</w:t>
      </w:r>
    </w:p>
    <w:p>
      <w:pPr>
        <w:pStyle w:val="Heading1"/>
      </w:pPr>
      <w:r>
        <w:t>3. Objectives</w:t>
      </w:r>
    </w:p>
    <w:p>
      <w:pPr>
        <w:pStyle w:val="ListBullet"/>
      </w:pPr>
      <w:r>
        <w:t>Collect and organize student survey data.</w:t>
      </w:r>
    </w:p>
    <w:p>
      <w:pPr>
        <w:pStyle w:val="ListBullet"/>
      </w:pPr>
      <w:r>
        <w:t>Clean missing and duplicate records.</w:t>
      </w:r>
    </w:p>
    <w:p>
      <w:pPr>
        <w:pStyle w:val="ListBullet"/>
      </w:pPr>
      <w:r>
        <w:t>Perform descriptive and exploratory data analysis.</w:t>
      </w:r>
    </w:p>
    <w:p>
      <w:pPr>
        <w:pStyle w:val="ListBullet"/>
      </w:pPr>
      <w:r>
        <w:t>Create meaningful charts for numerical and categorical variables.</w:t>
      </w:r>
    </w:p>
    <w:p>
      <w:pPr>
        <w:pStyle w:val="ListBullet"/>
      </w:pPr>
      <w:r>
        <w:t>Measure relationships between selected variables and GPA.</w:t>
      </w:r>
    </w:p>
    <w:p>
      <w:pPr>
        <w:pStyle w:val="ListBullet"/>
      </w:pPr>
      <w:r>
        <w:t>Apply a Pearson correlation test and an independent-samples t-test.</w:t>
      </w:r>
    </w:p>
    <w:p>
      <w:pPr>
        <w:pStyle w:val="ListBullet"/>
      </w:pPr>
      <w:r>
        <w:t>Demonstrate a simple linear regression model.</w:t>
      </w:r>
    </w:p>
    <w:p>
      <w:pPr>
        <w:pStyle w:val="ListBullet"/>
      </w:pPr>
      <w:r>
        <w:t>Present findings, limitations, and future scope.</w:t>
      </w:r>
    </w:p>
    <w:p>
      <w:pPr>
        <w:pStyle w:val="Heading1"/>
      </w:pPr>
      <w:r>
        <w:t>4. Dataset Description</w:t>
      </w:r>
    </w:p>
    <w:p>
      <w:r>
        <w:t>The demonstration dataset contains 302 rows including two intentional duplicate records and 11 columns. After duplicate removal, 300 records remain. Four numeric variables contain a small number of missing values that are handled using median imputation.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Variable</w:t>
            </w:r>
          </w:p>
        </w:tc>
        <w:tc>
          <w:tcPr>
            <w:tcW w:type="dxa" w:w="3312"/>
          </w:tcPr>
          <w:p>
            <w:r>
              <w:t>Type</w:t>
            </w:r>
          </w:p>
        </w:tc>
        <w:tc>
          <w:tcPr>
            <w:tcW w:type="dxa" w:w="3312"/>
          </w:tcPr>
          <w:p>
            <w:r>
              <w:t>Description</w:t>
            </w:r>
          </w:p>
        </w:tc>
      </w:tr>
      <w:tr>
        <w:tc>
          <w:tcPr>
            <w:tcW w:type="dxa" w:w="3312"/>
          </w:tcPr>
          <w:p>
            <w:r>
              <w:t>Student_ID</w:t>
            </w:r>
          </w:p>
        </w:tc>
        <w:tc>
          <w:tcPr>
            <w:tcW w:type="dxa" w:w="3312"/>
          </w:tcPr>
          <w:p>
            <w:r>
              <w:t>Categorical</w:t>
            </w:r>
          </w:p>
        </w:tc>
        <w:tc>
          <w:tcPr>
            <w:tcW w:type="dxa" w:w="3312"/>
          </w:tcPr>
          <w:p>
            <w:r>
              <w:t>Anonymous student identifier</w:t>
            </w:r>
          </w:p>
        </w:tc>
      </w:tr>
      <w:tr>
        <w:tc>
          <w:tcPr>
            <w:tcW w:type="dxa" w:w="3312"/>
          </w:tcPr>
          <w:p>
            <w:r>
              <w:t>Age</w:t>
            </w:r>
          </w:p>
        </w:tc>
        <w:tc>
          <w:tcPr>
            <w:tcW w:type="dxa" w:w="3312"/>
          </w:tcPr>
          <w:p>
            <w:r>
              <w:t>Numeric</w:t>
            </w:r>
          </w:p>
        </w:tc>
        <w:tc>
          <w:tcPr>
            <w:tcW w:type="dxa" w:w="3312"/>
          </w:tcPr>
          <w:p>
            <w:r>
              <w:t>Student age in years</w:t>
            </w:r>
          </w:p>
        </w:tc>
      </w:tr>
      <w:tr>
        <w:tc>
          <w:tcPr>
            <w:tcW w:type="dxa" w:w="3312"/>
          </w:tcPr>
          <w:p>
            <w:r>
              <w:t>Gender</w:t>
            </w:r>
          </w:p>
        </w:tc>
        <w:tc>
          <w:tcPr>
            <w:tcW w:type="dxa" w:w="3312"/>
          </w:tcPr>
          <w:p>
            <w:r>
              <w:t>Categorical</w:t>
            </w:r>
          </w:p>
        </w:tc>
        <w:tc>
          <w:tcPr>
            <w:tcW w:type="dxa" w:w="3312"/>
          </w:tcPr>
          <w:p>
            <w:r>
              <w:t>Self-reported gender category</w:t>
            </w:r>
          </w:p>
        </w:tc>
      </w:tr>
      <w:tr>
        <w:tc>
          <w:tcPr>
            <w:tcW w:type="dxa" w:w="3312"/>
          </w:tcPr>
          <w:p>
            <w:r>
              <w:t>Study_Hours_Per_Day</w:t>
            </w:r>
          </w:p>
        </w:tc>
        <w:tc>
          <w:tcPr>
            <w:tcW w:type="dxa" w:w="3312"/>
          </w:tcPr>
          <w:p>
            <w:r>
              <w:t>Numeric</w:t>
            </w:r>
          </w:p>
        </w:tc>
        <w:tc>
          <w:tcPr>
            <w:tcW w:type="dxa" w:w="3312"/>
          </w:tcPr>
          <w:p>
            <w:r>
              <w:t>Daily study time</w:t>
            </w:r>
          </w:p>
        </w:tc>
      </w:tr>
      <w:tr>
        <w:tc>
          <w:tcPr>
            <w:tcW w:type="dxa" w:w="3312"/>
          </w:tcPr>
          <w:p>
            <w:r>
              <w:t>Sleep_Hours_Per_Day</w:t>
            </w:r>
          </w:p>
        </w:tc>
        <w:tc>
          <w:tcPr>
            <w:tcW w:type="dxa" w:w="3312"/>
          </w:tcPr>
          <w:p>
            <w:r>
              <w:t>Numeric</w:t>
            </w:r>
          </w:p>
        </w:tc>
        <w:tc>
          <w:tcPr>
            <w:tcW w:type="dxa" w:w="3312"/>
          </w:tcPr>
          <w:p>
            <w:r>
              <w:t>Daily sleep duration</w:t>
            </w:r>
          </w:p>
        </w:tc>
      </w:tr>
      <w:tr>
        <w:tc>
          <w:tcPr>
            <w:tcW w:type="dxa" w:w="3312"/>
          </w:tcPr>
          <w:p>
            <w:r>
              <w:t>Screen_Time_Hours_Per_Day</w:t>
            </w:r>
          </w:p>
        </w:tc>
        <w:tc>
          <w:tcPr>
            <w:tcW w:type="dxa" w:w="3312"/>
          </w:tcPr>
          <w:p>
            <w:r>
              <w:t>Numeric</w:t>
            </w:r>
          </w:p>
        </w:tc>
        <w:tc>
          <w:tcPr>
            <w:tcW w:type="dxa" w:w="3312"/>
          </w:tcPr>
          <w:p>
            <w:r>
              <w:t>Daily screen time</w:t>
            </w:r>
          </w:p>
        </w:tc>
      </w:tr>
      <w:tr>
        <w:tc>
          <w:tcPr>
            <w:tcW w:type="dxa" w:w="3312"/>
          </w:tcPr>
          <w:p>
            <w:r>
              <w:t>Attendance_Percent</w:t>
            </w:r>
          </w:p>
        </w:tc>
        <w:tc>
          <w:tcPr>
            <w:tcW w:type="dxa" w:w="3312"/>
          </w:tcPr>
          <w:p>
            <w:r>
              <w:t>Numeric</w:t>
            </w:r>
          </w:p>
        </w:tc>
        <w:tc>
          <w:tcPr>
            <w:tcW w:type="dxa" w:w="3312"/>
          </w:tcPr>
          <w:p>
            <w:r>
              <w:t>Attendance percentage</w:t>
            </w:r>
          </w:p>
        </w:tc>
      </w:tr>
      <w:tr>
        <w:tc>
          <w:tcPr>
            <w:tcW w:type="dxa" w:w="3312"/>
          </w:tcPr>
          <w:p>
            <w:r>
              <w:t>Stress_Level</w:t>
            </w:r>
          </w:p>
        </w:tc>
        <w:tc>
          <w:tcPr>
            <w:tcW w:type="dxa" w:w="3312"/>
          </w:tcPr>
          <w:p>
            <w:r>
              <w:t>Numeric</w:t>
            </w:r>
          </w:p>
        </w:tc>
        <w:tc>
          <w:tcPr>
            <w:tcW w:type="dxa" w:w="3312"/>
          </w:tcPr>
          <w:p>
            <w:r>
              <w:t>Self-reported stress on a 1–10 scale</w:t>
            </w:r>
          </w:p>
        </w:tc>
      </w:tr>
      <w:tr>
        <w:tc>
          <w:tcPr>
            <w:tcW w:type="dxa" w:w="3312"/>
          </w:tcPr>
          <w:p>
            <w:r>
              <w:t>Assignments_Completed_Percent</w:t>
            </w:r>
          </w:p>
        </w:tc>
        <w:tc>
          <w:tcPr>
            <w:tcW w:type="dxa" w:w="3312"/>
          </w:tcPr>
          <w:p>
            <w:r>
              <w:t>Numeric</w:t>
            </w:r>
          </w:p>
        </w:tc>
        <w:tc>
          <w:tcPr>
            <w:tcW w:type="dxa" w:w="3312"/>
          </w:tcPr>
          <w:p>
            <w:r>
              <w:t>Estimated assignment completion</w:t>
            </w:r>
          </w:p>
        </w:tc>
      </w:tr>
      <w:tr>
        <w:tc>
          <w:tcPr>
            <w:tcW w:type="dxa" w:w="3312"/>
          </w:tcPr>
          <w:p>
            <w:r>
              <w:t>Extracurricular_Activity</w:t>
            </w:r>
          </w:p>
        </w:tc>
        <w:tc>
          <w:tcPr>
            <w:tcW w:type="dxa" w:w="3312"/>
          </w:tcPr>
          <w:p>
            <w:r>
              <w:t>Categorical</w:t>
            </w:r>
          </w:p>
        </w:tc>
        <w:tc>
          <w:tcPr>
            <w:tcW w:type="dxa" w:w="3312"/>
          </w:tcPr>
          <w:p>
            <w:r>
              <w:t>Participation in extracurricular activity</w:t>
            </w:r>
          </w:p>
        </w:tc>
      </w:tr>
      <w:tr>
        <w:tc>
          <w:tcPr>
            <w:tcW w:type="dxa" w:w="3312"/>
          </w:tcPr>
          <w:p>
            <w:r>
              <w:t>GPA</w:t>
            </w:r>
          </w:p>
        </w:tc>
        <w:tc>
          <w:tcPr>
            <w:tcW w:type="dxa" w:w="3312"/>
          </w:tcPr>
          <w:p>
            <w:r>
              <w:t>Numeric</w:t>
            </w:r>
          </w:p>
        </w:tc>
        <w:tc>
          <w:tcPr>
            <w:tcW w:type="dxa" w:w="3312"/>
          </w:tcPr>
          <w:p>
            <w:r>
              <w:t>Academic performance measure on a 2–4 scale</w:t>
            </w:r>
          </w:p>
        </w:tc>
      </w:tr>
    </w:tbl>
    <w:p>
      <w:pPr>
        <w:pStyle w:val="Heading1"/>
      </w:pPr>
      <w:r>
        <w:t>5. Tools and Technologies</w:t>
      </w:r>
    </w:p>
    <w:p>
      <w:pPr>
        <w:pStyle w:val="ListBullet"/>
      </w:pPr>
      <w:r>
        <w:t>Python</w:t>
      </w:r>
    </w:p>
    <w:p>
      <w:pPr>
        <w:pStyle w:val="ListBullet"/>
      </w:pPr>
      <w:r>
        <w:t>Jupyter Notebook</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SciPy</w:t>
      </w:r>
    </w:p>
    <w:p>
      <w:pPr>
        <w:pStyle w:val="ListBullet"/>
      </w:pPr>
      <w:r>
        <w:t>Scikit-learn</w:t>
      </w:r>
    </w:p>
    <w:p>
      <w:pPr>
        <w:pStyle w:val="Heading1"/>
      </w:pPr>
      <w:r>
        <w:t>6. Methodology</w:t>
      </w:r>
    </w:p>
    <w:p>
      <w:r>
        <w:rPr>
          <w:b/>
        </w:rPr>
        <w:t xml:space="preserve">Data Loading: </w:t>
      </w:r>
      <w:r>
        <w:t>Read the CSV file using Pandas.</w:t>
      </w:r>
    </w:p>
    <w:p>
      <w:r>
        <w:rPr>
          <w:b/>
        </w:rPr>
        <w:t xml:space="preserve">Data Inspection: </w:t>
      </w:r>
      <w:r>
        <w:t>Check dimensions, data types, missing values, and duplicate rows.</w:t>
      </w:r>
    </w:p>
    <w:p>
      <w:r>
        <w:rPr>
          <w:b/>
        </w:rPr>
        <w:t xml:space="preserve">Data Cleaning: </w:t>
      </w:r>
      <w:r>
        <w:t>Remove duplicates, convert numeric fields, and impute missing numeric values with the median.</w:t>
      </w:r>
    </w:p>
    <w:p>
      <w:r>
        <w:rPr>
          <w:b/>
        </w:rPr>
        <w:t xml:space="preserve">EDA: </w:t>
      </w:r>
      <w:r>
        <w:t>Use descriptive statistics and plots to understand distributions and group differences.</w:t>
      </w:r>
    </w:p>
    <w:p>
      <w:r>
        <w:rPr>
          <w:b/>
        </w:rPr>
        <w:t xml:space="preserve">Correlation: </w:t>
      </w:r>
      <w:r>
        <w:t>Calculate Pearson correlations among major numeric variables.</w:t>
      </w:r>
    </w:p>
    <w:p>
      <w:r>
        <w:rPr>
          <w:b/>
        </w:rPr>
        <w:t xml:space="preserve">Hypothesis Testing: </w:t>
      </w:r>
      <w:r>
        <w:t>Test the study-hours/GPA association and compare GPA between extracurricular groups.</w:t>
      </w:r>
    </w:p>
    <w:p>
      <w:r>
        <w:rPr>
          <w:b/>
        </w:rPr>
        <w:t xml:space="preserve">Regression: </w:t>
      </w:r>
      <w:r>
        <w:t>Fit a simple linear regression using study hours as the explanatory variable.</w:t>
      </w:r>
    </w:p>
    <w:p>
      <w:r>
        <w:rPr>
          <w:b/>
        </w:rPr>
        <w:t xml:space="preserve">Communication: </w:t>
      </w:r>
      <w:r>
        <w:t>Summarize findings and limitations without treating association as causation.</w:t>
      </w:r>
    </w:p>
    <w:p>
      <w:pPr>
        <w:pStyle w:val="Heading1"/>
      </w:pPr>
      <w:r>
        <w:t>7. Data Cleaning Results</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Original rows</w:t>
            </w:r>
          </w:p>
        </w:tc>
        <w:tc>
          <w:tcPr>
            <w:tcW w:type="dxa" w:w="4968"/>
          </w:tcPr>
          <w:p>
            <w:r>
              <w:t>302</w:t>
            </w:r>
          </w:p>
        </w:tc>
      </w:tr>
      <w:tr>
        <w:tc>
          <w:tcPr>
            <w:tcW w:type="dxa" w:w="4968"/>
          </w:tcPr>
          <w:p>
            <w:r>
              <w:t>Duplicate rows detected</w:t>
            </w:r>
          </w:p>
        </w:tc>
        <w:tc>
          <w:tcPr>
            <w:tcW w:type="dxa" w:w="4968"/>
          </w:tcPr>
          <w:p>
            <w:r>
              <w:t>2</w:t>
            </w:r>
          </w:p>
        </w:tc>
      </w:tr>
      <w:tr>
        <w:tc>
          <w:tcPr>
            <w:tcW w:type="dxa" w:w="4968"/>
          </w:tcPr>
          <w:p>
            <w:r>
              <w:t>Rows after duplicate removal</w:t>
            </w:r>
          </w:p>
        </w:tc>
        <w:tc>
          <w:tcPr>
            <w:tcW w:type="dxa" w:w="4968"/>
          </w:tcPr>
          <w:p>
            <w:r>
              <w:t>300</w:t>
            </w:r>
          </w:p>
        </w:tc>
      </w:tr>
      <w:tr>
        <w:tc>
          <w:tcPr>
            <w:tcW w:type="dxa" w:w="4968"/>
          </w:tcPr>
          <w:p>
            <w:r>
              <w:t>Missing cells before cleaning</w:t>
            </w:r>
          </w:p>
        </w:tc>
        <w:tc>
          <w:tcPr>
            <w:tcW w:type="dxa" w:w="4968"/>
          </w:tcPr>
          <w:p>
            <w:r>
              <w:t>12</w:t>
            </w:r>
          </w:p>
        </w:tc>
      </w:tr>
      <w:tr>
        <w:tc>
          <w:tcPr>
            <w:tcW w:type="dxa" w:w="4968"/>
          </w:tcPr>
          <w:p>
            <w:r>
              <w:t>Missing cells after cleaning</w:t>
            </w:r>
          </w:p>
        </w:tc>
        <w:tc>
          <w:tcPr>
            <w:tcW w:type="dxa" w:w="4968"/>
          </w:tcPr>
          <w:p>
            <w:r>
              <w:t>0</w:t>
            </w:r>
          </w:p>
        </w:tc>
      </w:tr>
    </w:tbl>
    <w:p>
      <w:pPr>
        <w:pStyle w:val="Heading1"/>
      </w:pPr>
      <w:r>
        <w:t>8. Descriptive Statistics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Variable</w:t>
            </w:r>
          </w:p>
        </w:tc>
        <w:tc>
          <w:tcPr>
            <w:tcW w:type="dxa" w:w="1987"/>
          </w:tcPr>
          <w:p>
            <w:r>
              <w:t>Mean</w:t>
            </w:r>
          </w:p>
        </w:tc>
        <w:tc>
          <w:tcPr>
            <w:tcW w:type="dxa" w:w="1987"/>
          </w:tcPr>
          <w:p>
            <w:r>
              <w:t>Median</w:t>
            </w:r>
          </w:p>
        </w:tc>
        <w:tc>
          <w:tcPr>
            <w:tcW w:type="dxa" w:w="1987"/>
          </w:tcPr>
          <w:p>
            <w:r>
              <w:t>Minimum</w:t>
            </w:r>
          </w:p>
        </w:tc>
        <w:tc>
          <w:tcPr>
            <w:tcW w:type="dxa" w:w="1987"/>
          </w:tcPr>
          <w:p>
            <w:r>
              <w:t>Maximum</w:t>
            </w:r>
          </w:p>
        </w:tc>
      </w:tr>
      <w:tr>
        <w:tc>
          <w:tcPr>
            <w:tcW w:type="dxa" w:w="1987"/>
          </w:tcPr>
          <w:p>
            <w:r>
              <w:t>Study_Hours_Per_Day</w:t>
            </w:r>
          </w:p>
        </w:tc>
        <w:tc>
          <w:tcPr>
            <w:tcW w:type="dxa" w:w="1987"/>
          </w:tcPr>
          <w:p>
            <w:r>
              <w:t>3.68</w:t>
            </w:r>
          </w:p>
        </w:tc>
        <w:tc>
          <w:tcPr>
            <w:tcW w:type="dxa" w:w="1987"/>
          </w:tcPr>
          <w:p>
            <w:r>
              <w:t>3.60</w:t>
            </w:r>
          </w:p>
        </w:tc>
        <w:tc>
          <w:tcPr>
            <w:tcW w:type="dxa" w:w="1987"/>
          </w:tcPr>
          <w:p>
            <w:r>
              <w:t>0.50</w:t>
            </w:r>
          </w:p>
        </w:tc>
        <w:tc>
          <w:tcPr>
            <w:tcW w:type="dxa" w:w="1987"/>
          </w:tcPr>
          <w:p>
            <w:r>
              <w:t>7.70</w:t>
            </w:r>
          </w:p>
        </w:tc>
      </w:tr>
      <w:tr>
        <w:tc>
          <w:tcPr>
            <w:tcW w:type="dxa" w:w="1987"/>
          </w:tcPr>
          <w:p>
            <w:r>
              <w:t>Sleep_Hours_Per_Day</w:t>
            </w:r>
          </w:p>
        </w:tc>
        <w:tc>
          <w:tcPr>
            <w:tcW w:type="dxa" w:w="1987"/>
          </w:tcPr>
          <w:p>
            <w:r>
              <w:t>6.80</w:t>
            </w:r>
          </w:p>
        </w:tc>
        <w:tc>
          <w:tcPr>
            <w:tcW w:type="dxa" w:w="1987"/>
          </w:tcPr>
          <w:p>
            <w:r>
              <w:t>6.80</w:t>
            </w:r>
          </w:p>
        </w:tc>
        <w:tc>
          <w:tcPr>
            <w:tcW w:type="dxa" w:w="1987"/>
          </w:tcPr>
          <w:p>
            <w:r>
              <w:t>4.00</w:t>
            </w:r>
          </w:p>
        </w:tc>
        <w:tc>
          <w:tcPr>
            <w:tcW w:type="dxa" w:w="1987"/>
          </w:tcPr>
          <w:p>
            <w:r>
              <w:t>9.50</w:t>
            </w:r>
          </w:p>
        </w:tc>
      </w:tr>
      <w:tr>
        <w:tc>
          <w:tcPr>
            <w:tcW w:type="dxa" w:w="1987"/>
          </w:tcPr>
          <w:p>
            <w:r>
              <w:t>Screen_Time_Hours_Per_Day</w:t>
            </w:r>
          </w:p>
        </w:tc>
        <w:tc>
          <w:tcPr>
            <w:tcW w:type="dxa" w:w="1987"/>
          </w:tcPr>
          <w:p>
            <w:r>
              <w:t>4.95</w:t>
            </w:r>
          </w:p>
        </w:tc>
        <w:tc>
          <w:tcPr>
            <w:tcW w:type="dxa" w:w="1987"/>
          </w:tcPr>
          <w:p>
            <w:r>
              <w:t>5.00</w:t>
            </w:r>
          </w:p>
        </w:tc>
        <w:tc>
          <w:tcPr>
            <w:tcW w:type="dxa" w:w="1987"/>
          </w:tcPr>
          <w:p>
            <w:r>
              <w:t>1.00</w:t>
            </w:r>
          </w:p>
        </w:tc>
        <w:tc>
          <w:tcPr>
            <w:tcW w:type="dxa" w:w="1987"/>
          </w:tcPr>
          <w:p>
            <w:r>
              <w:t>10.00</w:t>
            </w:r>
          </w:p>
        </w:tc>
      </w:tr>
      <w:tr>
        <w:tc>
          <w:tcPr>
            <w:tcW w:type="dxa" w:w="1987"/>
          </w:tcPr>
          <w:p>
            <w:r>
              <w:t>Attendance_Percent</w:t>
            </w:r>
          </w:p>
        </w:tc>
        <w:tc>
          <w:tcPr>
            <w:tcW w:type="dxa" w:w="1987"/>
          </w:tcPr>
          <w:p>
            <w:r>
              <w:t>78.88</w:t>
            </w:r>
          </w:p>
        </w:tc>
        <w:tc>
          <w:tcPr>
            <w:tcW w:type="dxa" w:w="1987"/>
          </w:tcPr>
          <w:p>
            <w:r>
              <w:t>79.20</w:t>
            </w:r>
          </w:p>
        </w:tc>
        <w:tc>
          <w:tcPr>
            <w:tcW w:type="dxa" w:w="1987"/>
          </w:tcPr>
          <w:p>
            <w:r>
              <w:t>54.70</w:t>
            </w:r>
          </w:p>
        </w:tc>
        <w:tc>
          <w:tcPr>
            <w:tcW w:type="dxa" w:w="1987"/>
          </w:tcPr>
          <w:p>
            <w:r>
              <w:t>100.00</w:t>
            </w:r>
          </w:p>
        </w:tc>
      </w:tr>
      <w:tr>
        <w:tc>
          <w:tcPr>
            <w:tcW w:type="dxa" w:w="1987"/>
          </w:tcPr>
          <w:p>
            <w:r>
              <w:t>Stress_Level</w:t>
            </w:r>
          </w:p>
        </w:tc>
        <w:tc>
          <w:tcPr>
            <w:tcW w:type="dxa" w:w="1987"/>
          </w:tcPr>
          <w:p>
            <w:r>
              <w:t>4.01</w:t>
            </w:r>
          </w:p>
        </w:tc>
        <w:tc>
          <w:tcPr>
            <w:tcW w:type="dxa" w:w="1987"/>
          </w:tcPr>
          <w:p>
            <w:r>
              <w:t>4.00</w:t>
            </w:r>
          </w:p>
        </w:tc>
        <w:tc>
          <w:tcPr>
            <w:tcW w:type="dxa" w:w="1987"/>
          </w:tcPr>
          <w:p>
            <w:r>
              <w:t>1.00</w:t>
            </w:r>
          </w:p>
        </w:tc>
        <w:tc>
          <w:tcPr>
            <w:tcW w:type="dxa" w:w="1987"/>
          </w:tcPr>
          <w:p>
            <w:r>
              <w:t>8.10</w:t>
            </w:r>
          </w:p>
        </w:tc>
      </w:tr>
      <w:tr>
        <w:tc>
          <w:tcPr>
            <w:tcW w:type="dxa" w:w="1987"/>
          </w:tcPr>
          <w:p>
            <w:r>
              <w:t>Assignments_Completed_Percent</w:t>
            </w:r>
          </w:p>
        </w:tc>
        <w:tc>
          <w:tcPr>
            <w:tcW w:type="dxa" w:w="1987"/>
          </w:tcPr>
          <w:p>
            <w:r>
              <w:t>82.22</w:t>
            </w:r>
          </w:p>
        </w:tc>
        <w:tc>
          <w:tcPr>
            <w:tcW w:type="dxa" w:w="1987"/>
          </w:tcPr>
          <w:p>
            <w:r>
              <w:t>82.20</w:t>
            </w:r>
          </w:p>
        </w:tc>
        <w:tc>
          <w:tcPr>
            <w:tcW w:type="dxa" w:w="1987"/>
          </w:tcPr>
          <w:p>
            <w:r>
              <w:t>48.30</w:t>
            </w:r>
          </w:p>
        </w:tc>
        <w:tc>
          <w:tcPr>
            <w:tcW w:type="dxa" w:w="1987"/>
          </w:tcPr>
          <w:p>
            <w:r>
              <w:t>100.00</w:t>
            </w:r>
          </w:p>
        </w:tc>
      </w:tr>
      <w:tr>
        <w:tc>
          <w:tcPr>
            <w:tcW w:type="dxa" w:w="1987"/>
          </w:tcPr>
          <w:p>
            <w:r>
              <w:t>GPA</w:t>
            </w:r>
          </w:p>
        </w:tc>
        <w:tc>
          <w:tcPr>
            <w:tcW w:type="dxa" w:w="1987"/>
          </w:tcPr>
          <w:p>
            <w:r>
              <w:t>4.00</w:t>
            </w:r>
          </w:p>
        </w:tc>
        <w:tc>
          <w:tcPr>
            <w:tcW w:type="dxa" w:w="1987"/>
          </w:tcPr>
          <w:p>
            <w:r>
              <w:t>4.00</w:t>
            </w:r>
          </w:p>
        </w:tc>
        <w:tc>
          <w:tcPr>
            <w:tcW w:type="dxa" w:w="1987"/>
          </w:tcPr>
          <w:p>
            <w:r>
              <w:t>3.65</w:t>
            </w:r>
          </w:p>
        </w:tc>
        <w:tc>
          <w:tcPr>
            <w:tcW w:type="dxa" w:w="1987"/>
          </w:tcPr>
          <w:p>
            <w:r>
              <w:t>4.00</w:t>
            </w:r>
          </w:p>
        </w:tc>
      </w:tr>
    </w:tbl>
    <w:p>
      <w:pPr>
        <w:pStyle w:val="Heading1"/>
      </w:pPr>
      <w:r>
        <w:t>9. Exploratory Data Analysis</w:t>
      </w:r>
    </w:p>
    <w:p>
      <w:r>
        <w:t>The notebook generates histograms for study hours, sleep hours, attendance, and GPA; a box plot comparing GPA across extracurricular participation; and a correlation heatmap. These visualizations help identify distributions, possible outliers, and relationships.</w:t>
      </w:r>
    </w:p>
    <w:p>
      <w:pPr>
        <w:pStyle w:val="Heading1"/>
      </w:pPr>
      <w:r>
        <w:t>10. Correlation Analysis</w:t>
      </w:r>
    </w:p>
    <w:tbl>
      <w:tblPr>
        <w:tblStyle w:val="TableGrid"/>
        <w:tblW w:type="auto" w:w="0"/>
        <w:tblLook w:firstColumn="1" w:firstRow="1" w:lastColumn="0" w:lastRow="0" w:noHBand="0" w:noVBand="1" w:val="04A0"/>
      </w:tblPr>
      <w:tblGrid>
        <w:gridCol w:w="4968"/>
        <w:gridCol w:w="4968"/>
      </w:tblGrid>
      <w:tr>
        <w:tc>
          <w:tcPr>
            <w:tcW w:type="dxa" w:w="4968"/>
          </w:tcPr>
          <w:p>
            <w:r>
              <w:t>Variable vs GPA</w:t>
            </w:r>
          </w:p>
        </w:tc>
        <w:tc>
          <w:tcPr>
            <w:tcW w:type="dxa" w:w="4968"/>
          </w:tcPr>
          <w:p>
            <w:r>
              <w:t>Pearson correlation</w:t>
            </w:r>
          </w:p>
        </w:tc>
      </w:tr>
      <w:tr>
        <w:tc>
          <w:tcPr>
            <w:tcW w:type="dxa" w:w="4968"/>
          </w:tcPr>
          <w:p>
            <w:r>
              <w:t>Study hours</w:t>
            </w:r>
          </w:p>
        </w:tc>
        <w:tc>
          <w:tcPr>
            <w:tcW w:type="dxa" w:w="4968"/>
          </w:tcPr>
          <w:p>
            <w:r>
              <w:t>0.124</w:t>
            </w:r>
          </w:p>
        </w:tc>
      </w:tr>
      <w:tr>
        <w:tc>
          <w:tcPr>
            <w:tcW w:type="dxa" w:w="4968"/>
          </w:tcPr>
          <w:p>
            <w:r>
              <w:t>Attendance</w:t>
            </w:r>
          </w:p>
        </w:tc>
        <w:tc>
          <w:tcPr>
            <w:tcW w:type="dxa" w:w="4968"/>
          </w:tcPr>
          <w:p>
            <w:r>
              <w:t>0.134</w:t>
            </w:r>
          </w:p>
        </w:tc>
      </w:tr>
      <w:tr>
        <w:tc>
          <w:tcPr>
            <w:tcW w:type="dxa" w:w="4968"/>
          </w:tcPr>
          <w:p>
            <w:r>
              <w:t>Stress level</w:t>
            </w:r>
          </w:p>
        </w:tc>
        <w:tc>
          <w:tcPr>
            <w:tcW w:type="dxa" w:w="4968"/>
          </w:tcPr>
          <w:p>
            <w:r>
              <w:t>-0.090</w:t>
            </w:r>
          </w:p>
        </w:tc>
      </w:tr>
      <w:tr>
        <w:tc>
          <w:tcPr>
            <w:tcW w:type="dxa" w:w="4968"/>
          </w:tcPr>
          <w:p>
            <w:r>
              <w:t>Screen time</w:t>
            </w:r>
          </w:p>
        </w:tc>
        <w:tc>
          <w:tcPr>
            <w:tcW w:type="dxa" w:w="4968"/>
          </w:tcPr>
          <w:p>
            <w:r>
              <w:t>-0.037</w:t>
            </w:r>
          </w:p>
        </w:tc>
      </w:tr>
    </w:tbl>
    <w:p>
      <w:r>
        <w:t>The signs and magnitudes above describe linear association in this sample. They should not be interpreted as proof that changing one variable will necessarily cause a change in GPA.</w:t>
      </w:r>
    </w:p>
    <w:p>
      <w:pPr>
        <w:pStyle w:val="Heading1"/>
      </w:pPr>
      <w:r>
        <w:t>11. Statistical Testing</w:t>
      </w:r>
    </w:p>
    <w:p>
      <w:r>
        <w:t>Pearson correlation between study hours and GPA: r = 0.124, p = 0.03217. This test evaluates whether the observed linear association is statistically distinguishable from zero under the test assumptions.</w:t>
      </w:r>
    </w:p>
    <w:p>
      <w:r>
        <w:t>Independent-samples t-test for GPA by extracurricular participation: t = -1.000, p = 0.3193. Mean GPA for participants = 4.00; mean GPA for non-participants = 4.00. The comparison is descriptive/statistical and does not establish causation.</w:t>
      </w:r>
    </w:p>
    <w:p>
      <w:pPr>
        <w:pStyle w:val="Heading1"/>
      </w:pPr>
      <w:r>
        <w:t>12. Regression Analysis</w:t>
      </w:r>
    </w:p>
    <w:p>
      <w:r>
        <w:t>A simple linear regression of GPA on study hours produced an intercept of 3.993, a study-hours coefficient of 0.002, and R² = 0.015. Because this is observational survey data, the model is mainly an analytical demonstration rather than a causal model.</w:t>
      </w:r>
    </w:p>
    <w:p>
      <w:pPr>
        <w:pStyle w:val="Heading1"/>
      </w:pPr>
      <w:r>
        <w:t>13. Key Findings</w:t>
      </w:r>
    </w:p>
    <w:p>
      <w:pPr>
        <w:pStyle w:val="ListBullet"/>
      </w:pPr>
      <w:r>
        <w:t>The cleaned dataset contains 300 records after removing 2 duplicate rows.</w:t>
      </w:r>
    </w:p>
    <w:p>
      <w:pPr>
        <w:pStyle w:val="ListBullet"/>
      </w:pPr>
      <w:r>
        <w:t>The strongest positive association with GPA among the selected variables is study hours (r = 0.124) in this demonstration dataset.</w:t>
      </w:r>
    </w:p>
    <w:p>
      <w:pPr>
        <w:pStyle w:val="ListBullet"/>
      </w:pPr>
      <w:r>
        <w:t>Attendance also shows a positive association with GPA (r = 0.134).</w:t>
      </w:r>
    </w:p>
    <w:p>
      <w:pPr>
        <w:pStyle w:val="ListBullet"/>
      </w:pPr>
      <w:r>
        <w:t>Stress and screen time show the signs reported by the correlation analysis; these relationships should be interpreted as associations rather than causes.</w:t>
      </w:r>
    </w:p>
    <w:p>
      <w:pPr>
        <w:pStyle w:val="ListBullet"/>
      </w:pPr>
      <w:r>
        <w:t>The notebook provides reproducible charts and statistical calculations so the same workflow can be applied to actual Google Forms responses.</w:t>
      </w:r>
    </w:p>
    <w:p>
      <w:pPr>
        <w:pStyle w:val="Heading1"/>
      </w:pPr>
      <w:r>
        <w:t>14. Limitations</w:t>
      </w:r>
    </w:p>
    <w:p>
      <w:pPr>
        <w:pStyle w:val="ListBullet"/>
      </w:pPr>
      <w:r>
        <w:t>The included dataset is synthetic/sample data and should be replaced by the actual survey dataset for a real submission.</w:t>
      </w:r>
    </w:p>
    <w:p>
      <w:pPr>
        <w:pStyle w:val="ListBullet"/>
      </w:pPr>
      <w:r>
        <w:t>Survey responses can contain self-reporting bias.</w:t>
      </w:r>
    </w:p>
    <w:p>
      <w:pPr>
        <w:pStyle w:val="ListBullet"/>
      </w:pPr>
      <w:r>
        <w:t>The sample may not represent all students.</w:t>
      </w:r>
    </w:p>
    <w:p>
      <w:pPr>
        <w:pStyle w:val="ListBullet"/>
      </w:pPr>
      <w:r>
        <w:t>Correlation and group comparisons do not establish causation.</w:t>
      </w:r>
    </w:p>
    <w:p>
      <w:pPr>
        <w:pStyle w:val="ListBullet"/>
      </w:pPr>
      <w:r>
        <w:t>A simple regression with one predictor does not capture all factors affecting academic performance.</w:t>
      </w:r>
    </w:p>
    <w:p>
      <w:pPr>
        <w:pStyle w:val="ListBullet"/>
      </w:pPr>
      <w:r>
        <w:t>If real data contains personal identifiers, those identifiers should be removed before analysis or sharing.</w:t>
      </w:r>
    </w:p>
    <w:p>
      <w:pPr>
        <w:pStyle w:val="Heading1"/>
      </w:pPr>
      <w:r>
        <w:t>15. Future Scope</w:t>
      </w:r>
    </w:p>
    <w:p>
      <w:pPr>
        <w:pStyle w:val="ListBullet"/>
      </w:pPr>
      <w:r>
        <w:t>Replace the demonstration CSV with actual Google Forms responses.</w:t>
      </w:r>
    </w:p>
    <w:p>
      <w:pPr>
        <w:pStyle w:val="ListBullet"/>
      </w:pPr>
      <w:r>
        <w:t>Build an interactive dashboard using Power BI, Tableau, or Streamlit.</w:t>
      </w:r>
    </w:p>
    <w:p>
      <w:pPr>
        <w:pStyle w:val="ListBullet"/>
      </w:pPr>
      <w:r>
        <w:t>Use multiple regression with an appropriate validation strategy.</w:t>
      </w:r>
    </w:p>
    <w:p>
      <w:pPr>
        <w:pStyle w:val="ListBullet"/>
      </w:pPr>
      <w:r>
        <w:t>Add feature engineering and outlier analysis.</w:t>
      </w:r>
    </w:p>
    <w:p>
      <w:pPr>
        <w:pStyle w:val="ListBullet"/>
      </w:pPr>
      <w:r>
        <w:t>Compare results across academic years or departments if the sampling design supports it.</w:t>
      </w:r>
    </w:p>
    <w:p>
      <w:pPr>
        <w:pStyle w:val="ListBullet"/>
      </w:pPr>
      <w:r>
        <w:t>Use anonymized data and document consent/privacy practices.</w:t>
      </w:r>
    </w:p>
    <w:p>
      <w:pPr>
        <w:pStyle w:val="Heading1"/>
      </w:pPr>
      <w:r>
        <w:t>16. Conclusion</w:t>
      </w:r>
    </w:p>
    <w:p>
      <w:r>
        <w:t>This project demonstrates a complete data-analysis workflow from raw survey data to statistical interpretation. The approach combines data cleaning, exploratory analysis, visualization, correlation, hypothesis testing, and regression. The same structure can be reused for the user's actual Google Forms dataset by replacing the sample CSV and adapting the variable names.</w:t>
      </w:r>
    </w:p>
    <w:p>
      <w:pPr>
        <w:pStyle w:val="Heading1"/>
      </w:pPr>
      <w:r>
        <w:t>17. Submission Files</w:t>
      </w:r>
    </w:p>
    <w:p>
      <w:pPr>
        <w:pStyle w:val="ListBullet"/>
      </w:pPr>
      <w:r>
        <w:t>Aditya_StudentLifestyleDataAnalysis.ipynb</w:t>
      </w:r>
    </w:p>
    <w:p>
      <w:pPr>
        <w:pStyle w:val="ListBullet"/>
      </w:pPr>
      <w:r>
        <w:t>requirements.txt</w:t>
      </w:r>
    </w:p>
    <w:p>
      <w:pPr>
        <w:pStyle w:val="ListBullet"/>
      </w:pPr>
      <w:r>
        <w:t>Aditya_StudentLifestyleProjectReport.docx</w:t>
      </w:r>
    </w:p>
    <w:p>
      <w:pPr>
        <w:pStyle w:val="ListBullet"/>
      </w:pPr>
      <w:r>
        <w:t>README.md</w:t>
      </w:r>
    </w:p>
    <w:p>
      <w:pPr>
        <w:pStyle w:val="ListBullet"/>
      </w:pPr>
      <w:r>
        <w:t>student_survey_data.csv</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