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98" w:rsidRDefault="00550E5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LPG GAS DETECTOR</w:t>
      </w:r>
    </w:p>
    <w:p w:rsidR="00550E58" w:rsidRDefault="00550E58">
      <w:pPr>
        <w:rPr>
          <w:sz w:val="24"/>
          <w:szCs w:val="24"/>
        </w:rPr>
      </w:pPr>
      <w:r>
        <w:rPr>
          <w:sz w:val="24"/>
          <w:szCs w:val="24"/>
        </w:rPr>
        <w:t>OBJECTIVE:</w:t>
      </w:r>
    </w:p>
    <w:p w:rsidR="00550E58" w:rsidRDefault="00550E58" w:rsidP="00550E5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>Detect Gas Leakage (like LPG leak, Butane leak, Methane leak) or any such petroleum based gaseous substance that can be detected using MQ5 Sensor.</w:t>
      </w:r>
    </w:p>
    <w:p w:rsidR="00550E58" w:rsidRDefault="00550E58" w:rsidP="00550E5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 xml:space="preserve">Setup an SMS based Alert Mechanism and send 3 SMS (3 alert messages) to 2 specified mobile numbers (input inside the </w:t>
      </w:r>
      <w:proofErr w:type="spellStart"/>
      <w:r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>arduino</w:t>
      </w:r>
      <w:proofErr w:type="spellEnd"/>
      <w:r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 xml:space="preserve"> program)</w:t>
      </w:r>
    </w:p>
    <w:p w:rsidR="00BA6D99" w:rsidRDefault="00BA6D99" w:rsidP="00BA6D99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 xml:space="preserve">A control command passed to the GSM module leads to the triggering of stepping motors (through internal mechanism) which close the valves. </w:t>
      </w:r>
    </w:p>
    <w:p w:rsidR="00BA6D99" w:rsidRDefault="00D55835" w:rsidP="00BA6D9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>LOOP-</w:t>
      </w:r>
    </w:p>
    <w:p w:rsidR="00D55835" w:rsidRDefault="00D55835" w:rsidP="00BA6D9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</w:p>
    <w:p w:rsidR="00D55835" w:rsidRDefault="00311D83" w:rsidP="00BA6D9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19"/>
          <w:szCs w:val="19"/>
          <w:lang w:val="en-IN" w:eastAsia="en-IN"/>
        </w:rPr>
        <w:drawing>
          <wp:inline distT="0" distB="0" distL="0" distR="0">
            <wp:extent cx="7054610" cy="4425351"/>
            <wp:effectExtent l="19050" t="0" r="0" b="0"/>
            <wp:docPr id="6" name="Picture 5" descr="C:\Users\DELL\Desktop\qwer5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qwer5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07" cy="442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E58" w:rsidRDefault="00BA6D99" w:rsidP="00BA6D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</w:pPr>
      <w:r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t>CIRCUIT DIAGRAM</w:t>
      </w:r>
      <w:r w:rsidR="006B35B8"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t>- GAS LEAKAGE DETECTOR USING ARD</w:t>
      </w:r>
      <w:r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t>UINO WITH GSM MODULE:</w:t>
      </w:r>
    </w:p>
    <w:p w:rsidR="00311D83" w:rsidRDefault="00311D83" w:rsidP="00BA6D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</w:pPr>
      <w:r w:rsidRPr="00311D83"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lastRenderedPageBreak/>
        <w:drawing>
          <wp:inline distT="0" distB="0" distL="0" distR="0">
            <wp:extent cx="5943600" cy="2656474"/>
            <wp:effectExtent l="19050" t="0" r="0" b="0"/>
            <wp:docPr id="7" name="Picture 1" descr="C:\Users\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1A" w:rsidRDefault="00C14F1A" w:rsidP="00BA6D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</w:pPr>
      <w:r>
        <w:rPr>
          <w:rFonts w:ascii="Calibri" w:eastAsia="Times New Roman" w:hAnsi="Calibri" w:cs="Helvetica"/>
          <w:noProof/>
          <w:color w:val="444444"/>
          <w:sz w:val="24"/>
          <w:szCs w:val="24"/>
          <w:lang w:val="en-IN" w:eastAsia="en-IN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99" w:rsidRDefault="00BA6D99" w:rsidP="00BA6D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Helvetica"/>
          <w:color w:val="444444"/>
          <w:sz w:val="19"/>
          <w:szCs w:val="19"/>
          <w:lang w:eastAsia="en-IN"/>
        </w:rPr>
      </w:pPr>
    </w:p>
    <w:p w:rsidR="00BA6D99" w:rsidRDefault="00BA6D99" w:rsidP="00C14F1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</w:pPr>
      <w:r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t>INT</w:t>
      </w:r>
      <w:r w:rsidR="006B35B8"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t>ERFACING MQ5 SENSOR TO ARD</w:t>
      </w:r>
      <w:r w:rsidR="00C14F1A"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  <w:t>UINO:</w:t>
      </w:r>
    </w:p>
    <w:p w:rsidR="00C14F1A" w:rsidRPr="00C14F1A" w:rsidRDefault="00C14F1A" w:rsidP="00C14F1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Helvetica"/>
          <w:color w:val="444444"/>
          <w:sz w:val="24"/>
          <w:szCs w:val="24"/>
          <w:lang w:eastAsia="en-IN"/>
        </w:rPr>
      </w:pPr>
    </w:p>
    <w:p w:rsidR="00C14F1A" w:rsidRDefault="00C14F1A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  MQ5 module has two output possibilities – an analog out (A0) and a digital out (D0). The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  <w:shd w:val="clear" w:color="auto" w:fill="FFFFFF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19"/>
          <w:szCs w:val="19"/>
          <w:bdr w:val="none" w:sz="0" w:space="0" w:color="auto" w:frame="1"/>
          <w:shd w:val="clear" w:color="auto" w:fill="FFFFFF"/>
        </w:rPr>
        <w:t>analog out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can be used to detect Gas leakage and to measure volume of Gas leakage (by doing proper calculation of the sensor output inside program) in specific units (say </w:t>
      </w:r>
      <w:proofErr w:type="spellStart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>ppm</w:t>
      </w:r>
      <w:proofErr w:type="spellEnd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>). The</w:t>
      </w:r>
      <w:r>
        <w:rPr>
          <w:rStyle w:val="apple-converted-space"/>
          <w:rFonts w:ascii="Helvetica" w:hAnsi="Helvetica" w:cs="Helvetica"/>
          <w:b/>
          <w:bCs/>
          <w:i/>
          <w:iCs/>
          <w:color w:val="444444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19"/>
          <w:szCs w:val="19"/>
          <w:bdr w:val="none" w:sz="0" w:space="0" w:color="auto" w:frame="1"/>
          <w:shd w:val="clear" w:color="auto" w:fill="FFFFFF"/>
        </w:rPr>
        <w:t>digital out</w:t>
      </w:r>
      <w:r>
        <w:rPr>
          <w:rStyle w:val="apple-converted-space"/>
          <w:rFonts w:ascii="Helvetica" w:hAnsi="Helvetica" w:cs="Helvetica"/>
          <w:i/>
          <w:iCs/>
          <w:color w:val="444444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can be used to detect Gas leakage and hence trigger an alert system (say a sound alarm or </w:t>
      </w:r>
      <w:proofErr w:type="gramStart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>an</w:t>
      </w:r>
      <w:proofErr w:type="gramEnd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>sms</w:t>
      </w:r>
      <w:proofErr w:type="spellEnd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 activation etc). The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  <w:shd w:val="clear" w:color="auto" w:fill="FFFFFF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19"/>
          <w:szCs w:val="19"/>
          <w:bdr w:val="none" w:sz="0" w:space="0" w:color="auto" w:frame="1"/>
          <w:shd w:val="clear" w:color="auto" w:fill="FFFFFF"/>
        </w:rPr>
        <w:t>digital out</w:t>
      </w:r>
      <w:r>
        <w:rPr>
          <w:rStyle w:val="apple-converted-space"/>
          <w:rFonts w:ascii="Helvetica" w:hAnsi="Helvetica" w:cs="Helvetica"/>
          <w:i/>
          <w:iCs/>
          <w:color w:val="444444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gives only two possible outputs – High and Low (hence </w:t>
      </w:r>
      <w:proofErr w:type="gramStart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>its</w:t>
      </w:r>
      <w:proofErr w:type="gramEnd"/>
      <w: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  <w:t xml:space="preserve"> more suited for detection of gas leak than to measure volume of gas presence).</w:t>
      </w:r>
    </w:p>
    <w:p w:rsidR="00AC34FC" w:rsidRDefault="00AC34FC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AC34FC" w:rsidRDefault="00AC34FC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AC34FC" w:rsidRDefault="00AC34FC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AC34FC" w:rsidRDefault="00AC34FC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AC34FC" w:rsidRDefault="00AC34FC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AC34FC" w:rsidRDefault="00AC34FC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D74304" w:rsidRDefault="00D74304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D74304" w:rsidRDefault="00D74304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D74304" w:rsidRDefault="00D74304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D74304" w:rsidRDefault="00D74304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D74304" w:rsidRDefault="00F93EC3" w:rsidP="0048255A">
      <w:pPr>
        <w:ind w:left="-1276"/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7582949" cy="30192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855" cy="30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04" w:rsidRDefault="00D74304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</w:p>
    <w:p w:rsidR="00C14F1A" w:rsidRDefault="00F93EC3" w:rsidP="00C14F1A">
      <w:pPr>
        <w:rPr>
          <w:rFonts w:ascii="Helvetica" w:hAnsi="Helvetica" w:cs="Helvetica"/>
          <w:color w:val="444444"/>
          <w:sz w:val="19"/>
          <w:szCs w:val="19"/>
          <w:shd w:val="clear" w:color="auto" w:fill="FFFFFF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111760</wp:posOffset>
            </wp:positionV>
            <wp:extent cx="4425315" cy="34378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FH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4FC" w:rsidRDefault="00AC34FC">
      <w:pPr>
        <w:rPr>
          <w:sz w:val="20"/>
          <w:szCs w:val="20"/>
        </w:rPr>
      </w:pPr>
    </w:p>
    <w:p w:rsidR="00AC34FC" w:rsidRPr="00AC34FC" w:rsidRDefault="00AC34FC" w:rsidP="00AC34FC">
      <w:pPr>
        <w:rPr>
          <w:sz w:val="20"/>
          <w:szCs w:val="20"/>
        </w:rPr>
      </w:pPr>
    </w:p>
    <w:p w:rsidR="00AC34FC" w:rsidRPr="00AC34FC" w:rsidRDefault="00AC34FC" w:rsidP="00AC34FC">
      <w:pPr>
        <w:rPr>
          <w:sz w:val="24"/>
          <w:szCs w:val="24"/>
        </w:rPr>
      </w:pPr>
    </w:p>
    <w:p w:rsidR="0048255A" w:rsidRDefault="006B35B8" w:rsidP="006B35B8">
      <w:pPr>
        <w:rPr>
          <w:sz w:val="24"/>
          <w:szCs w:val="24"/>
        </w:rPr>
      </w:pPr>
      <w:r>
        <w:rPr>
          <w:sz w:val="20"/>
          <w:szCs w:val="20"/>
        </w:rPr>
        <w:br w:type="textWrapping" w:clear="all"/>
      </w:r>
    </w:p>
    <w:p w:rsidR="0048255A" w:rsidRDefault="0048255A" w:rsidP="006B35B8">
      <w:pPr>
        <w:rPr>
          <w:sz w:val="24"/>
          <w:szCs w:val="24"/>
        </w:rPr>
      </w:pPr>
    </w:p>
    <w:p w:rsidR="0048255A" w:rsidRDefault="0048255A" w:rsidP="006B35B8">
      <w:pPr>
        <w:rPr>
          <w:sz w:val="24"/>
          <w:szCs w:val="24"/>
        </w:rPr>
      </w:pPr>
    </w:p>
    <w:p w:rsidR="00F93EC3" w:rsidRDefault="00F93EC3" w:rsidP="006B35B8">
      <w:pPr>
        <w:rPr>
          <w:sz w:val="24"/>
          <w:szCs w:val="24"/>
        </w:rPr>
      </w:pPr>
      <w:r>
        <w:rPr>
          <w:sz w:val="24"/>
          <w:szCs w:val="24"/>
        </w:rPr>
        <w:t xml:space="preserve">INTERFACING GSM MODULE TO </w:t>
      </w:r>
      <w:proofErr w:type="gramStart"/>
      <w:r>
        <w:rPr>
          <w:sz w:val="24"/>
          <w:szCs w:val="24"/>
        </w:rPr>
        <w:t>ARDUINO :</w:t>
      </w:r>
      <w:proofErr w:type="gramEnd"/>
    </w:p>
    <w:p w:rsidR="00F93EC3" w:rsidRDefault="003A7460" w:rsidP="006B35B8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490595"/>
            <wp:effectExtent l="0" t="0" r="2540" b="0"/>
            <wp:docPr id="12" name="Picture 12" descr="Interfacing-GSM-Module-and-Arduino.png (681×41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nterfacing-GSM-Module-and-Arduino.png (681×415)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460" w:rsidRDefault="00F07C83" w:rsidP="006B35B8">
      <w:pPr>
        <w:rPr>
          <w:sz w:val="24"/>
          <w:szCs w:val="24"/>
        </w:rPr>
      </w:pPr>
      <w:r>
        <w:rPr>
          <w:sz w:val="24"/>
          <w:szCs w:val="24"/>
        </w:rPr>
        <w:t>INTERFACING STEPPER MOTOR DRIVER TO ARDUINO-</w:t>
      </w:r>
    </w:p>
    <w:p w:rsidR="00F07C83" w:rsidRDefault="00F07C83" w:rsidP="006B35B8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133019"/>
            <wp:effectExtent l="19050" t="0" r="0" b="0"/>
            <wp:docPr id="5" name="Picture 2" descr="Image result for stepper motor connected t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epper motor connected to arduin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460" w:rsidRDefault="003A7460" w:rsidP="006B35B8">
      <w:pPr>
        <w:rPr>
          <w:sz w:val="24"/>
          <w:szCs w:val="24"/>
        </w:rPr>
      </w:pPr>
    </w:p>
    <w:p w:rsidR="003A7460" w:rsidRDefault="006B35B8" w:rsidP="006B35B8">
      <w:pPr>
        <w:rPr>
          <w:sz w:val="24"/>
          <w:szCs w:val="24"/>
        </w:rPr>
      </w:pPr>
      <w:r>
        <w:rPr>
          <w:sz w:val="24"/>
          <w:szCs w:val="24"/>
        </w:rPr>
        <w:t>WORKING:</w:t>
      </w:r>
    </w:p>
    <w:p w:rsidR="006B35B8" w:rsidRDefault="006B35B8" w:rsidP="006B35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LEAKAGE DETECTION :</w:t>
      </w:r>
    </w:p>
    <w:p w:rsidR="006B35B8" w:rsidRDefault="006B35B8" w:rsidP="006B35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There are three possible locations for </w:t>
      </w:r>
      <w:proofErr w:type="gramStart"/>
      <w:r>
        <w:rPr>
          <w:sz w:val="20"/>
          <w:szCs w:val="20"/>
        </w:rPr>
        <w:t>leakage .</w:t>
      </w:r>
      <w:proofErr w:type="gramEnd"/>
    </w:p>
    <w:p w:rsidR="006B35B8" w:rsidRDefault="006B35B8" w:rsidP="006B35B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At the cylinder </w:t>
      </w:r>
      <w:proofErr w:type="gramStart"/>
      <w:r>
        <w:rPr>
          <w:sz w:val="20"/>
          <w:szCs w:val="20"/>
        </w:rPr>
        <w:t>valve .</w:t>
      </w:r>
      <w:proofErr w:type="gramEnd"/>
    </w:p>
    <w:p w:rsidR="006B35B8" w:rsidRDefault="006B35B8" w:rsidP="006B35B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 the stove valve.</w:t>
      </w:r>
    </w:p>
    <w:p w:rsidR="006B35B8" w:rsidRDefault="006B35B8" w:rsidP="006B35B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Intermediate leakages in gas pipes.</w:t>
      </w:r>
    </w:p>
    <w:p w:rsidR="006B35B8" w:rsidRDefault="006B35B8" w:rsidP="006B35B8">
      <w:pPr>
        <w:ind w:left="720"/>
        <w:rPr>
          <w:sz w:val="20"/>
          <w:szCs w:val="20"/>
        </w:rPr>
      </w:pPr>
      <w:r>
        <w:rPr>
          <w:sz w:val="20"/>
          <w:szCs w:val="20"/>
        </w:rPr>
        <w:t>Among these the leakages at the cylinder valve and stove valve can be counted.</w:t>
      </w:r>
    </w:p>
    <w:p w:rsidR="006B35B8" w:rsidRDefault="006B35B8" w:rsidP="006B35B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  MQ5 gas detector is installed at the above mentioned </w:t>
      </w:r>
      <w:proofErr w:type="gramStart"/>
      <w:r>
        <w:rPr>
          <w:sz w:val="20"/>
          <w:szCs w:val="20"/>
        </w:rPr>
        <w:t>locations which senses</w:t>
      </w:r>
      <w:proofErr w:type="gramEnd"/>
      <w:r>
        <w:rPr>
          <w:sz w:val="20"/>
          <w:szCs w:val="20"/>
        </w:rPr>
        <w:t xml:space="preserve"> any leakage that may occur. MQ5 sends signals to the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when there is a leakage.</w:t>
      </w:r>
    </w:p>
    <w:p w:rsidR="006B35B8" w:rsidRDefault="006B35B8" w:rsidP="006B35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GENERATION OF ALERT MESSAGE AND BUZZER :</w:t>
      </w:r>
    </w:p>
    <w:p w:rsidR="006B35B8" w:rsidRDefault="006B35B8" w:rsidP="006B35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On receiving the input signal from MQ5 sensor,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sents</w:t>
      </w:r>
      <w:proofErr w:type="spellEnd"/>
      <w:r>
        <w:rPr>
          <w:sz w:val="20"/>
          <w:szCs w:val="20"/>
        </w:rPr>
        <w:t xml:space="preserve"> signal to the GSM module which in turn </w:t>
      </w:r>
      <w:proofErr w:type="gramStart"/>
      <w:r>
        <w:rPr>
          <w:sz w:val="20"/>
          <w:szCs w:val="20"/>
        </w:rPr>
        <w:t>sends  3</w:t>
      </w:r>
      <w:proofErr w:type="gramEnd"/>
      <w:r w:rsidR="00F93EC3">
        <w:rPr>
          <w:sz w:val="20"/>
          <w:szCs w:val="20"/>
        </w:rPr>
        <w:t xml:space="preserve"> ALERT</w:t>
      </w:r>
      <w:r>
        <w:rPr>
          <w:sz w:val="20"/>
          <w:szCs w:val="20"/>
        </w:rPr>
        <w:t xml:space="preserve"> SMSs to two specified mobile numbers (preloaded in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>)</w:t>
      </w:r>
      <w:r w:rsidR="00F93EC3">
        <w:rPr>
          <w:sz w:val="20"/>
          <w:szCs w:val="20"/>
        </w:rPr>
        <w:t xml:space="preserve">. </w:t>
      </w:r>
      <w:proofErr w:type="gramStart"/>
      <w:r w:rsidR="00F93EC3">
        <w:rPr>
          <w:sz w:val="20"/>
          <w:szCs w:val="20"/>
        </w:rPr>
        <w:t>Simultaneously  another</w:t>
      </w:r>
      <w:proofErr w:type="gramEnd"/>
      <w:r w:rsidR="00F93EC3">
        <w:rPr>
          <w:sz w:val="20"/>
          <w:szCs w:val="20"/>
        </w:rPr>
        <w:t xml:space="preserve"> signal is sent to a BUZZER attached to the </w:t>
      </w:r>
      <w:proofErr w:type="spellStart"/>
      <w:r w:rsidR="00F93EC3">
        <w:rPr>
          <w:sz w:val="20"/>
          <w:szCs w:val="20"/>
        </w:rPr>
        <w:t>Arduino</w:t>
      </w:r>
      <w:proofErr w:type="spellEnd"/>
      <w:r w:rsidR="00F93EC3">
        <w:rPr>
          <w:sz w:val="20"/>
          <w:szCs w:val="20"/>
        </w:rPr>
        <w:t xml:space="preserve"> .</w:t>
      </w:r>
    </w:p>
    <w:p w:rsidR="00F93EC3" w:rsidRDefault="00F93EC3" w:rsidP="006B35B8">
      <w:pPr>
        <w:pStyle w:val="ListParagraph"/>
        <w:rPr>
          <w:sz w:val="20"/>
          <w:szCs w:val="20"/>
        </w:rPr>
      </w:pPr>
    </w:p>
    <w:p w:rsidR="003A7460" w:rsidRDefault="003A7460" w:rsidP="006B35B8">
      <w:pPr>
        <w:pStyle w:val="ListParagraph"/>
        <w:rPr>
          <w:sz w:val="20"/>
          <w:szCs w:val="20"/>
        </w:rPr>
      </w:pPr>
    </w:p>
    <w:p w:rsidR="003A7460" w:rsidRDefault="003A7460" w:rsidP="006B35B8">
      <w:pPr>
        <w:pStyle w:val="ListParagraph"/>
        <w:rPr>
          <w:sz w:val="20"/>
          <w:szCs w:val="20"/>
        </w:rPr>
      </w:pPr>
    </w:p>
    <w:p w:rsidR="003A7460" w:rsidRDefault="003A7460" w:rsidP="006B35B8">
      <w:pPr>
        <w:pStyle w:val="ListParagraph"/>
        <w:rPr>
          <w:sz w:val="20"/>
          <w:szCs w:val="20"/>
        </w:rPr>
      </w:pPr>
    </w:p>
    <w:p w:rsidR="00F93EC3" w:rsidRDefault="00F93EC3" w:rsidP="006B35B8">
      <w:pPr>
        <w:pStyle w:val="ListParagraph"/>
        <w:rPr>
          <w:sz w:val="20"/>
          <w:szCs w:val="20"/>
        </w:rPr>
      </w:pPr>
    </w:p>
    <w:p w:rsidR="0048255A" w:rsidRDefault="0048255A" w:rsidP="006B35B8">
      <w:pPr>
        <w:pStyle w:val="ListParagraph"/>
        <w:rPr>
          <w:sz w:val="20"/>
          <w:szCs w:val="20"/>
        </w:rPr>
      </w:pPr>
    </w:p>
    <w:p w:rsidR="003A7460" w:rsidRDefault="00F93EC3" w:rsidP="003A74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CONTROL SIGNAL GENERATION :</w:t>
      </w:r>
    </w:p>
    <w:p w:rsidR="00F93EC3" w:rsidRPr="003A7460" w:rsidRDefault="00F93EC3" w:rsidP="003A7460">
      <w:pPr>
        <w:ind w:left="720"/>
        <w:rPr>
          <w:sz w:val="24"/>
          <w:szCs w:val="24"/>
        </w:rPr>
      </w:pPr>
      <w:r w:rsidRPr="003A7460">
        <w:rPr>
          <w:sz w:val="20"/>
          <w:szCs w:val="20"/>
        </w:rPr>
        <w:t xml:space="preserve">On receiving the ALERT </w:t>
      </w:r>
      <w:proofErr w:type="gramStart"/>
      <w:r w:rsidRPr="003A7460">
        <w:rPr>
          <w:sz w:val="20"/>
          <w:szCs w:val="20"/>
        </w:rPr>
        <w:t>SMS ,</w:t>
      </w:r>
      <w:proofErr w:type="gramEnd"/>
      <w:r w:rsidRPr="003A7460">
        <w:rPr>
          <w:sz w:val="20"/>
          <w:szCs w:val="20"/>
        </w:rPr>
        <w:t xml:space="preserve"> the receiver may send a control command to the GSM </w:t>
      </w:r>
      <w:proofErr w:type="spellStart"/>
      <w:r w:rsidRPr="003A7460">
        <w:rPr>
          <w:sz w:val="20"/>
          <w:szCs w:val="20"/>
        </w:rPr>
        <w:t>module.The</w:t>
      </w:r>
      <w:proofErr w:type="spellEnd"/>
      <w:r w:rsidRPr="003A7460">
        <w:rPr>
          <w:sz w:val="20"/>
          <w:szCs w:val="20"/>
        </w:rPr>
        <w:t xml:space="preserve"> GSM module conveys this command to </w:t>
      </w:r>
      <w:proofErr w:type="spellStart"/>
      <w:r w:rsidRPr="003A7460">
        <w:rPr>
          <w:sz w:val="20"/>
          <w:szCs w:val="20"/>
        </w:rPr>
        <w:t>Arduino</w:t>
      </w:r>
      <w:proofErr w:type="spellEnd"/>
      <w:r w:rsidRPr="003A7460">
        <w:rPr>
          <w:sz w:val="20"/>
          <w:szCs w:val="20"/>
        </w:rPr>
        <w:t xml:space="preserve">  which triggers the stepping motors connected to it. The stepping motors in turn </w:t>
      </w:r>
      <w:proofErr w:type="gramStart"/>
      <w:r w:rsidRPr="003A7460">
        <w:rPr>
          <w:sz w:val="20"/>
          <w:szCs w:val="20"/>
        </w:rPr>
        <w:t>close  the</w:t>
      </w:r>
      <w:proofErr w:type="gramEnd"/>
      <w:r w:rsidRPr="003A7460">
        <w:rPr>
          <w:sz w:val="20"/>
          <w:szCs w:val="20"/>
        </w:rPr>
        <w:t xml:space="preserve"> valves at the two potential locations of leakage .</w:t>
      </w:r>
    </w:p>
    <w:p w:rsidR="00550E58" w:rsidRDefault="003A7460" w:rsidP="003A74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STEPPING MOTORS MECHANISM :</w:t>
      </w:r>
    </w:p>
    <w:p w:rsidR="003A7460" w:rsidRDefault="003A7460" w:rsidP="003A7460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D55835" w:rsidRPr="003A7460" w:rsidRDefault="00D55835" w:rsidP="003A74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shaft of the stepper motor is connected to the cylinder’s regulator knob</w:t>
      </w:r>
      <w:proofErr w:type="gramStart"/>
      <w:r>
        <w:rPr>
          <w:sz w:val="24"/>
          <w:szCs w:val="24"/>
        </w:rPr>
        <w:t>,  that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hets</w:t>
      </w:r>
      <w:proofErr w:type="spellEnd"/>
      <w:r>
        <w:rPr>
          <w:sz w:val="24"/>
          <w:szCs w:val="24"/>
        </w:rPr>
        <w:t xml:space="preserve"> closed on receiving signal from </w:t>
      </w:r>
      <w:proofErr w:type="spellStart"/>
      <w:r>
        <w:rPr>
          <w:sz w:val="24"/>
          <w:szCs w:val="24"/>
        </w:rPr>
        <w:t>gsm</w:t>
      </w:r>
      <w:proofErr w:type="spellEnd"/>
      <w:r>
        <w:rPr>
          <w:sz w:val="24"/>
          <w:szCs w:val="24"/>
        </w:rPr>
        <w:t xml:space="preserve"> module.</w:t>
      </w:r>
    </w:p>
    <w:sectPr w:rsidR="00D55835" w:rsidRPr="003A7460" w:rsidSect="0048255A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467" w:rsidRDefault="008A7467" w:rsidP="00AC34FC">
      <w:pPr>
        <w:spacing w:after="0" w:line="240" w:lineRule="auto"/>
      </w:pPr>
      <w:r>
        <w:separator/>
      </w:r>
    </w:p>
  </w:endnote>
  <w:endnote w:type="continuationSeparator" w:id="0">
    <w:p w:rsidR="008A7467" w:rsidRDefault="008A7467" w:rsidP="00AC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467" w:rsidRDefault="008A7467" w:rsidP="00AC34FC">
      <w:pPr>
        <w:spacing w:after="0" w:line="240" w:lineRule="auto"/>
      </w:pPr>
      <w:r>
        <w:separator/>
      </w:r>
    </w:p>
  </w:footnote>
  <w:footnote w:type="continuationSeparator" w:id="0">
    <w:p w:rsidR="008A7467" w:rsidRDefault="008A7467" w:rsidP="00AC3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6D16"/>
    <w:multiLevelType w:val="multilevel"/>
    <w:tmpl w:val="731EA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14308"/>
    <w:multiLevelType w:val="hybridMultilevel"/>
    <w:tmpl w:val="37C83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27F09"/>
    <w:multiLevelType w:val="hybridMultilevel"/>
    <w:tmpl w:val="A760C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B558C"/>
    <w:multiLevelType w:val="hybridMultilevel"/>
    <w:tmpl w:val="72605C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D372E9"/>
    <w:multiLevelType w:val="hybridMultilevel"/>
    <w:tmpl w:val="390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645E0"/>
    <w:multiLevelType w:val="hybridMultilevel"/>
    <w:tmpl w:val="4D32F6DC"/>
    <w:lvl w:ilvl="0" w:tplc="389A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3D417A"/>
    <w:multiLevelType w:val="hybridMultilevel"/>
    <w:tmpl w:val="2B5CC8D2"/>
    <w:lvl w:ilvl="0" w:tplc="D04EF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E58"/>
    <w:rsid w:val="001F121B"/>
    <w:rsid w:val="00311D83"/>
    <w:rsid w:val="003A7460"/>
    <w:rsid w:val="0048255A"/>
    <w:rsid w:val="00550E58"/>
    <w:rsid w:val="006B35B8"/>
    <w:rsid w:val="00871B2C"/>
    <w:rsid w:val="008A7467"/>
    <w:rsid w:val="009D716E"/>
    <w:rsid w:val="00A41FC9"/>
    <w:rsid w:val="00A84C58"/>
    <w:rsid w:val="00AC34FC"/>
    <w:rsid w:val="00BA6D99"/>
    <w:rsid w:val="00C14F1A"/>
    <w:rsid w:val="00C770EF"/>
    <w:rsid w:val="00D55835"/>
    <w:rsid w:val="00D74304"/>
    <w:rsid w:val="00F07C83"/>
    <w:rsid w:val="00F53040"/>
    <w:rsid w:val="00F9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F1A"/>
  </w:style>
  <w:style w:type="character" w:styleId="Strong">
    <w:name w:val="Strong"/>
    <w:basedOn w:val="DefaultParagraphFont"/>
    <w:uiPriority w:val="22"/>
    <w:qFormat/>
    <w:rsid w:val="00C14F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4FC"/>
  </w:style>
  <w:style w:type="paragraph" w:styleId="Footer">
    <w:name w:val="footer"/>
    <w:basedOn w:val="Normal"/>
    <w:link w:val="FooterChar"/>
    <w:uiPriority w:val="99"/>
    <w:unhideWhenUsed/>
    <w:rsid w:val="00AC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F1A"/>
  </w:style>
  <w:style w:type="character" w:styleId="Strong">
    <w:name w:val="Strong"/>
    <w:basedOn w:val="DefaultParagraphFont"/>
    <w:uiPriority w:val="22"/>
    <w:qFormat/>
    <w:rsid w:val="00C14F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4FC"/>
  </w:style>
  <w:style w:type="paragraph" w:styleId="Footer">
    <w:name w:val="footer"/>
    <w:basedOn w:val="Normal"/>
    <w:link w:val="FooterChar"/>
    <w:uiPriority w:val="99"/>
    <w:unhideWhenUsed/>
    <w:rsid w:val="00AC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DELL</cp:lastModifiedBy>
  <cp:revision>2</cp:revision>
  <dcterms:created xsi:type="dcterms:W3CDTF">2017-03-07T16:05:00Z</dcterms:created>
  <dcterms:modified xsi:type="dcterms:W3CDTF">2017-03-07T16:05:00Z</dcterms:modified>
</cp:coreProperties>
</file>