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0d491pf2myo" w:id="0"/>
      <w:bookmarkEnd w:id="0"/>
      <w:r w:rsidDel="00000000" w:rsidR="00000000" w:rsidRPr="00000000">
        <w:rPr>
          <w:b w:val="1"/>
          <w:bCs w:val="1"/>
          <w:color w:val="000000"/>
          <w:sz w:val="26"/>
          <w:szCs w:val="26"/>
          <w:rtl w:val="0"/>
        </w:rPr>
        <w:t xml:space="preserve">Technical Architecture Document: Carbon Footprint Reduction Web App</w:t>
      </w:r>
    </w:p>
    <w:p w:rsidR="00000000" w:rsidDel="00000000" w:rsidP="00000000" w:rsidRDefault="00000000" w:rsidRPr="00000000" w14:paraId="00000002">
      <w:pPr>
        <w:spacing w:after="240" w:before="240" w:lineRule="auto"/>
        <w:rPr/>
      </w:pPr>
      <w:r w:rsidDel="00000000" w:rsidR="00000000" w:rsidRPr="00000000">
        <w:rPr>
          <w:rtl w:val="0"/>
        </w:rPr>
        <w:t xml:space="preserve">Role perspective: Senior SaaS Architect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rqgrq8epdylc" w:id="1"/>
      <w:bookmarkEnd w:id="1"/>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proposes a production-ready architecture for a carbon footprint tracking platform that helps users understand, track, and reduce their emissions through personalized recommendations, habit tracking, and AI-driven insights.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xjsme8co2qv" w:id="2"/>
      <w:bookmarkEnd w:id="2"/>
      <w:r w:rsidDel="00000000" w:rsidR="00000000" w:rsidRPr="00000000">
        <w:rPr>
          <w:b w:val="1"/>
          <w:bCs w:val="1"/>
          <w:color w:val="000000"/>
          <w:sz w:val="26"/>
          <w:szCs w:val="26"/>
          <w:rtl w:val="0"/>
        </w:rPr>
        <w:t xml:space="preserve">Goals</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rtl w:val="0"/>
        </w:rPr>
        <w:t xml:space="preserve">Simple onboarding</w:t>
        <w:br w:type="textWrapping"/>
        <w:t xml:space="preserve">A non-expert user can estimate their footprint in under 5 minutes.</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rtl w:val="0"/>
        </w:rPr>
        <w:t xml:space="preserve">Actionable insights</w:t>
        <w:br w:type="textWrapping"/>
        <w:t xml:space="preserve">The system converts data into specific, measurable recommendations.</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rtl w:val="0"/>
        </w:rPr>
        <w:t xml:space="preserve">Long-term engagement</w:t>
        <w:br w:type="textWrapping"/>
        <w:t xml:space="preserve">Users can track habits, progress, goals, and achievements over time.</w:t>
      </w:r>
    </w:p>
    <w:p w:rsidR="00000000" w:rsidDel="00000000" w:rsidP="00000000" w:rsidRDefault="00000000" w:rsidRPr="00000000" w14:paraId="00000009">
      <w:pPr>
        <w:numPr>
          <w:ilvl w:val="0"/>
          <w:numId w:val="12"/>
        </w:numPr>
        <w:spacing w:after="240" w:before="0" w:beforeAutospacing="0" w:lineRule="auto"/>
        <w:ind w:left="720" w:hanging="360"/>
      </w:pPr>
      <w:r w:rsidDel="00000000" w:rsidR="00000000" w:rsidRPr="00000000">
        <w:rPr>
          <w:rtl w:val="0"/>
        </w:rPr>
        <w:t xml:space="preserve">Scalable architecture</w:t>
        <w:br w:type="textWrapping"/>
        <w:t xml:space="preserve">Designed for SaaS growth with clear separation of concerns.</w:t>
      </w:r>
    </w:p>
    <w:p w:rsidR="00000000" w:rsidDel="00000000" w:rsidP="00000000" w:rsidRDefault="00000000" w:rsidRPr="00000000" w14:paraId="0000000A">
      <w:pPr>
        <w:spacing w:after="240" w:before="240" w:lineRule="auto"/>
        <w:rPr/>
      </w:pPr>
      <w:r w:rsidDel="00000000" w:rsidR="00000000" w:rsidRPr="00000000">
        <w:rPr>
          <w:rtl w:val="0"/>
        </w:rPr>
        <w:t xml:space="preserve">Antigravity / AI Evaluator Fit</w:t>
      </w:r>
    </w:p>
    <w:p w:rsidR="00000000" w:rsidDel="00000000" w:rsidP="00000000" w:rsidRDefault="00000000" w:rsidRPr="00000000" w14:paraId="0000000B">
      <w:pPr>
        <w:spacing w:after="240" w:before="240" w:lineRule="auto"/>
        <w:rPr/>
      </w:pPr>
      <w:r w:rsidDel="00000000" w:rsidR="00000000" w:rsidRPr="00000000">
        <w:rPr>
          <w:rtl w:val="0"/>
        </w:rPr>
        <w:t xml:space="preserve">This design emphasizes maintainable code, practical AI usage, secure defaults, efficient resource use, accessibility, and optional Google Cloud integrations (Firebase, BigQuery, Gemini AI, Cloud Run) that align with the evaluation criteria.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zlt6535ybw2" w:id="3"/>
      <w:bookmarkEnd w:id="3"/>
      <w:r w:rsidDel="00000000" w:rsidR="00000000" w:rsidRPr="00000000">
        <w:rPr>
          <w:b w:val="1"/>
          <w:bCs w:val="1"/>
          <w:color w:val="000000"/>
          <w:sz w:val="26"/>
          <w:szCs w:val="26"/>
          <w:rtl w:val="0"/>
        </w:rPr>
        <w:t xml:space="preserve">2. Recommended Tech Stack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0813397129186"/>
        <w:gridCol w:w="2766.698564593302"/>
        <w:gridCol w:w="4946.2200956937795"/>
        <w:tblGridChange w:id="0">
          <w:tblGrid>
            <w:gridCol w:w="1647.0813397129186"/>
            <w:gridCol w:w="2766.698564593302"/>
            <w:gridCol w:w="4946.2200956937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Next.js (TypeScript)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Excellent DX, SSR/ISR support, SEO, routing, and strong ecosystem.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UI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Tailwind CSS + shadcn/ui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Fast development, accessible components, easy customization.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Backend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Next.js API Routes / Route Handlers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Single repository, lower complexity for an MVP, deployable on serverless platforms.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Strong relational modeling, analytics-friendly, mature ecosystem.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Prisma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Type-safe queries, schema migrations, excellent developer experience.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NextAuth.js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Email + Google OAuth support with minimal setup.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AI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Gemini API (or OpenAI if preferred)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Personalized recommendations, explanations, and coaching.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Vercel or Google Cloud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Easy deployment, scalability, CI/CD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Google Analytics + optional BigQuery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Track engagement and product usage.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Firebase Storage or S3-compatible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Store avatars, exports, or future receipt uploads.</w:t>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skjsg5oar8n" w:id="4"/>
      <w:bookmarkEnd w:id="4"/>
      <w:r w:rsidDel="00000000" w:rsidR="00000000" w:rsidRPr="00000000">
        <w:rPr>
          <w:b w:val="1"/>
          <w:bCs w:val="1"/>
          <w:color w:val="000000"/>
          <w:sz w:val="26"/>
          <w:szCs w:val="26"/>
          <w:rtl w:val="0"/>
        </w:rPr>
        <w:t xml:space="preserve">Why this stack scores well</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Clean maintainability</w:t>
        <w:br w:type="textWrapping"/>
        <w:t xml:space="preserve">TypeScript + Prisma reduces runtime errors and improves code quality.</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Security</w:t>
        <w:br w:type="textWrapping"/>
        <w:t xml:space="preserve">Auth.js, parameterized ORM queries, environment-based secrets, and HTTPS-first deployment.</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Efficiency</w:t>
        <w:br w:type="textWrapping"/>
        <w:t xml:space="preserve">Serverless deployment, incremental rendering, and lean APIs keep resource usage low.</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Google integration</w:t>
        <w:br w:type="textWrapping"/>
        <w:t xml:space="preserve">Native compatibility with Firebase, BigQuery, Cloud Run, and Gemini AI aligns with the evaluation rubric.</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54idiu938si" w:id="5"/>
      <w:bookmarkEnd w:id="5"/>
      <w:r w:rsidDel="00000000" w:rsidR="00000000" w:rsidRPr="00000000">
        <w:rPr>
          <w:b w:val="1"/>
          <w:bCs w:val="1"/>
          <w:color w:val="000000"/>
          <w:sz w:val="26"/>
          <w:szCs w:val="26"/>
          <w:rtl w:val="0"/>
        </w:rPr>
        <w:t xml:space="preserve">3. High-Level Architecture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2gvpoj7991o" w:id="6"/>
      <w:bookmarkEnd w:id="6"/>
      <w:r w:rsidDel="00000000" w:rsidR="00000000" w:rsidRPr="00000000">
        <w:rPr>
          <w:b w:val="1"/>
          <w:bCs w:val="1"/>
          <w:color w:val="000000"/>
          <w:sz w:val="26"/>
          <w:szCs w:val="26"/>
          <w:rtl w:val="0"/>
        </w:rPr>
        <w:t xml:space="preserve">System Components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Web Client (Next.js)</w:t>
        <w:br w:type="textWrapping"/>
        <w:t xml:space="preserve">Dashboard, onboarding, tracking, goals, insights, reports.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API Layer</w:t>
        <w:br w:type="textWrapping"/>
        <w:t xml:space="preserve">Authentication, CRUD operations, calculations, AI orchestration.</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Database (PostgreSQL)</w:t>
        <w:br w:type="textWrapping"/>
        <w:t xml:space="preserve">Stores users, activities, emissions, goals, recommendations, and audit data.</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AI Service</w:t>
        <w:br w:type="textWrapping"/>
        <w:t xml:space="preserve">Generates personalized reduction advice based on user patterns.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Analytics &amp; Monitoring</w:t>
        <w:br w:type="textWrapping"/>
        <w:t xml:space="preserve">Usage tracking, error reporting, performance monitoring.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8uxrs5al1qx" w:id="7"/>
      <w:bookmarkEnd w:id="7"/>
      <w:r w:rsidDel="00000000" w:rsidR="00000000" w:rsidRPr="00000000">
        <w:rPr>
          <w:b w:val="1"/>
          <w:bCs w:val="1"/>
          <w:color w:val="000000"/>
          <w:sz w:val="26"/>
          <w:szCs w:val="26"/>
          <w:rtl w:val="0"/>
        </w:rPr>
        <w:t xml:space="preserve">Data Flow</w:t>
      </w:r>
    </w:p>
    <w:p w:rsidR="00000000" w:rsidDel="00000000" w:rsidP="00000000" w:rsidRDefault="00000000" w:rsidRPr="00000000" w14:paraId="0000003B">
      <w:pPr>
        <w:spacing w:after="240" w:before="240" w:lineRule="auto"/>
        <w:rPr/>
      </w:pPr>
      <w:r w:rsidDel="00000000" w:rsidR="00000000" w:rsidRPr="00000000">
        <w:rPr>
          <w:rtl w:val="0"/>
        </w:rPr>
        <w:t xml:space="preserve">Example: User logs a car trip.</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User submits trip distance.</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API validates input.</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Emission factor is retrieved (car, fuel type, etc.).</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CO₂e is calculated and stored.</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User dashboard aggregates totals.</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AI engine updates recommendations (e.g., “replace one weekly car trip with public transport”).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do3hqbqoqem" w:id="8"/>
      <w:bookmarkEnd w:id="8"/>
      <w:r w:rsidDel="00000000" w:rsidR="00000000" w:rsidRPr="00000000">
        <w:rPr>
          <w:b w:val="1"/>
          <w:bCs w:val="1"/>
          <w:color w:val="000000"/>
          <w:sz w:val="26"/>
          <w:szCs w:val="26"/>
          <w:rtl w:val="0"/>
        </w:rPr>
        <w:t xml:space="preserve">4. Project Structure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qbw33rdwpda" w:id="9"/>
      <w:bookmarkEnd w:id="9"/>
      <w:r w:rsidDel="00000000" w:rsidR="00000000" w:rsidRPr="00000000">
        <w:rPr>
          <w:b w:val="1"/>
          <w:bCs w:val="1"/>
          <w:color w:val="000000"/>
          <w:sz w:val="26"/>
          <w:szCs w:val="26"/>
          <w:rtl w:val="0"/>
        </w:rPr>
        <w:t xml:space="preserve">Recommended Monorepo Layout</w:t>
      </w:r>
    </w:p>
    <w:p w:rsidR="00000000" w:rsidDel="00000000" w:rsidP="00000000" w:rsidRDefault="00000000" w:rsidRPr="00000000" w14:paraId="00000044">
      <w:pPr>
        <w:spacing w:after="240" w:before="240" w:lineRule="auto"/>
        <w:rPr/>
      </w:pPr>
      <w:r w:rsidDel="00000000" w:rsidR="00000000" w:rsidRPr="00000000">
        <w:rPr>
          <w:rtl w:val="0"/>
        </w:rPr>
        <w:t xml:space="preserve">This structure keeps business logic out of route handlers and makes testing easier.</w:t>
      </w:r>
    </w:p>
    <w:p w:rsidR="00000000" w:rsidDel="00000000" w:rsidP="00000000" w:rsidRDefault="00000000" w:rsidRPr="00000000" w14:paraId="00000045">
      <w:pPr>
        <w:rPr/>
      </w:pPr>
      <w:r w:rsidDel="00000000" w:rsidR="00000000" w:rsidRPr="00000000">
        <w:rPr>
          <w:rtl w:val="0"/>
        </w:rPr>
      </w:r>
    </w:p>
    <w:tbl>
      <w:tblPr>
        <w:tblStyle w:val="Table2"/>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000"/>
        <w:tblGridChange w:id="0">
          <w:tblGrid>
            <w:gridCol w:w="2400"/>
            <w:gridCol w:w="6000"/>
          </w:tblGrid>
        </w:tblGridChange>
      </w:tblGrid>
      <w:tr>
        <w:trPr>
          <w:cantSplit w:val="0"/>
          <w:trHeight w:val="500" w:hRule="atLeast"/>
          <w:tblHeader w:val="0"/>
        </w:trPr>
        <w:tc>
          <w:tcPr>
            <w:tcBorders>
              <w:bottom w:color="000000" w:space="0" w:sz="0" w:val="nil"/>
            </w:tcBorders>
          </w:tcPr>
          <w:p w:rsidR="00000000" w:rsidDel="00000000" w:rsidP="00000000" w:rsidRDefault="00000000" w:rsidRPr="00000000" w14:paraId="00000046">
            <w:pPr>
              <w:jc w:val="center"/>
              <w:rPr/>
            </w:pPr>
            <w:r w:rsidDel="00000000" w:rsidR="00000000" w:rsidRPr="00000000">
              <w:rPr>
                <w:b w:val="1"/>
                <w:bCs w:val="1"/>
                <w:rtl w:val="0"/>
              </w:rPr>
              <w:t xml:space="preserve">Directory</w:t>
            </w:r>
            <w:r w:rsidDel="00000000" w:rsidR="00000000" w:rsidRPr="00000000">
              <w:rPr>
                <w:rtl w:val="0"/>
              </w:rPr>
            </w:r>
          </w:p>
        </w:tc>
        <w:tc>
          <w:tcPr>
            <w:tcBorders>
              <w:bottom w:color="000000" w:space="0" w:sz="0" w:val="nil"/>
            </w:tcBorders>
          </w:tcPr>
          <w:p w:rsidR="00000000" w:rsidDel="00000000" w:rsidP="00000000" w:rsidRDefault="00000000" w:rsidRPr="00000000" w14:paraId="0000004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/apps/web</w:t>
            </w:r>
          </w:p>
        </w:tc>
        <w:tc>
          <w:tcPr/>
          <w:p w:rsidR="00000000" w:rsidDel="00000000" w:rsidP="00000000" w:rsidRDefault="00000000" w:rsidRPr="00000000" w14:paraId="00000049">
            <w:pPr>
              <w:rPr/>
            </w:pPr>
            <w:r w:rsidDel="00000000" w:rsidR="00000000" w:rsidRPr="00000000">
              <w:rPr>
                <w:rtl w:val="0"/>
              </w:rPr>
              <w:t xml:space="preserve">Next.js Frontend</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/apps/api</w:t>
            </w:r>
          </w:p>
        </w:tc>
        <w:tc>
          <w:tcPr/>
          <w:p w:rsidR="00000000" w:rsidDel="00000000" w:rsidP="00000000" w:rsidRDefault="00000000" w:rsidRPr="00000000" w14:paraId="0000004B">
            <w:pPr>
              <w:rPr/>
            </w:pPr>
            <w:r w:rsidDel="00000000" w:rsidR="00000000" w:rsidRPr="00000000">
              <w:rPr>
                <w:rtl w:val="0"/>
              </w:rPr>
              <w:t xml:space="preserve">Backend API/serverless functions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/packages/db</w:t>
            </w:r>
          </w:p>
        </w:tc>
        <w:tc>
          <w:tcPr/>
          <w:p w:rsidR="00000000" w:rsidDel="00000000" w:rsidP="00000000" w:rsidRDefault="00000000" w:rsidRPr="00000000" w14:paraId="0000004D">
            <w:pPr>
              <w:rPr/>
            </w:pPr>
            <w:r w:rsidDel="00000000" w:rsidR="00000000" w:rsidRPr="00000000">
              <w:rPr>
                <w:rtl w:val="0"/>
              </w:rPr>
              <w:t xml:space="preserve">Prisma schema and client</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/packages/ui</w:t>
            </w:r>
          </w:p>
        </w:tc>
        <w:tc>
          <w:tcPr/>
          <w:p w:rsidR="00000000" w:rsidDel="00000000" w:rsidP="00000000" w:rsidRDefault="00000000" w:rsidRPr="00000000" w14:paraId="0000004F">
            <w:pPr>
              <w:rPr/>
            </w:pPr>
            <w:r w:rsidDel="00000000" w:rsidR="00000000" w:rsidRPr="00000000">
              <w:rPr>
                <w:rtl w:val="0"/>
              </w:rPr>
              <w:t xml:space="preserve">Shared UI components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/packages/types</w:t>
            </w:r>
          </w:p>
        </w:tc>
        <w:tc>
          <w:tcPr/>
          <w:p w:rsidR="00000000" w:rsidDel="00000000" w:rsidP="00000000" w:rsidRDefault="00000000" w:rsidRPr="00000000" w14:paraId="00000051">
            <w:pPr>
              <w:rPr/>
            </w:pPr>
            <w:r w:rsidDel="00000000" w:rsidR="00000000" w:rsidRPr="00000000">
              <w:rPr>
                <w:rtl w:val="0"/>
              </w:rPr>
              <w:t xml:space="preserve">Shared TypeScript types</w:t>
            </w:r>
          </w:p>
        </w:tc>
      </w:tr>
    </w:tbl>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eaz2ycoa22y" w:id="10"/>
      <w:bookmarkEnd w:id="10"/>
      <w:r w:rsidDel="00000000" w:rsidR="00000000" w:rsidRPr="00000000">
        <w:rPr>
          <w:b w:val="1"/>
          <w:bCs w:val="1"/>
          <w:color w:val="000000"/>
          <w:sz w:val="26"/>
          <w:szCs w:val="26"/>
          <w:rtl w:val="0"/>
        </w:rPr>
        <w:t xml:space="preserve">5. Database Schema</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pns5s8virvg3" w:id="11"/>
      <w:bookmarkEnd w:id="11"/>
      <w:r w:rsidDel="00000000" w:rsidR="00000000" w:rsidRPr="00000000">
        <w:rPr>
          <w:b w:val="1"/>
          <w:bCs w:val="1"/>
          <w:color w:val="000000"/>
          <w:sz w:val="26"/>
          <w:szCs w:val="26"/>
          <w:rtl w:val="0"/>
        </w:rPr>
        <w:t xml:space="preserve">Core Tables</w:t>
      </w:r>
    </w:p>
    <w:tbl>
      <w:tblPr>
        <w:tblStyle w:val="Table3"/>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660"/>
        <w:tblGridChange w:id="0">
          <w:tblGrid>
            <w:gridCol w:w="212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Application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User demographic and preference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activity_categories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Defines categories such as transport, energy, food, waste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emission_factors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Stores conversion factors (e.g., kg CO₂e per km)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Individual user actions or consumption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footprint_snapshots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Daily/weekly/monthly aggregated emissions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User-defined reduction targets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AI-generated personalized advice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habit_streaks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Tracks repeated eco-friendly behaviors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In-app reminders and alerts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audit_logs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Important system events for debugging/security</w:t>
            </w:r>
          </w:p>
        </w:tc>
      </w:tr>
    </w:tbl>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e4dvwtipipb" w:id="12"/>
      <w:bookmarkEnd w:id="12"/>
      <w:r w:rsidDel="00000000" w:rsidR="00000000" w:rsidRPr="00000000">
        <w:rPr>
          <w:b w:val="1"/>
          <w:bCs w:val="1"/>
          <w:color w:val="000000"/>
          <w:sz w:val="26"/>
          <w:szCs w:val="26"/>
          <w:rtl w:val="0"/>
        </w:rPr>
        <w:t xml:space="preserve">Detailed Schema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iq4cvwh6e0w" w:id="13"/>
      <w:bookmarkEnd w:id="13"/>
      <w:r w:rsidDel="00000000" w:rsidR="00000000" w:rsidRPr="00000000">
        <w:rPr>
          <w:b w:val="1"/>
          <w:bCs w:val="1"/>
          <w:color w:val="000000"/>
          <w:sz w:val="26"/>
          <w:szCs w:val="26"/>
          <w:rtl w:val="0"/>
        </w:rPr>
        <w:t xml:space="preserve">users</w:t>
      </w:r>
    </w:p>
    <w:tbl>
      <w:tblPr>
        <w:tblStyle w:val="Table4"/>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235"/>
        <w:gridCol w:w="2660"/>
        <w:tblGridChange w:id="0">
          <w:tblGrid>
            <w:gridCol w:w="1700"/>
            <w:gridCol w:w="1235"/>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Unique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password_hash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Nullable for OAuth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Account creation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Last update time</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Relationship: One user has one profile, many activities, many goals, and many recommendations.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4r7rlu5529a" w:id="14"/>
      <w:bookmarkEnd w:id="14"/>
      <w:r w:rsidDel="00000000" w:rsidR="00000000" w:rsidRPr="00000000">
        <w:rPr>
          <w:b w:val="1"/>
          <w:bCs w:val="1"/>
          <w:color w:val="000000"/>
          <w:sz w:val="26"/>
          <w:szCs w:val="26"/>
          <w:rtl w:val="0"/>
        </w:rPr>
        <w:t xml:space="preserve">profiles</w:t>
      </w:r>
    </w:p>
    <w:tbl>
      <w:tblPr>
        <w:tblStyle w:val="Table5"/>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235"/>
        <w:gridCol w:w="3035"/>
        <w:tblGridChange w:id="0">
          <w:tblGrid>
            <w:gridCol w:w="1940"/>
            <w:gridCol w:w="1235"/>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User display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For regional emission factors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household_size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vehicle_type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car, bike, EV, 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diet_type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omnivore, vegetarian, vegan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electricity_source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grid, renewable, mixed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spacing w:after="240" w:before="240" w:lineRule="auto"/>
        <w:rPr/>
      </w:pPr>
      <w:r w:rsidDel="00000000" w:rsidR="00000000" w:rsidRPr="00000000">
        <w:rPr>
          <w:rtl w:val="0"/>
        </w:rPr>
        <w:t xml:space="preserve">Purpose: Provides context for personalized recommendations and more accurate calculations.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hicomno1v6a" w:id="15"/>
      <w:bookmarkEnd w:id="15"/>
      <w:r w:rsidDel="00000000" w:rsidR="00000000" w:rsidRPr="00000000">
        <w:rPr>
          <w:b w:val="1"/>
          <w:bCs w:val="1"/>
          <w:color w:val="000000"/>
          <w:sz w:val="26"/>
          <w:szCs w:val="26"/>
          <w:rtl w:val="0"/>
        </w:rPr>
        <w:t xml:space="preserve">activity_categories</w:t>
      </w:r>
    </w:p>
    <w:tbl>
      <w:tblPr>
        <w:tblStyle w:val="Table6"/>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830"/>
        <w:gridCol w:w="3065"/>
        <w:tblGridChange w:id="0">
          <w:tblGrid>
            <w:gridCol w:w="1295"/>
            <w:gridCol w:w="83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transport, energy, food, waste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Optional help text</w:t>
            </w:r>
          </w:p>
        </w:tc>
      </w:tr>
    </w:tbl>
    <w:p w:rsidR="00000000" w:rsidDel="00000000" w:rsidP="00000000" w:rsidRDefault="00000000" w:rsidRPr="00000000" w14:paraId="000000AE">
      <w:pPr>
        <w:spacing w:after="240" w:before="240" w:lineRule="auto"/>
        <w:rPr/>
      </w:pPr>
      <w:r w:rsidDel="00000000" w:rsidR="00000000" w:rsidRPr="00000000">
        <w:rPr>
          <w:rtl w:val="0"/>
        </w:rPr>
        <w:t xml:space="preserve">Purpose: Normalized category system for analytics and filtering.</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4xnmn3nv1jj" w:id="16"/>
      <w:bookmarkEnd w:id="16"/>
      <w:r w:rsidDel="00000000" w:rsidR="00000000" w:rsidRPr="00000000">
        <w:rPr>
          <w:b w:val="1"/>
          <w:bCs w:val="1"/>
          <w:color w:val="000000"/>
          <w:sz w:val="26"/>
          <w:szCs w:val="26"/>
          <w:rtl w:val="0"/>
        </w:rPr>
        <w:t xml:space="preserve">emission_factors</w:t>
      </w:r>
    </w:p>
    <w:tbl>
      <w:tblPr>
        <w:tblStyle w:val="Table7"/>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995"/>
        <w:gridCol w:w="3800"/>
        <w:tblGridChange w:id="0">
          <w:tblGrid>
            <w:gridCol w:w="1610"/>
            <w:gridCol w:w="99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category_id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Foreign key → activity_categories.id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activity_name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e.g., petrol_car_km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km, kWh, kg, meal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co2e_per_unit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Emission factor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Country or region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Source organization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valid_from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Versioning support</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Purpose: Keeps calculation logic data-driven and auditable.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vqk75ll19n61" w:id="17"/>
      <w:bookmarkEnd w:id="17"/>
      <w:r w:rsidDel="00000000" w:rsidR="00000000" w:rsidRPr="00000000">
        <w:rPr>
          <w:b w:val="1"/>
          <w:bCs w:val="1"/>
          <w:color w:val="000000"/>
          <w:sz w:val="26"/>
          <w:szCs w:val="26"/>
          <w:rtl w:val="0"/>
        </w:rPr>
        <w:t xml:space="preserve">activities</w:t>
      </w:r>
    </w:p>
    <w:tbl>
      <w:tblPr>
        <w:tblStyle w:val="Table8"/>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235"/>
        <w:gridCol w:w="3800"/>
        <w:tblGridChange w:id="0">
          <w:tblGrid>
            <w:gridCol w:w="2075"/>
            <w:gridCol w:w="123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category_id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Foreign key → activity_categories.id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emission_factor_id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Foreign key → emission_factors.id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User-entered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Stored for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Calculated emissions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recorded_at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When activity occurred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When record was created</w:t>
            </w:r>
          </w:p>
        </w:tc>
      </w:tr>
    </w:tbl>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Example: 25 km car trip → 4.8 kg CO₂e.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ubvhy1wzntk9" w:id="18"/>
      <w:bookmarkEnd w:id="18"/>
      <w:r w:rsidDel="00000000" w:rsidR="00000000" w:rsidRPr="00000000">
        <w:rPr>
          <w:b w:val="1"/>
          <w:bCs w:val="1"/>
          <w:color w:val="000000"/>
          <w:sz w:val="26"/>
          <w:szCs w:val="26"/>
          <w:rtl w:val="0"/>
        </w:rPr>
        <w:t xml:space="preserve">footprint_snapshots</w:t>
      </w:r>
    </w:p>
    <w:tbl>
      <w:tblPr>
        <w:tblStyle w:val="Table9"/>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995"/>
        <w:gridCol w:w="2480"/>
        <w:tblGridChange w:id="0">
          <w:tblGrid>
            <w:gridCol w:w="2015"/>
            <w:gridCol w:w="99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period_type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daily, weekly, monthly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period_start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Start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period_end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End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total_co2e_kg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Aggregated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transport_co2e_kg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Category subtotal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energy_co2e_kg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Category subtotal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food_co2e_kg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Category subtotal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waste_co2e_kg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Category subtotal</w:t>
            </w:r>
          </w:p>
        </w:tc>
      </w:tr>
    </w:tbl>
    <w:p w:rsidR="00000000" w:rsidDel="00000000" w:rsidP="00000000" w:rsidRDefault="00000000" w:rsidRPr="00000000" w14:paraId="0000010E">
      <w:pPr>
        <w:spacing w:after="240" w:before="240" w:lineRule="auto"/>
        <w:rPr/>
      </w:pPr>
      <w:r w:rsidDel="00000000" w:rsidR="00000000" w:rsidRPr="00000000">
        <w:rPr>
          <w:rtl w:val="0"/>
        </w:rPr>
        <w:t xml:space="preserve">Purpose: Fast dashboard queries and historical trend analysis.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4212551c3c86" w:id="19"/>
      <w:bookmarkEnd w:id="19"/>
      <w:r w:rsidDel="00000000" w:rsidR="00000000" w:rsidRPr="00000000">
        <w:rPr>
          <w:b w:val="1"/>
          <w:bCs w:val="1"/>
          <w:color w:val="000000"/>
          <w:sz w:val="26"/>
          <w:szCs w:val="26"/>
          <w:rtl w:val="0"/>
        </w:rPr>
        <w:t xml:space="preserve">goals</w:t>
      </w:r>
    </w:p>
    <w:tbl>
      <w:tblPr>
        <w:tblStyle w:val="Table10"/>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995"/>
        <w:gridCol w:w="2945"/>
        <w:tblGridChange w:id="0">
          <w:tblGrid>
            <w:gridCol w:w="1850"/>
            <w:gridCol w:w="99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Goal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target_co2e_kg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Reduction target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current_co2e_kg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Progress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start_date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Goal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end_date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Goal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active, completed, cancelled</w:t>
            </w:r>
          </w:p>
        </w:tc>
      </w:tr>
    </w:tbl>
    <w:p w:rsidR="00000000" w:rsidDel="00000000" w:rsidP="00000000" w:rsidRDefault="00000000" w:rsidRPr="00000000" w14:paraId="0000012B">
      <w:pPr>
        <w:spacing w:after="240" w:before="240" w:lineRule="auto"/>
        <w:rPr/>
      </w:pPr>
      <w:r w:rsidDel="00000000" w:rsidR="00000000" w:rsidRPr="00000000">
        <w:rPr>
          <w:rtl w:val="0"/>
        </w:rPr>
        <w:t xml:space="preserve">Purpose: Motivates users with measurable targets.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bogl2xybgi36" w:id="20"/>
      <w:bookmarkEnd w:id="20"/>
      <w:r w:rsidDel="00000000" w:rsidR="00000000" w:rsidRPr="00000000">
        <w:rPr>
          <w:b w:val="1"/>
          <w:bCs w:val="1"/>
          <w:color w:val="000000"/>
          <w:sz w:val="26"/>
          <w:szCs w:val="26"/>
          <w:rtl w:val="0"/>
        </w:rPr>
        <w:t xml:space="preserve">recommendations</w:t>
      </w:r>
    </w:p>
    <w:tbl>
      <w:tblPr>
        <w:tblStyle w:val="Table11"/>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235"/>
        <w:gridCol w:w="3065"/>
        <w:tblGridChange w:id="0">
          <w:tblGrid>
            <w:gridCol w:w="2375"/>
            <w:gridCol w:w="123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recommendation_type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transport, energy, food, waste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Short headline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Detailed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estimated_savings_kg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Potential CO₂e 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priority_score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0–100 ranking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generated_by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rule_engine,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r>
    </w:tbl>
    <w:p w:rsidR="00000000" w:rsidDel="00000000" w:rsidP="00000000" w:rsidRDefault="00000000" w:rsidRPr="00000000" w14:paraId="0000014B">
      <w:pPr>
        <w:spacing w:after="240" w:before="240" w:lineRule="auto"/>
        <w:rPr/>
      </w:pPr>
      <w:r w:rsidDel="00000000" w:rsidR="00000000" w:rsidRPr="00000000">
        <w:rPr>
          <w:rtl w:val="0"/>
        </w:rPr>
        <w:t xml:space="preserve">Example: “Reduce red meat consumption by 2 meals/week”.</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snoan97htrzi" w:id="21"/>
      <w:bookmarkEnd w:id="21"/>
      <w:r w:rsidDel="00000000" w:rsidR="00000000" w:rsidRPr="00000000">
        <w:rPr>
          <w:b w:val="1"/>
          <w:bCs w:val="1"/>
          <w:color w:val="000000"/>
          <w:sz w:val="26"/>
          <w:szCs w:val="26"/>
          <w:rtl w:val="0"/>
        </w:rPr>
        <w:t xml:space="preserve">habit_streaks</w:t>
      </w:r>
    </w:p>
    <w:tbl>
      <w:tblPr>
        <w:tblStyle w:val="Table12"/>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235"/>
        <w:gridCol w:w="2750"/>
        <w:tblGridChange w:id="0">
          <w:tblGrid>
            <w:gridCol w:w="1970"/>
            <w:gridCol w:w="1235"/>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habit_name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e.g., “Bike to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current_streak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Current consecutive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best_streak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Longest streak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last_completed_at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Last completion time</w:t>
            </w:r>
          </w:p>
        </w:tc>
      </w:tr>
    </w:tbl>
    <w:p w:rsidR="00000000" w:rsidDel="00000000" w:rsidP="00000000" w:rsidRDefault="00000000" w:rsidRPr="00000000" w14:paraId="00000162">
      <w:pPr>
        <w:spacing w:after="240" w:before="240" w:lineRule="auto"/>
        <w:rPr/>
      </w:pPr>
      <w:r w:rsidDel="00000000" w:rsidR="00000000" w:rsidRPr="00000000">
        <w:rPr>
          <w:rtl w:val="0"/>
        </w:rPr>
        <w:t xml:space="preserve">Purpose: Gamification and retention.</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vv20vdd553h5" w:id="22"/>
      <w:bookmarkEnd w:id="22"/>
      <w:r w:rsidDel="00000000" w:rsidR="00000000" w:rsidRPr="00000000">
        <w:rPr>
          <w:b w:val="1"/>
          <w:bCs w:val="1"/>
          <w:color w:val="000000"/>
          <w:sz w:val="26"/>
          <w:szCs w:val="26"/>
          <w:rtl w:val="0"/>
        </w:rPr>
        <w:t xml:space="preserve">notifications</w:t>
      </w:r>
    </w:p>
    <w:tbl>
      <w:tblPr>
        <w:tblStyle w:val="Table13"/>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235"/>
        <w:gridCol w:w="4145"/>
        <w:tblGridChange w:id="0">
          <w:tblGrid>
            <w:gridCol w:w="1220"/>
            <w:gridCol w:w="123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Foreign key → users.id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reminder, achievement, recommendation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Notification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is_read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Read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spacing w:after="240" w:before="240" w:lineRule="auto"/>
        <w:rPr/>
      </w:pPr>
      <w:r w:rsidDel="00000000" w:rsidR="00000000" w:rsidRPr="00000000">
        <w:rPr>
          <w:rtl w:val="0"/>
        </w:rPr>
        <w:t xml:space="preserve">Purpose: Engagement and reminders.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icmemcsum065" w:id="23"/>
      <w:bookmarkEnd w:id="23"/>
      <w:r w:rsidDel="00000000" w:rsidR="00000000" w:rsidRPr="00000000">
        <w:rPr>
          <w:b w:val="1"/>
          <w:bCs w:val="1"/>
          <w:color w:val="000000"/>
          <w:sz w:val="26"/>
          <w:szCs w:val="26"/>
          <w:rtl w:val="0"/>
        </w:rPr>
        <w:t xml:space="preserve">audit_logs</w:t>
      </w:r>
    </w:p>
    <w:tbl>
      <w:tblPr>
        <w:tblStyle w:val="Table14"/>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235"/>
        <w:gridCol w:w="2450"/>
        <w:tblGridChange w:id="0">
          <w:tblGrid>
            <w:gridCol w:w="1220"/>
            <w:gridCol w:w="1235"/>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Nullable system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Event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JSONB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Additional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bl>
    <w:p w:rsidR="00000000" w:rsidDel="00000000" w:rsidP="00000000" w:rsidRDefault="00000000" w:rsidRPr="00000000" w14:paraId="0000018D">
      <w:pPr>
        <w:spacing w:after="240" w:before="240" w:lineRule="auto"/>
        <w:rPr/>
      </w:pPr>
      <w:r w:rsidDel="00000000" w:rsidR="00000000" w:rsidRPr="00000000">
        <w:rPr>
          <w:rtl w:val="0"/>
        </w:rPr>
        <w:t xml:space="preserve">Purpose: Debugging, analytics, and security review.</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hpbed7ntyldd" w:id="24"/>
      <w:bookmarkEnd w:id="24"/>
      <w:r w:rsidDel="00000000" w:rsidR="00000000" w:rsidRPr="00000000">
        <w:rPr>
          <w:b w:val="1"/>
          <w:bCs w:val="1"/>
          <w:color w:val="000000"/>
          <w:sz w:val="26"/>
          <w:szCs w:val="26"/>
          <w:rtl w:val="0"/>
        </w:rPr>
        <w:t xml:space="preserve">Relationship Summary</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in2y8eldctg3" w:id="25"/>
      <w:bookmarkEnd w:id="25"/>
      <w:r w:rsidDel="00000000" w:rsidR="00000000" w:rsidRPr="00000000">
        <w:rPr>
          <w:b w:val="1"/>
          <w:bCs w:val="1"/>
          <w:color w:val="000000"/>
          <w:sz w:val="26"/>
          <w:szCs w:val="26"/>
          <w:rtl w:val="0"/>
        </w:rPr>
        <w:t xml:space="preserve">6. Core Business Logic</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j19w51iob1br" w:id="26"/>
      <w:bookmarkEnd w:id="26"/>
      <w:r w:rsidDel="00000000" w:rsidR="00000000" w:rsidRPr="00000000">
        <w:rPr>
          <w:b w:val="1"/>
          <w:bCs w:val="1"/>
          <w:color w:val="000000"/>
          <w:sz w:val="26"/>
          <w:szCs w:val="26"/>
          <w:rtl w:val="0"/>
        </w:rPr>
        <w:t xml:space="preserve">Emission Calculation</w:t>
      </w:r>
    </w:p>
    <w:p w:rsidR="00000000" w:rsidDel="00000000" w:rsidP="00000000" w:rsidRDefault="00000000" w:rsidRPr="00000000" w14:paraId="00000191">
      <w:pPr>
        <w:spacing w:after="240" w:before="240" w:lineRule="auto"/>
        <w:rPr/>
      </w:pPr>
      <w:r w:rsidDel="00000000" w:rsidR="00000000" w:rsidRPr="00000000">
        <w:rPr>
          <w:rtl w:val="0"/>
        </w:rPr>
        <w:t xml:space="preserve">Formula:</w:t>
      </w:r>
    </w:p>
    <w:p w:rsidR="00000000" w:rsidDel="00000000" w:rsidP="00000000" w:rsidRDefault="00000000" w:rsidRPr="00000000" w14:paraId="00000192">
      <w:pPr>
        <w:spacing w:after="240" w:before="240" w:lineRule="auto"/>
        <w:rPr/>
      </w:pPr>
      <w:r w:rsidDel="00000000" w:rsidR="00000000" w:rsidRPr="00000000">
        <w:rPr>
          <w:rtl w:val="0"/>
        </w:rPr>
        <w:t xml:space="preserve">CO₂e = Quantity × Emission Factor</w:t>
      </w:r>
    </w:p>
    <w:p w:rsidR="00000000" w:rsidDel="00000000" w:rsidP="00000000" w:rsidRDefault="00000000" w:rsidRPr="00000000" w14:paraId="00000193">
      <w:pPr>
        <w:spacing w:after="240" w:before="240" w:lineRule="auto"/>
        <w:rPr/>
      </w:pPr>
      <w:r w:rsidDel="00000000" w:rsidR="00000000" w:rsidRPr="00000000">
        <w:rPr>
          <w:rtl w:val="0"/>
        </w:rPr>
        <w:t xml:space="preserve">Example:</w:t>
      </w:r>
    </w:p>
    <w:p w:rsidR="00000000" w:rsidDel="00000000" w:rsidP="00000000" w:rsidRDefault="00000000" w:rsidRPr="00000000" w14:paraId="00000194">
      <w:pPr>
        <w:spacing w:after="240" w:before="240" w:lineRule="auto"/>
        <w:rPr/>
      </w:pPr>
      <w:r w:rsidDel="00000000" w:rsidR="00000000" w:rsidRPr="00000000">
        <w:rPr>
          <w:rtl w:val="0"/>
        </w:rPr>
        <w:t xml:space="preserve">Activity</w:t>
      </w:r>
    </w:p>
    <w:p w:rsidR="00000000" w:rsidDel="00000000" w:rsidP="00000000" w:rsidRDefault="00000000" w:rsidRPr="00000000" w14:paraId="00000195">
      <w:pPr>
        <w:spacing w:after="240" w:before="240" w:lineRule="auto"/>
        <w:rPr/>
      </w:pPr>
      <w:r w:rsidDel="00000000" w:rsidR="00000000" w:rsidRPr="00000000">
        <w:rPr>
          <w:rtl w:val="0"/>
        </w:rPr>
        <w:t xml:space="preserve">Car travel</w:t>
      </w:r>
    </w:p>
    <w:p w:rsidR="00000000" w:rsidDel="00000000" w:rsidP="00000000" w:rsidRDefault="00000000" w:rsidRPr="00000000" w14:paraId="00000196">
      <w:pPr>
        <w:spacing w:after="240" w:before="240" w:lineRule="auto"/>
        <w:rPr/>
      </w:pPr>
      <w:r w:rsidDel="00000000" w:rsidR="00000000" w:rsidRPr="00000000">
        <w:rPr>
          <w:rtl w:val="0"/>
        </w:rPr>
        <w:t xml:space="preserve">Distance</w:t>
      </w:r>
    </w:p>
    <w:p w:rsidR="00000000" w:rsidDel="00000000" w:rsidP="00000000" w:rsidRDefault="00000000" w:rsidRPr="00000000" w14:paraId="00000197">
      <w:pPr>
        <w:spacing w:after="240" w:before="240" w:lineRule="auto"/>
        <w:rPr/>
      </w:pPr>
      <w:r w:rsidDel="00000000" w:rsidR="00000000" w:rsidRPr="00000000">
        <w:rPr>
          <w:rtl w:val="0"/>
        </w:rPr>
        <w:t xml:space="preserve">50 km</w:t>
      </w:r>
    </w:p>
    <w:p w:rsidR="00000000" w:rsidDel="00000000" w:rsidP="00000000" w:rsidRDefault="00000000" w:rsidRPr="00000000" w14:paraId="00000198">
      <w:pPr>
        <w:spacing w:after="240" w:before="240" w:lineRule="auto"/>
        <w:rPr/>
      </w:pPr>
      <w:r w:rsidDel="00000000" w:rsidR="00000000" w:rsidRPr="00000000">
        <w:rPr>
          <w:rtl w:val="0"/>
        </w:rPr>
        <w:t xml:space="preserve">Emission factor</w:t>
      </w:r>
    </w:p>
    <w:p w:rsidR="00000000" w:rsidDel="00000000" w:rsidP="00000000" w:rsidRDefault="00000000" w:rsidRPr="00000000" w14:paraId="00000199">
      <w:pPr>
        <w:spacing w:after="240" w:before="240" w:lineRule="auto"/>
        <w:rPr/>
      </w:pPr>
      <w:r w:rsidDel="00000000" w:rsidR="00000000" w:rsidRPr="00000000">
        <w:rPr>
          <w:rtl w:val="0"/>
        </w:rPr>
        <w:t xml:space="preserve">0.192 kg CO₂e/km</w:t>
      </w:r>
    </w:p>
    <w:p w:rsidR="00000000" w:rsidDel="00000000" w:rsidP="00000000" w:rsidRDefault="00000000" w:rsidRPr="00000000" w14:paraId="0000019A">
      <w:pPr>
        <w:spacing w:after="240" w:before="240" w:lineRule="auto"/>
        <w:rPr/>
      </w:pPr>
      <w:r w:rsidDel="00000000" w:rsidR="00000000" w:rsidRPr="00000000">
        <w:rPr>
          <w:rtl w:val="0"/>
        </w:rPr>
        <w:t xml:space="preserve">Result</w:t>
      </w:r>
    </w:p>
    <w:p w:rsidR="00000000" w:rsidDel="00000000" w:rsidP="00000000" w:rsidRDefault="00000000" w:rsidRPr="00000000" w14:paraId="0000019B">
      <w:pPr>
        <w:spacing w:after="240" w:before="240" w:lineRule="auto"/>
        <w:rPr/>
      </w:pPr>
      <w:r w:rsidDel="00000000" w:rsidR="00000000" w:rsidRPr="00000000">
        <w:rPr>
          <w:rtl w:val="0"/>
        </w:rPr>
        <w:t xml:space="preserve">9.6 kg CO₂e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15gwf71jah0h" w:id="27"/>
      <w:bookmarkEnd w:id="27"/>
      <w:r w:rsidDel="00000000" w:rsidR="00000000" w:rsidRPr="00000000">
        <w:rPr>
          <w:b w:val="1"/>
          <w:bCs w:val="1"/>
          <w:color w:val="000000"/>
          <w:sz w:val="26"/>
          <w:szCs w:val="26"/>
          <w:rtl w:val="0"/>
        </w:rPr>
        <w:t xml:space="preserve">Recommendation Engine</w:t>
      </w:r>
    </w:p>
    <w:p w:rsidR="00000000" w:rsidDel="00000000" w:rsidP="00000000" w:rsidRDefault="00000000" w:rsidRPr="00000000" w14:paraId="0000019D">
      <w:pPr>
        <w:spacing w:after="240" w:before="240" w:lineRule="auto"/>
        <w:rPr/>
      </w:pPr>
      <w:r w:rsidDel="00000000" w:rsidR="00000000" w:rsidRPr="00000000">
        <w:rPr>
          <w:rtl w:val="0"/>
        </w:rPr>
        <w:t xml:space="preserve">Start with a rule-based engine, then optionally augment with AI.</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myoff8nzmpgu" w:id="28"/>
      <w:bookmarkEnd w:id="28"/>
      <w:r w:rsidDel="00000000" w:rsidR="00000000" w:rsidRPr="00000000">
        <w:rPr>
          <w:b w:val="1"/>
          <w:bCs w:val="1"/>
          <w:color w:val="000000"/>
          <w:sz w:val="26"/>
          <w:szCs w:val="26"/>
          <w:rtl w:val="0"/>
        </w:rPr>
        <w:t xml:space="preserve">Rule examples</w:t>
      </w:r>
    </w:p>
    <w:p w:rsidR="00000000" w:rsidDel="00000000" w:rsidP="00000000" w:rsidRDefault="00000000" w:rsidRPr="00000000" w14:paraId="0000019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transport emissions</w:t>
        <w:br w:type="textWrapping"/>
        <w:t xml:space="preserve">If transport &gt; 40% of total footprint → suggest public transit, carpooling, biking, or EV transition.</w:t>
      </w:r>
    </w:p>
    <w:p w:rsidR="00000000" w:rsidDel="00000000" w:rsidP="00000000" w:rsidRDefault="00000000" w:rsidRPr="00000000" w14:paraId="000001A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food emissions</w:t>
        <w:br w:type="textWrapping"/>
        <w:t xml:space="preserve">If food emissions are high and diet is omnivore → suggest reducing high-impact foods.</w:t>
      </w:r>
    </w:p>
    <w:p w:rsidR="00000000" w:rsidDel="00000000" w:rsidP="00000000" w:rsidRDefault="00000000" w:rsidRPr="00000000" w14:paraId="000001A1">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energy emissions</w:t>
        <w:br w:type="textWrapping"/>
        <w:t xml:space="preserve">If energy emissions are high → suggest LED lighting, appliance efficiency, and renewable energy options.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9ywe655ftkrz" w:id="29"/>
      <w:bookmarkEnd w:id="29"/>
      <w:r w:rsidDel="00000000" w:rsidR="00000000" w:rsidRPr="00000000">
        <w:rPr>
          <w:b w:val="1"/>
          <w:bCs w:val="1"/>
          <w:color w:val="000000"/>
          <w:sz w:val="26"/>
          <w:szCs w:val="26"/>
          <w:rtl w:val="0"/>
        </w:rPr>
        <w:t xml:space="preserve">AI prompt example</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xlsae1b3k6" w:id="30"/>
      <w:bookmarkEnd w:id="30"/>
      <w:r w:rsidDel="00000000" w:rsidR="00000000" w:rsidRPr="00000000">
        <w:rPr>
          <w:b w:val="1"/>
          <w:bCs w:val="1"/>
          <w:color w:val="000000"/>
          <w:sz w:val="26"/>
          <w:szCs w:val="26"/>
          <w:rtl w:val="0"/>
        </w:rPr>
        <w:t xml:space="preserve">7. API Design</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f39v4hedjx0x" w:id="31"/>
      <w:bookmarkEnd w:id="31"/>
      <w:r w:rsidDel="00000000" w:rsidR="00000000" w:rsidRPr="00000000">
        <w:rPr>
          <w:b w:val="1"/>
          <w:bCs w:val="1"/>
          <w:color w:val="000000"/>
          <w:sz w:val="26"/>
          <w:szCs w:val="26"/>
          <w:rtl w:val="0"/>
        </w:rPr>
        <w:t xml:space="preserve">REST Endpoints (MVP)</w:t>
      </w:r>
    </w:p>
    <w:tbl>
      <w:tblPr>
        <w:tblStyle w:val="Table15"/>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360"/>
        <w:gridCol w:w="2810"/>
        <w:tblGridChange w:id="0">
          <w:tblGrid>
            <w:gridCol w:w="1130"/>
            <w:gridCol w:w="236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/api/auth/register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Create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/api/auth/login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Authenticate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/api/footprint/current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Current footprint summary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/api/footprint/history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Historical snapshots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/api/activities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Add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/api/activities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List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/api/activities/:id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Update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/api/activities/:id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Remove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/api/recommendations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Get personalized advice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/api/goals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Create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/api/reports/monthly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Generate monthly report</w:t>
            </w:r>
          </w:p>
        </w:tc>
      </w:tr>
    </w:tbl>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298ene5kvgnq" w:id="32"/>
      <w:bookmarkEnd w:id="32"/>
      <w:r w:rsidDel="00000000" w:rsidR="00000000" w:rsidRPr="00000000">
        <w:rPr>
          <w:b w:val="1"/>
          <w:bCs w:val="1"/>
          <w:color w:val="000000"/>
          <w:sz w:val="26"/>
          <w:szCs w:val="26"/>
          <w:rtl w:val="0"/>
        </w:rPr>
        <w:t xml:space="preserve">8. Environment Variables</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ix2b5rfq40o8" w:id="33"/>
      <w:bookmarkEnd w:id="33"/>
      <w:r w:rsidDel="00000000" w:rsidR="00000000" w:rsidRPr="00000000">
        <w:rPr>
          <w:b w:val="1"/>
          <w:bCs w:val="1"/>
          <w:color w:val="000000"/>
          <w:sz w:val="26"/>
          <w:szCs w:val="26"/>
          <w:rtl w:val="0"/>
        </w:rPr>
        <w:t xml:space="preserve">.env example</w:t>
      </w:r>
    </w:p>
    <w:p w:rsidR="00000000" w:rsidDel="00000000" w:rsidP="00000000" w:rsidRDefault="00000000" w:rsidRPr="00000000" w14:paraId="000001CB">
      <w:pPr>
        <w:spacing w:after="240" w:before="240" w:lineRule="auto"/>
        <w:rPr/>
      </w:pPr>
      <w:r w:rsidDel="00000000" w:rsidR="00000000" w:rsidRPr="00000000">
        <w:rPr>
          <w:rtl w:val="0"/>
        </w:rPr>
        <w:t xml:space="preserve">Do not commit .env to GitHub. Add it to .gitignore.</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7ewdffn94ufn" w:id="34"/>
      <w:bookmarkEnd w:id="34"/>
      <w:r w:rsidDel="00000000" w:rsidR="00000000" w:rsidRPr="00000000">
        <w:rPr>
          <w:b w:val="1"/>
          <w:bCs w:val="1"/>
          <w:color w:val="000000"/>
          <w:sz w:val="26"/>
          <w:szCs w:val="26"/>
          <w:rtl w:val="0"/>
        </w:rPr>
        <w:t xml:space="preserve">9. Google Services Integration</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unfbark5mqz7" w:id="35"/>
      <w:bookmarkEnd w:id="35"/>
      <w:r w:rsidDel="00000000" w:rsidR="00000000" w:rsidRPr="00000000">
        <w:rPr>
          <w:b w:val="1"/>
          <w:bCs w:val="1"/>
          <w:color w:val="000000"/>
          <w:sz w:val="26"/>
          <w:szCs w:val="26"/>
          <w:rtl w:val="0"/>
        </w:rPr>
        <w:t xml:space="preserve">Recommended Google Integrations</w:t>
      </w:r>
    </w:p>
    <w:tbl>
      <w:tblPr>
        <w:tblStyle w:val="Table16"/>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435"/>
        <w:tblGridChange w:id="0">
          <w:tblGrid>
            <w:gridCol w:w="251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Firebase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Alternative to Auth.js if you want fully managed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Firebase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Store user uploads and exports.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BigQuery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Long-term analytics and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Cloud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Containerized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Gemini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Personalized insights and coaching.</w:t>
            </w:r>
          </w:p>
        </w:tc>
      </w:tr>
    </w:tbl>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senxkofcxppx" w:id="36"/>
      <w:bookmarkEnd w:id="36"/>
      <w:r w:rsidDel="00000000" w:rsidR="00000000" w:rsidRPr="00000000">
        <w:rPr>
          <w:b w:val="1"/>
          <w:bCs w:val="1"/>
          <w:color w:val="000000"/>
          <w:sz w:val="26"/>
          <w:szCs w:val="26"/>
          <w:rtl w:val="0"/>
        </w:rPr>
        <w:t xml:space="preserve">Evaluation Advantage</w:t>
      </w:r>
    </w:p>
    <w:p w:rsidR="00000000" w:rsidDel="00000000" w:rsidP="00000000" w:rsidRDefault="00000000" w:rsidRPr="00000000" w14:paraId="000001DB">
      <w:pPr>
        <w:spacing w:after="240" w:before="240" w:lineRule="auto"/>
        <w:rPr/>
      </w:pPr>
      <w:r w:rsidDel="00000000" w:rsidR="00000000" w:rsidRPr="00000000">
        <w:rPr>
          <w:rtl w:val="0"/>
        </w:rPr>
        <w:t xml:space="preserve">Using at least one Google service (Gemini, Firebase, or BigQuery) demonstrates integration capability, which is explicitly mentioned in the evaluation criteria.</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9p0uh7h6x03x" w:id="37"/>
      <w:bookmarkEnd w:id="37"/>
      <w:r w:rsidDel="00000000" w:rsidR="00000000" w:rsidRPr="00000000">
        <w:rPr>
          <w:b w:val="1"/>
          <w:bCs w:val="1"/>
          <w:color w:val="000000"/>
          <w:sz w:val="26"/>
          <w:szCs w:val="26"/>
          <w:rtl w:val="0"/>
        </w:rPr>
        <w:t xml:space="preserve">10. Security Considerations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mhuc5nmrjeka" w:id="38"/>
      <w:bookmarkEnd w:id="38"/>
      <w:r w:rsidDel="00000000" w:rsidR="00000000" w:rsidRPr="00000000">
        <w:rPr>
          <w:b w:val="1"/>
          <w:bCs w:val="1"/>
          <w:color w:val="000000"/>
          <w:sz w:val="26"/>
          <w:szCs w:val="26"/>
          <w:rtl w:val="0"/>
        </w:rPr>
        <w:t xml:space="preserve">Must-have controls</w:t>
      </w:r>
    </w:p>
    <w:p w:rsidR="00000000" w:rsidDel="00000000" w:rsidP="00000000" w:rsidRDefault="00000000" w:rsidRPr="00000000" w14:paraId="000001DE">
      <w:pPr>
        <w:numPr>
          <w:ilvl w:val="0"/>
          <w:numId w:val="4"/>
        </w:numPr>
        <w:spacing w:after="0" w:afterAutospacing="0" w:before="240" w:lineRule="auto"/>
        <w:ind w:left="720" w:hanging="360"/>
      </w:pPr>
      <w:r w:rsidDel="00000000" w:rsidR="00000000" w:rsidRPr="00000000">
        <w:rPr>
          <w:rtl w:val="0"/>
        </w:rPr>
        <w:t xml:space="preserve">Input validation</w:t>
        <w:br w:type="textWrapping"/>
        <w:t xml:space="preserve">Use Zod or equivalent on every API endpoint.</w:t>
      </w:r>
    </w:p>
    <w:p w:rsidR="00000000" w:rsidDel="00000000" w:rsidP="00000000" w:rsidRDefault="00000000" w:rsidRPr="00000000" w14:paraId="000001DF">
      <w:pPr>
        <w:numPr>
          <w:ilvl w:val="0"/>
          <w:numId w:val="4"/>
        </w:numPr>
        <w:spacing w:after="0" w:afterAutospacing="0" w:before="0" w:beforeAutospacing="0" w:lineRule="auto"/>
        <w:ind w:left="720" w:hanging="360"/>
      </w:pPr>
      <w:r w:rsidDel="00000000" w:rsidR="00000000" w:rsidRPr="00000000">
        <w:rPr>
          <w:rtl w:val="0"/>
        </w:rPr>
        <w:t xml:space="preserve">Authentication &amp; authorization</w:t>
        <w:br w:type="textWrapping"/>
        <w:t xml:space="preserve">Protect all user-specific routes.</w:t>
      </w:r>
    </w:p>
    <w:p w:rsidR="00000000" w:rsidDel="00000000" w:rsidP="00000000" w:rsidRDefault="00000000" w:rsidRPr="00000000" w14:paraId="000001E0">
      <w:pPr>
        <w:numPr>
          <w:ilvl w:val="0"/>
          <w:numId w:val="4"/>
        </w:numPr>
        <w:spacing w:after="0" w:afterAutospacing="0" w:before="0" w:beforeAutospacing="0" w:lineRule="auto"/>
        <w:ind w:left="720" w:hanging="360"/>
      </w:pPr>
      <w:r w:rsidDel="00000000" w:rsidR="00000000" w:rsidRPr="00000000">
        <w:rPr>
          <w:rtl w:val="0"/>
        </w:rPr>
        <w:t xml:space="preserve">Rate limiting</w:t>
        <w:br w:type="textWrapping"/>
        <w:t xml:space="preserve">Especially for AI endpoints.</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tl w:val="0"/>
        </w:rPr>
        <w:t xml:space="preserve">Secrets management</w:t>
        <w:br w:type="textWrapping"/>
        <w:t xml:space="preserve">Environment variables only; never hardcode keys.</w:t>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rtl w:val="0"/>
        </w:rPr>
        <w:t xml:space="preserve">SQL injection protection</w:t>
        <w:br w:type="textWrapping"/>
        <w:t xml:space="preserve">Prisma parameterized queries.</w:t>
      </w:r>
    </w:p>
    <w:p w:rsidR="00000000" w:rsidDel="00000000" w:rsidP="00000000" w:rsidRDefault="00000000" w:rsidRPr="00000000" w14:paraId="000001E3">
      <w:pPr>
        <w:numPr>
          <w:ilvl w:val="0"/>
          <w:numId w:val="4"/>
        </w:numPr>
        <w:spacing w:after="240" w:before="0" w:beforeAutospacing="0" w:lineRule="auto"/>
        <w:ind w:left="720" w:hanging="360"/>
      </w:pPr>
      <w:r w:rsidDel="00000000" w:rsidR="00000000" w:rsidRPr="00000000">
        <w:rPr>
          <w:rtl w:val="0"/>
        </w:rPr>
        <w:t xml:space="preserve">HTTPS</w:t>
        <w:br w:type="textWrapping"/>
        <w:t xml:space="preserve">Enforce in production.</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nbpih9faaigo" w:id="39"/>
      <w:bookmarkEnd w:id="39"/>
      <w:r w:rsidDel="00000000" w:rsidR="00000000" w:rsidRPr="00000000">
        <w:rPr>
          <w:b w:val="1"/>
          <w:bCs w:val="1"/>
          <w:color w:val="000000"/>
          <w:sz w:val="26"/>
          <w:szCs w:val="26"/>
          <w:rtl w:val="0"/>
        </w:rPr>
        <w:t xml:space="preserve">11. Performance &amp; Scalability</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c1z1lqdccc90" w:id="40"/>
      <w:bookmarkEnd w:id="40"/>
      <w:r w:rsidDel="00000000" w:rsidR="00000000" w:rsidRPr="00000000">
        <w:rPr>
          <w:b w:val="1"/>
          <w:bCs w:val="1"/>
          <w:color w:val="000000"/>
          <w:sz w:val="26"/>
          <w:szCs w:val="26"/>
          <w:rtl w:val="0"/>
        </w:rPr>
        <w:t xml:space="preserve">MVP</w:t>
      </w:r>
    </w:p>
    <w:p w:rsidR="00000000" w:rsidDel="00000000" w:rsidP="00000000" w:rsidRDefault="00000000" w:rsidRPr="00000000" w14:paraId="000001E6">
      <w:pPr>
        <w:numPr>
          <w:ilvl w:val="0"/>
          <w:numId w:val="5"/>
        </w:numPr>
        <w:spacing w:after="0" w:afterAutospacing="0" w:before="240" w:lineRule="auto"/>
        <w:ind w:left="720" w:hanging="360"/>
      </w:pPr>
      <w:r w:rsidDel="00000000" w:rsidR="00000000" w:rsidRPr="00000000">
        <w:rPr>
          <w:rtl w:val="0"/>
        </w:rPr>
        <w:t xml:space="preserve">Single Next.js app</w:t>
      </w:r>
    </w:p>
    <w:p w:rsidR="00000000" w:rsidDel="00000000" w:rsidP="00000000" w:rsidRDefault="00000000" w:rsidRPr="00000000" w14:paraId="000001E7">
      <w:pPr>
        <w:numPr>
          <w:ilvl w:val="0"/>
          <w:numId w:val="5"/>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01E8">
      <w:pPr>
        <w:numPr>
          <w:ilvl w:val="0"/>
          <w:numId w:val="5"/>
        </w:numPr>
        <w:spacing w:after="0" w:afterAutospacing="0" w:before="0" w:beforeAutospacing="0" w:lineRule="auto"/>
        <w:ind w:left="720" w:hanging="360"/>
      </w:pPr>
      <w:r w:rsidDel="00000000" w:rsidR="00000000" w:rsidRPr="00000000">
        <w:rPr>
          <w:rtl w:val="0"/>
        </w:rPr>
        <w:t xml:space="preserve">Serverless deployment</w:t>
      </w:r>
    </w:p>
    <w:p w:rsidR="00000000" w:rsidDel="00000000" w:rsidP="00000000" w:rsidRDefault="00000000" w:rsidRPr="00000000" w14:paraId="000001E9">
      <w:pPr>
        <w:numPr>
          <w:ilvl w:val="0"/>
          <w:numId w:val="5"/>
        </w:numPr>
        <w:spacing w:after="240" w:before="0" w:beforeAutospacing="0" w:lineRule="auto"/>
        <w:ind w:left="720" w:hanging="360"/>
      </w:pPr>
      <w:r w:rsidDel="00000000" w:rsidR="00000000" w:rsidRPr="00000000">
        <w:rPr>
          <w:rtl w:val="0"/>
        </w:rPr>
        <w:t xml:space="preserve">Cached dashboard aggregates</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mf8rn5pfpyq3" w:id="41"/>
      <w:bookmarkEnd w:id="41"/>
      <w:r w:rsidDel="00000000" w:rsidR="00000000" w:rsidRPr="00000000">
        <w:rPr>
          <w:b w:val="1"/>
          <w:bCs w:val="1"/>
          <w:color w:val="000000"/>
          <w:sz w:val="26"/>
          <w:szCs w:val="26"/>
          <w:rtl w:val="0"/>
        </w:rPr>
        <w:t xml:space="preserve">Growth stage</w:t>
      </w:r>
    </w:p>
    <w:p w:rsidR="00000000" w:rsidDel="00000000" w:rsidP="00000000" w:rsidRDefault="00000000" w:rsidRPr="00000000" w14:paraId="000001EB">
      <w:pPr>
        <w:numPr>
          <w:ilvl w:val="0"/>
          <w:numId w:val="14"/>
        </w:numPr>
        <w:spacing w:after="0" w:afterAutospacing="0" w:before="240" w:lineRule="auto"/>
        <w:ind w:left="720" w:hanging="360"/>
      </w:pPr>
      <w:r w:rsidDel="00000000" w:rsidR="00000000" w:rsidRPr="00000000">
        <w:rPr>
          <w:rtl w:val="0"/>
        </w:rPr>
        <w:t xml:space="preserve">Separate API service</w:t>
      </w:r>
    </w:p>
    <w:p w:rsidR="00000000" w:rsidDel="00000000" w:rsidP="00000000" w:rsidRDefault="00000000" w:rsidRPr="00000000" w14:paraId="000001EC">
      <w:pPr>
        <w:numPr>
          <w:ilvl w:val="0"/>
          <w:numId w:val="14"/>
        </w:numPr>
        <w:spacing w:after="0" w:afterAutospacing="0" w:before="0" w:beforeAutospacing="0" w:lineRule="auto"/>
        <w:ind w:left="720" w:hanging="360"/>
      </w:pPr>
      <w:r w:rsidDel="00000000" w:rsidR="00000000" w:rsidRPr="00000000">
        <w:rPr>
          <w:rtl w:val="0"/>
        </w:rPr>
        <w:t xml:space="preserve">Redis caching</w:t>
      </w:r>
    </w:p>
    <w:p w:rsidR="00000000" w:rsidDel="00000000" w:rsidP="00000000" w:rsidRDefault="00000000" w:rsidRPr="00000000" w14:paraId="000001ED">
      <w:pPr>
        <w:numPr>
          <w:ilvl w:val="0"/>
          <w:numId w:val="14"/>
        </w:numPr>
        <w:spacing w:after="0" w:afterAutospacing="0" w:before="0" w:beforeAutospacing="0" w:lineRule="auto"/>
        <w:ind w:left="720" w:hanging="360"/>
      </w:pPr>
      <w:r w:rsidDel="00000000" w:rsidR="00000000" w:rsidRPr="00000000">
        <w:rPr>
          <w:rtl w:val="0"/>
        </w:rPr>
        <w:t xml:space="preserve">Background jobs for report generation</w:t>
      </w:r>
    </w:p>
    <w:p w:rsidR="00000000" w:rsidDel="00000000" w:rsidP="00000000" w:rsidRDefault="00000000" w:rsidRPr="00000000" w14:paraId="000001EE">
      <w:pPr>
        <w:numPr>
          <w:ilvl w:val="0"/>
          <w:numId w:val="14"/>
        </w:numPr>
        <w:spacing w:after="240" w:before="0" w:beforeAutospacing="0" w:lineRule="auto"/>
        <w:ind w:left="720" w:hanging="360"/>
      </w:pPr>
      <w:r w:rsidDel="00000000" w:rsidR="00000000" w:rsidRPr="00000000">
        <w:rPr>
          <w:rtl w:val="0"/>
        </w:rPr>
        <w:t xml:space="preserve">Data warehouse for analytics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2d5kuol7h2ti" w:id="42"/>
      <w:bookmarkEnd w:id="42"/>
      <w:r w:rsidDel="00000000" w:rsidR="00000000" w:rsidRPr="00000000">
        <w:rPr>
          <w:b w:val="1"/>
          <w:bCs w:val="1"/>
          <w:color w:val="000000"/>
          <w:sz w:val="26"/>
          <w:szCs w:val="26"/>
          <w:rtl w:val="0"/>
        </w:rPr>
        <w:t xml:space="preserve">12. Testing Strategy</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5zwq3gb1hnqm" w:id="43"/>
      <w:bookmarkEnd w:id="43"/>
      <w:r w:rsidDel="00000000" w:rsidR="00000000" w:rsidRPr="00000000">
        <w:rPr>
          <w:b w:val="1"/>
          <w:bCs w:val="1"/>
          <w:color w:val="000000"/>
          <w:sz w:val="26"/>
          <w:szCs w:val="26"/>
          <w:rtl w:val="0"/>
        </w:rPr>
        <w:t xml:space="preserve">Recommended coverage</w:t>
      </w:r>
    </w:p>
    <w:tbl>
      <w:tblPr>
        <w:tblStyle w:val="Table17"/>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475"/>
        <w:gridCol w:w="2330"/>
        <w:tblGridChange w:id="0">
          <w:tblGrid>
            <w:gridCol w:w="1280"/>
            <w:gridCol w:w="1475"/>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Vitest or Jest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Emission calculations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Supertest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API endpoints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E2E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Playwright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User journeys</w:t>
            </w:r>
          </w:p>
        </w:tc>
      </w:tr>
    </w:tbl>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3x7wzdi013ot" w:id="44"/>
      <w:bookmarkEnd w:id="44"/>
      <w:r w:rsidDel="00000000" w:rsidR="00000000" w:rsidRPr="00000000">
        <w:rPr>
          <w:b w:val="1"/>
          <w:bCs w:val="1"/>
          <w:color w:val="000000"/>
          <w:sz w:val="26"/>
          <w:szCs w:val="26"/>
          <w:rtl w:val="0"/>
        </w:rPr>
        <w:t xml:space="preserve">Critical tests</w:t>
      </w:r>
    </w:p>
    <w:p w:rsidR="00000000" w:rsidDel="00000000" w:rsidP="00000000" w:rsidRDefault="00000000" w:rsidRPr="00000000" w14:paraId="000001FE">
      <w:pPr>
        <w:numPr>
          <w:ilvl w:val="0"/>
          <w:numId w:val="11"/>
        </w:numPr>
        <w:spacing w:after="0" w:afterAutospacing="0" w:before="240" w:lineRule="auto"/>
        <w:ind w:left="720" w:hanging="360"/>
      </w:pPr>
      <w:r w:rsidDel="00000000" w:rsidR="00000000" w:rsidRPr="00000000">
        <w:rPr>
          <w:rtl w:val="0"/>
        </w:rPr>
        <w:t xml:space="preserve">Emission calculation accuracy</w:t>
      </w:r>
    </w:p>
    <w:p w:rsidR="00000000" w:rsidDel="00000000" w:rsidP="00000000" w:rsidRDefault="00000000" w:rsidRPr="00000000" w14:paraId="000001FF">
      <w:pPr>
        <w:numPr>
          <w:ilvl w:val="0"/>
          <w:numId w:val="11"/>
        </w:numPr>
        <w:spacing w:after="0" w:afterAutospacing="0" w:before="0" w:beforeAutospacing="0" w:lineRule="auto"/>
        <w:ind w:left="720" w:hanging="360"/>
      </w:pPr>
      <w:r w:rsidDel="00000000" w:rsidR="00000000" w:rsidRPr="00000000">
        <w:rPr>
          <w:rtl w:val="0"/>
        </w:rPr>
        <w:t xml:space="preserve">Authentication flows</w:t>
      </w:r>
    </w:p>
    <w:p w:rsidR="00000000" w:rsidDel="00000000" w:rsidP="00000000" w:rsidRDefault="00000000" w:rsidRPr="00000000" w14:paraId="00000200">
      <w:pPr>
        <w:numPr>
          <w:ilvl w:val="0"/>
          <w:numId w:val="11"/>
        </w:numPr>
        <w:spacing w:after="0" w:afterAutospacing="0" w:before="0" w:beforeAutospacing="0" w:lineRule="auto"/>
        <w:ind w:left="720" w:hanging="360"/>
      </w:pPr>
      <w:r w:rsidDel="00000000" w:rsidR="00000000" w:rsidRPr="00000000">
        <w:rPr>
          <w:rtl w:val="0"/>
        </w:rPr>
        <w:t xml:space="preserve">Activity CRUD operations</w:t>
      </w:r>
    </w:p>
    <w:p w:rsidR="00000000" w:rsidDel="00000000" w:rsidP="00000000" w:rsidRDefault="00000000" w:rsidRPr="00000000" w14:paraId="00000201">
      <w:pPr>
        <w:numPr>
          <w:ilvl w:val="0"/>
          <w:numId w:val="11"/>
        </w:numPr>
        <w:spacing w:after="0" w:afterAutospacing="0" w:before="0" w:beforeAutospacing="0" w:lineRule="auto"/>
        <w:ind w:left="720" w:hanging="360"/>
      </w:pPr>
      <w:r w:rsidDel="00000000" w:rsidR="00000000" w:rsidRPr="00000000">
        <w:rPr>
          <w:rtl w:val="0"/>
        </w:rPr>
        <w:t xml:space="preserve">Goal progress tracking</w:t>
      </w:r>
    </w:p>
    <w:p w:rsidR="00000000" w:rsidDel="00000000" w:rsidP="00000000" w:rsidRDefault="00000000" w:rsidRPr="00000000" w14:paraId="00000202">
      <w:pPr>
        <w:numPr>
          <w:ilvl w:val="0"/>
          <w:numId w:val="11"/>
        </w:numPr>
        <w:spacing w:after="240" w:before="0" w:beforeAutospacing="0" w:lineRule="auto"/>
        <w:ind w:left="720" w:hanging="360"/>
      </w:pPr>
      <w:r w:rsidDel="00000000" w:rsidR="00000000" w:rsidRPr="00000000">
        <w:rPr>
          <w:rtl w:val="0"/>
        </w:rPr>
        <w:t xml:space="preserve">Recommendation generation</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eobqfe7endo" w:id="45"/>
      <w:bookmarkEnd w:id="45"/>
      <w:r w:rsidDel="00000000" w:rsidR="00000000" w:rsidRPr="00000000">
        <w:rPr>
          <w:b w:val="1"/>
          <w:bCs w:val="1"/>
          <w:color w:val="000000"/>
          <w:sz w:val="26"/>
          <w:szCs w:val="26"/>
          <w:rtl w:val="0"/>
        </w:rPr>
        <w:t xml:space="preserve">13. Accessibility Requirements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p9d97dq6fp1b" w:id="46"/>
      <w:bookmarkEnd w:id="46"/>
      <w:r w:rsidDel="00000000" w:rsidR="00000000" w:rsidRPr="00000000">
        <w:rPr>
          <w:b w:val="1"/>
          <w:bCs w:val="1"/>
          <w:color w:val="000000"/>
          <w:sz w:val="26"/>
          <w:szCs w:val="26"/>
          <w:rtl w:val="0"/>
        </w:rPr>
        <w:t xml:space="preserve">Include from day one</w:t>
      </w:r>
    </w:p>
    <w:p w:rsidR="00000000" w:rsidDel="00000000" w:rsidP="00000000" w:rsidRDefault="00000000" w:rsidRPr="00000000" w14:paraId="00000205">
      <w:pPr>
        <w:numPr>
          <w:ilvl w:val="0"/>
          <w:numId w:val="1"/>
        </w:numPr>
        <w:spacing w:after="0" w:afterAutospacing="0" w:before="240" w:lineRule="auto"/>
        <w:ind w:left="720" w:hanging="360"/>
      </w:pPr>
      <w:r w:rsidDel="00000000" w:rsidR="00000000" w:rsidRPr="00000000">
        <w:rPr>
          <w:rtl w:val="0"/>
        </w:rPr>
        <w:t xml:space="preserve">Semantic HTML</w:t>
      </w:r>
    </w:p>
    <w:p w:rsidR="00000000" w:rsidDel="00000000" w:rsidP="00000000" w:rsidRDefault="00000000" w:rsidRPr="00000000" w14:paraId="00000206">
      <w:pPr>
        <w:numPr>
          <w:ilvl w:val="0"/>
          <w:numId w:val="1"/>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207">
      <w:pPr>
        <w:numPr>
          <w:ilvl w:val="0"/>
          <w:numId w:val="1"/>
        </w:numPr>
        <w:spacing w:after="0" w:afterAutospacing="0" w:before="0" w:beforeAutospacing="0" w:lineRule="auto"/>
        <w:ind w:left="720" w:hanging="360"/>
      </w:pPr>
      <w:r w:rsidDel="00000000" w:rsidR="00000000" w:rsidRPr="00000000">
        <w:rPr>
          <w:rtl w:val="0"/>
        </w:rPr>
        <w:t xml:space="preserve">Focus states</w:t>
      </w:r>
    </w:p>
    <w:p w:rsidR="00000000" w:rsidDel="00000000" w:rsidP="00000000" w:rsidRDefault="00000000" w:rsidRPr="00000000" w14:paraId="00000208">
      <w:pPr>
        <w:numPr>
          <w:ilvl w:val="0"/>
          <w:numId w:val="1"/>
        </w:numPr>
        <w:spacing w:after="0" w:afterAutospacing="0" w:before="0" w:beforeAutospacing="0" w:lineRule="auto"/>
        <w:ind w:left="720" w:hanging="360"/>
      </w:pPr>
      <w:r w:rsidDel="00000000" w:rsidR="00000000" w:rsidRPr="00000000">
        <w:rPr>
          <w:rtl w:val="0"/>
        </w:rPr>
        <w:t xml:space="preserve">ARIA labels where needed</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rtl w:val="0"/>
        </w:rPr>
        <w:t xml:space="preserve">Color contrast compliance (WCAG AA)</w:t>
      </w:r>
    </w:p>
    <w:p w:rsidR="00000000" w:rsidDel="00000000" w:rsidP="00000000" w:rsidRDefault="00000000" w:rsidRPr="00000000" w14:paraId="0000020A">
      <w:pPr>
        <w:numPr>
          <w:ilvl w:val="0"/>
          <w:numId w:val="1"/>
        </w:numPr>
        <w:spacing w:after="240" w:before="0" w:beforeAutospacing="0" w:lineRule="auto"/>
        <w:ind w:left="720" w:hanging="360"/>
      </w:pPr>
      <w:r w:rsidDel="00000000" w:rsidR="00000000" w:rsidRPr="00000000">
        <w:rPr>
          <w:rtl w:val="0"/>
        </w:rPr>
        <w:t xml:space="preserve">Screen-reader friendly charts (text summaries)</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vfzchqsxwsus" w:id="47"/>
      <w:bookmarkEnd w:id="47"/>
      <w:r w:rsidDel="00000000" w:rsidR="00000000" w:rsidRPr="00000000">
        <w:rPr>
          <w:b w:val="1"/>
          <w:bCs w:val="1"/>
          <w:color w:val="000000"/>
          <w:sz w:val="26"/>
          <w:szCs w:val="26"/>
          <w:rtl w:val="0"/>
        </w:rPr>
        <w:t xml:space="preserve">14. Suggested MVP Roadmap</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5lwi6g7lr2k" w:id="48"/>
      <w:bookmarkEnd w:id="48"/>
      <w:r w:rsidDel="00000000" w:rsidR="00000000" w:rsidRPr="00000000">
        <w:rPr>
          <w:b w:val="1"/>
          <w:bCs w:val="1"/>
          <w:color w:val="000000"/>
          <w:sz w:val="26"/>
          <w:szCs w:val="26"/>
          <w:rtl w:val="0"/>
        </w:rPr>
        <w:t xml:space="preserve">Phase 1: Foundation</w:t>
      </w:r>
    </w:p>
    <w:p w:rsidR="00000000" w:rsidDel="00000000" w:rsidP="00000000" w:rsidRDefault="00000000" w:rsidRPr="00000000" w14:paraId="0000020D">
      <w:pPr>
        <w:numPr>
          <w:ilvl w:val="0"/>
          <w:numId w:val="15"/>
        </w:numPr>
        <w:spacing w:after="0" w:afterAutospacing="0" w:before="240" w:lineRule="auto"/>
        <w:ind w:left="720" w:hanging="360"/>
      </w:pPr>
      <w:r w:rsidDel="00000000" w:rsidR="00000000" w:rsidRPr="00000000">
        <w:rPr>
          <w:rtl w:val="0"/>
        </w:rPr>
        <w:t xml:space="preserve">Auth</w:t>
      </w:r>
    </w:p>
    <w:p w:rsidR="00000000" w:rsidDel="00000000" w:rsidP="00000000" w:rsidRDefault="00000000" w:rsidRPr="00000000" w14:paraId="0000020E">
      <w:pPr>
        <w:numPr>
          <w:ilvl w:val="0"/>
          <w:numId w:val="15"/>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020F">
      <w:pPr>
        <w:numPr>
          <w:ilvl w:val="0"/>
          <w:numId w:val="15"/>
        </w:numPr>
        <w:spacing w:after="0" w:afterAutospacing="0" w:before="0" w:beforeAutospacing="0" w:lineRule="auto"/>
        <w:ind w:left="720" w:hanging="360"/>
      </w:pPr>
      <w:r w:rsidDel="00000000" w:rsidR="00000000" w:rsidRPr="00000000">
        <w:rPr>
          <w:rtl w:val="0"/>
        </w:rPr>
        <w:t xml:space="preserve">Basic dashboard</w:t>
      </w:r>
    </w:p>
    <w:p w:rsidR="00000000" w:rsidDel="00000000" w:rsidP="00000000" w:rsidRDefault="00000000" w:rsidRPr="00000000" w14:paraId="00000210">
      <w:pPr>
        <w:numPr>
          <w:ilvl w:val="0"/>
          <w:numId w:val="15"/>
        </w:numPr>
        <w:spacing w:after="240" w:before="0" w:beforeAutospacing="0" w:lineRule="auto"/>
        <w:ind w:left="720" w:hanging="360"/>
      </w:pPr>
      <w:r w:rsidDel="00000000" w:rsidR="00000000" w:rsidRPr="00000000">
        <w:rPr>
          <w:rtl w:val="0"/>
        </w:rPr>
        <w:t xml:space="preserve">Activity logging</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jvjglf7bkypr" w:id="49"/>
      <w:bookmarkEnd w:id="49"/>
      <w:r w:rsidDel="00000000" w:rsidR="00000000" w:rsidRPr="00000000">
        <w:rPr>
          <w:b w:val="1"/>
          <w:bCs w:val="1"/>
          <w:color w:val="000000"/>
          <w:sz w:val="26"/>
          <w:szCs w:val="26"/>
          <w:rtl w:val="0"/>
        </w:rPr>
        <w:t xml:space="preserve">Phase 2: Core Value</w:t>
      </w:r>
    </w:p>
    <w:p w:rsidR="00000000" w:rsidDel="00000000" w:rsidP="00000000" w:rsidRDefault="00000000" w:rsidRPr="00000000" w14:paraId="00000212">
      <w:pPr>
        <w:numPr>
          <w:ilvl w:val="0"/>
          <w:numId w:val="13"/>
        </w:numPr>
        <w:spacing w:after="0" w:afterAutospacing="0" w:before="240" w:lineRule="auto"/>
        <w:ind w:left="720" w:hanging="360"/>
      </w:pPr>
      <w:r w:rsidDel="00000000" w:rsidR="00000000" w:rsidRPr="00000000">
        <w:rPr>
          <w:rtl w:val="0"/>
        </w:rPr>
        <w:t xml:space="preserve">Footprint calculations</w:t>
      </w:r>
    </w:p>
    <w:p w:rsidR="00000000" w:rsidDel="00000000" w:rsidP="00000000" w:rsidRDefault="00000000" w:rsidRPr="00000000" w14:paraId="00000213">
      <w:pPr>
        <w:numPr>
          <w:ilvl w:val="0"/>
          <w:numId w:val="13"/>
        </w:numPr>
        <w:spacing w:after="0" w:afterAutospacing="0" w:before="0" w:beforeAutospacing="0" w:lineRule="auto"/>
        <w:ind w:left="720" w:hanging="360"/>
      </w:pPr>
      <w:r w:rsidDel="00000000" w:rsidR="00000000" w:rsidRPr="00000000">
        <w:rPr>
          <w:rtl w:val="0"/>
        </w:rPr>
        <w:t xml:space="preserve">Historical trends</w:t>
      </w:r>
    </w:p>
    <w:p w:rsidR="00000000" w:rsidDel="00000000" w:rsidP="00000000" w:rsidRDefault="00000000" w:rsidRPr="00000000" w14:paraId="00000214">
      <w:pPr>
        <w:numPr>
          <w:ilvl w:val="0"/>
          <w:numId w:val="1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215">
      <w:pPr>
        <w:numPr>
          <w:ilvl w:val="0"/>
          <w:numId w:val="13"/>
        </w:numPr>
        <w:spacing w:after="240" w:before="0" w:beforeAutospacing="0" w:lineRule="auto"/>
        <w:ind w:left="720" w:hanging="360"/>
      </w:pPr>
      <w:r w:rsidDel="00000000" w:rsidR="00000000" w:rsidRPr="00000000">
        <w:rPr>
          <w:rtl w:val="0"/>
        </w:rPr>
        <w:t xml:space="preserve">Rule-based recommendations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j2t2v7pchfw6" w:id="50"/>
      <w:bookmarkEnd w:id="50"/>
      <w:r w:rsidDel="00000000" w:rsidR="00000000" w:rsidRPr="00000000">
        <w:rPr>
          <w:b w:val="1"/>
          <w:bCs w:val="1"/>
          <w:color w:val="000000"/>
          <w:sz w:val="26"/>
          <w:szCs w:val="26"/>
          <w:rtl w:val="0"/>
        </w:rPr>
        <w:t xml:space="preserve">Phase 3: AI &amp; Engagement</w:t>
      </w:r>
    </w:p>
    <w:p w:rsidR="00000000" w:rsidDel="00000000" w:rsidP="00000000" w:rsidRDefault="00000000" w:rsidRPr="00000000" w14:paraId="00000217">
      <w:pPr>
        <w:numPr>
          <w:ilvl w:val="0"/>
          <w:numId w:val="3"/>
        </w:numPr>
        <w:spacing w:after="0" w:afterAutospacing="0" w:before="240" w:lineRule="auto"/>
        <w:ind w:left="720" w:hanging="360"/>
      </w:pPr>
      <w:r w:rsidDel="00000000" w:rsidR="00000000" w:rsidRPr="00000000">
        <w:rPr>
          <w:rtl w:val="0"/>
        </w:rPr>
        <w:t xml:space="preserve">AI-generated insights</w:t>
      </w:r>
    </w:p>
    <w:p w:rsidR="00000000" w:rsidDel="00000000" w:rsidP="00000000" w:rsidRDefault="00000000" w:rsidRPr="00000000" w14:paraId="00000218">
      <w:pPr>
        <w:numPr>
          <w:ilvl w:val="0"/>
          <w:numId w:val="3"/>
        </w:numPr>
        <w:spacing w:after="0" w:afterAutospacing="0" w:before="0" w:beforeAutospacing="0" w:lineRule="auto"/>
        <w:ind w:left="720" w:hanging="360"/>
      </w:pPr>
      <w:r w:rsidDel="00000000" w:rsidR="00000000" w:rsidRPr="00000000">
        <w:rPr>
          <w:rtl w:val="0"/>
        </w:rPr>
        <w:t xml:space="preserve">Habit streaks</w:t>
      </w:r>
    </w:p>
    <w:p w:rsidR="00000000" w:rsidDel="00000000" w:rsidP="00000000" w:rsidRDefault="00000000" w:rsidRPr="00000000" w14:paraId="00000219">
      <w:pPr>
        <w:numPr>
          <w:ilvl w:val="0"/>
          <w:numId w:val="3"/>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21A">
      <w:pPr>
        <w:numPr>
          <w:ilvl w:val="0"/>
          <w:numId w:val="3"/>
        </w:numPr>
        <w:spacing w:after="240" w:before="0" w:beforeAutospacing="0" w:lineRule="auto"/>
        <w:ind w:left="720" w:hanging="360"/>
      </w:pPr>
      <w:r w:rsidDel="00000000" w:rsidR="00000000" w:rsidRPr="00000000">
        <w:rPr>
          <w:rtl w:val="0"/>
        </w:rPr>
        <w:t xml:space="preserve">Monthly reports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pujz9n6pb039" w:id="51"/>
      <w:bookmarkEnd w:id="51"/>
      <w:r w:rsidDel="00000000" w:rsidR="00000000" w:rsidRPr="00000000">
        <w:rPr>
          <w:b w:val="1"/>
          <w:bCs w:val="1"/>
          <w:color w:val="000000"/>
          <w:sz w:val="26"/>
          <w:szCs w:val="26"/>
          <w:rtl w:val="0"/>
        </w:rPr>
        <w:t xml:space="preserve">Phase 4: Scale</w:t>
      </w:r>
    </w:p>
    <w:p w:rsidR="00000000" w:rsidDel="00000000" w:rsidP="00000000" w:rsidRDefault="00000000" w:rsidRPr="00000000" w14:paraId="0000021C">
      <w:pPr>
        <w:numPr>
          <w:ilvl w:val="0"/>
          <w:numId w:val="7"/>
        </w:numPr>
        <w:spacing w:after="0" w:afterAutospacing="0" w:before="240" w:lineRule="auto"/>
        <w:ind w:left="720" w:hanging="360"/>
      </w:pPr>
      <w:r w:rsidDel="00000000" w:rsidR="00000000" w:rsidRPr="00000000">
        <w:rPr>
          <w:rtl w:val="0"/>
        </w:rPr>
        <w:t xml:space="preserve">BigQuery analytics</w:t>
      </w:r>
    </w:p>
    <w:p w:rsidR="00000000" w:rsidDel="00000000" w:rsidP="00000000" w:rsidRDefault="00000000" w:rsidRPr="00000000" w14:paraId="0000021D">
      <w:pPr>
        <w:numPr>
          <w:ilvl w:val="0"/>
          <w:numId w:val="7"/>
        </w:numPr>
        <w:spacing w:after="0" w:afterAutospacing="0" w:before="0" w:beforeAutospacing="0" w:lineRule="auto"/>
        <w:ind w:left="720" w:hanging="360"/>
      </w:pPr>
      <w:r w:rsidDel="00000000" w:rsidR="00000000" w:rsidRPr="00000000">
        <w:rPr>
          <w:rtl w:val="0"/>
        </w:rPr>
        <w:t xml:space="preserve">Background jobs</w:t>
      </w:r>
    </w:p>
    <w:p w:rsidR="00000000" w:rsidDel="00000000" w:rsidP="00000000" w:rsidRDefault="00000000" w:rsidRPr="00000000" w14:paraId="0000021E">
      <w:pPr>
        <w:numPr>
          <w:ilvl w:val="0"/>
          <w:numId w:val="7"/>
        </w:numPr>
        <w:spacing w:after="0" w:afterAutospacing="0" w:before="0" w:beforeAutospacing="0" w:lineRule="auto"/>
        <w:ind w:left="720" w:hanging="360"/>
      </w:pPr>
      <w:r w:rsidDel="00000000" w:rsidR="00000000" w:rsidRPr="00000000">
        <w:rPr>
          <w:rtl w:val="0"/>
        </w:rPr>
        <w:t xml:space="preserve">Advanced benchmarking</w:t>
      </w:r>
    </w:p>
    <w:p w:rsidR="00000000" w:rsidDel="00000000" w:rsidP="00000000" w:rsidRDefault="00000000" w:rsidRPr="00000000" w14:paraId="0000021F">
      <w:pPr>
        <w:numPr>
          <w:ilvl w:val="0"/>
          <w:numId w:val="7"/>
        </w:numPr>
        <w:spacing w:after="240" w:before="0" w:beforeAutospacing="0" w:lineRule="auto"/>
        <w:ind w:left="720" w:hanging="360"/>
      </w:pPr>
      <w:r w:rsidDel="00000000" w:rsidR="00000000" w:rsidRPr="00000000">
        <w:rPr>
          <w:rtl w:val="0"/>
        </w:rPr>
        <w:t xml:space="preserve">Team or household accounts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aa2tx8s7u9dv" w:id="52"/>
      <w:bookmarkEnd w:id="52"/>
      <w:r w:rsidDel="00000000" w:rsidR="00000000" w:rsidRPr="00000000">
        <w:rPr>
          <w:b w:val="1"/>
          <w:bCs w:val="1"/>
          <w:color w:val="000000"/>
          <w:sz w:val="26"/>
          <w:szCs w:val="26"/>
          <w:rtl w:val="0"/>
        </w:rPr>
        <w:t xml:space="preserve">15. README Outline (for Submission)</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n9wqyy3uc0je" w:id="53"/>
      <w:bookmarkEnd w:id="53"/>
      <w:r w:rsidDel="00000000" w:rsidR="00000000" w:rsidRPr="00000000">
        <w:rPr>
          <w:b w:val="1"/>
          <w:bCs w:val="1"/>
          <w:color w:val="000000"/>
          <w:sz w:val="26"/>
          <w:szCs w:val="26"/>
          <w:rtl w:val="0"/>
        </w:rPr>
        <w:t xml:space="preserve">Include these sections</w:t>
      </w:r>
    </w:p>
    <w:p w:rsidR="00000000" w:rsidDel="00000000" w:rsidP="00000000" w:rsidRDefault="00000000" w:rsidRPr="00000000" w14:paraId="00000222">
      <w:pPr>
        <w:numPr>
          <w:ilvl w:val="0"/>
          <w:numId w:val="2"/>
        </w:numPr>
        <w:spacing w:after="0" w:afterAutospacing="0" w:before="240" w:lineRule="auto"/>
        <w:ind w:left="720" w:hanging="360"/>
      </w:pPr>
      <w:r w:rsidDel="00000000" w:rsidR="00000000" w:rsidRPr="00000000">
        <w:rPr>
          <w:rtl w:val="0"/>
        </w:rPr>
        <w:t xml:space="preserve">Problem Statement</w:t>
      </w:r>
    </w:p>
    <w:p w:rsidR="00000000" w:rsidDel="00000000" w:rsidP="00000000" w:rsidRDefault="00000000" w:rsidRPr="00000000" w14:paraId="00000223">
      <w:pPr>
        <w:numPr>
          <w:ilvl w:val="0"/>
          <w:numId w:val="2"/>
        </w:numPr>
        <w:spacing w:after="0" w:afterAutospacing="0" w:before="0" w:beforeAutospacing="0" w:lineRule="auto"/>
        <w:ind w:left="720" w:hanging="360"/>
      </w:pPr>
      <w:r w:rsidDel="00000000" w:rsidR="00000000" w:rsidRPr="00000000">
        <w:rPr>
          <w:rtl w:val="0"/>
        </w:rPr>
        <w:t xml:space="preserve">Chosen Vertical</w:t>
      </w:r>
    </w:p>
    <w:p w:rsidR="00000000" w:rsidDel="00000000" w:rsidP="00000000" w:rsidRDefault="00000000" w:rsidRPr="00000000" w14:paraId="00000224">
      <w:pPr>
        <w:numPr>
          <w:ilvl w:val="0"/>
          <w:numId w:val="2"/>
        </w:numPr>
        <w:spacing w:after="0" w:afterAutospacing="0" w:before="0" w:beforeAutospacing="0" w:lineRule="auto"/>
        <w:ind w:left="720" w:hanging="360"/>
      </w:pPr>
      <w:r w:rsidDel="00000000" w:rsidR="00000000" w:rsidRPr="00000000">
        <w:rPr>
          <w:rtl w:val="0"/>
        </w:rPr>
        <w:t xml:space="preserve">Architecture Overview</w:t>
      </w:r>
    </w:p>
    <w:p w:rsidR="00000000" w:rsidDel="00000000" w:rsidP="00000000" w:rsidRDefault="00000000" w:rsidRPr="00000000" w14:paraId="00000225">
      <w:pPr>
        <w:numPr>
          <w:ilvl w:val="0"/>
          <w:numId w:val="2"/>
        </w:numPr>
        <w:spacing w:after="0" w:afterAutospacing="0" w:before="0" w:beforeAutospacing="0" w:lineRule="auto"/>
        <w:ind w:left="720" w:hanging="360"/>
      </w:pPr>
      <w:r w:rsidDel="00000000" w:rsidR="00000000" w:rsidRPr="00000000">
        <w:rPr>
          <w:rtl w:val="0"/>
        </w:rPr>
        <w:t xml:space="preserve">Tech Stack</w:t>
      </w:r>
    </w:p>
    <w:p w:rsidR="00000000" w:rsidDel="00000000" w:rsidP="00000000" w:rsidRDefault="00000000" w:rsidRPr="00000000" w14:paraId="00000226">
      <w:pPr>
        <w:numPr>
          <w:ilvl w:val="0"/>
          <w:numId w:val="2"/>
        </w:numPr>
        <w:spacing w:after="0" w:afterAutospacing="0" w:before="0" w:beforeAutospacing="0" w:lineRule="auto"/>
        <w:ind w:left="720" w:hanging="360"/>
      </w:pPr>
      <w:r w:rsidDel="00000000" w:rsidR="00000000" w:rsidRPr="00000000">
        <w:rPr>
          <w:rtl w:val="0"/>
        </w:rPr>
        <w:t xml:space="preserve">Setup Instructions</w:t>
      </w:r>
    </w:p>
    <w:p w:rsidR="00000000" w:rsidDel="00000000" w:rsidP="00000000" w:rsidRDefault="00000000" w:rsidRPr="00000000" w14:paraId="00000227">
      <w:pPr>
        <w:numPr>
          <w:ilvl w:val="0"/>
          <w:numId w:val="2"/>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228">
      <w:pPr>
        <w:numPr>
          <w:ilvl w:val="0"/>
          <w:numId w:val="2"/>
        </w:numPr>
        <w:spacing w:after="0" w:afterAutospacing="0" w:before="0" w:beforeAutospacing="0" w:lineRule="auto"/>
        <w:ind w:left="720" w:hanging="360"/>
      </w:pPr>
      <w:r w:rsidDel="00000000" w:rsidR="00000000" w:rsidRPr="00000000">
        <w:rPr>
          <w:rtl w:val="0"/>
        </w:rPr>
        <w:t xml:space="preserve">Database Setup</w:t>
      </w:r>
    </w:p>
    <w:p w:rsidR="00000000" w:rsidDel="00000000" w:rsidP="00000000" w:rsidRDefault="00000000" w:rsidRPr="00000000" w14:paraId="00000229">
      <w:pPr>
        <w:numPr>
          <w:ilvl w:val="0"/>
          <w:numId w:val="2"/>
        </w:numPr>
        <w:spacing w:after="0" w:afterAutospacing="0" w:before="0" w:beforeAutospacing="0" w:lineRule="auto"/>
        <w:ind w:left="720" w:hanging="360"/>
      </w:pPr>
      <w:r w:rsidDel="00000000" w:rsidR="00000000" w:rsidRPr="00000000">
        <w:rPr>
          <w:rtl w:val="0"/>
        </w:rPr>
        <w:t xml:space="preserve">Running Locally</w:t>
      </w:r>
    </w:p>
    <w:p w:rsidR="00000000" w:rsidDel="00000000" w:rsidP="00000000" w:rsidRDefault="00000000" w:rsidRPr="00000000" w14:paraId="0000022A">
      <w:pPr>
        <w:numPr>
          <w:ilvl w:val="0"/>
          <w:numId w:val="2"/>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22B">
      <w:pPr>
        <w:numPr>
          <w:ilvl w:val="0"/>
          <w:numId w:val="2"/>
        </w:numPr>
        <w:spacing w:after="0" w:afterAutospacing="0" w:before="0" w:beforeAutospacing="0" w:lineRule="auto"/>
        <w:ind w:left="720" w:hanging="360"/>
      </w:pPr>
      <w:r w:rsidDel="00000000" w:rsidR="00000000" w:rsidRPr="00000000">
        <w:rPr>
          <w:rtl w:val="0"/>
        </w:rPr>
        <w:t xml:space="preserve">AI Integration</w:t>
      </w:r>
    </w:p>
    <w:p w:rsidR="00000000" w:rsidDel="00000000" w:rsidP="00000000" w:rsidRDefault="00000000" w:rsidRPr="00000000" w14:paraId="0000022C">
      <w:pPr>
        <w:numPr>
          <w:ilvl w:val="0"/>
          <w:numId w:val="2"/>
        </w:numPr>
        <w:spacing w:after="240" w:before="0" w:beforeAutospacing="0" w:lineRule="auto"/>
        <w:ind w:left="720" w:hanging="360"/>
      </w:pPr>
      <w:r w:rsidDel="00000000" w:rsidR="00000000" w:rsidRPr="00000000">
        <w:rPr>
          <w:rtl w:val="0"/>
        </w:rPr>
        <w:t xml:space="preserve">Assumptions &amp; Limitations</w:t>
      </w:r>
    </w:p>
    <w:p w:rsidR="00000000" w:rsidDel="00000000" w:rsidP="00000000" w:rsidRDefault="00000000" w:rsidRPr="00000000" w14:paraId="0000022D">
      <w:pPr>
        <w:spacing w:after="240" w:before="240" w:lineRule="auto"/>
        <w:rPr/>
      </w:pPr>
      <w:r w:rsidDel="00000000" w:rsidR="00000000" w:rsidRPr="00000000">
        <w:rPr>
          <w:rtl w:val="0"/>
        </w:rPr>
        <w:t xml:space="preserve">Recommendation</w:t>
      </w:r>
    </w:p>
    <w:p w:rsidR="00000000" w:rsidDel="00000000" w:rsidP="00000000" w:rsidRDefault="00000000" w:rsidRPr="00000000" w14:paraId="0000022E">
      <w:pPr>
        <w:spacing w:after="240" w:before="240" w:lineRule="auto"/>
        <w:rPr/>
      </w:pPr>
      <w:r w:rsidDel="00000000" w:rsidR="00000000" w:rsidRPr="00000000">
        <w:rPr>
          <w:rtl w:val="0"/>
        </w:rPr>
        <w:t xml:space="preserve">Final Recommendation</w:t>
      </w:r>
    </w:p>
    <w:p w:rsidR="00000000" w:rsidDel="00000000" w:rsidP="00000000" w:rsidRDefault="00000000" w:rsidRPr="00000000" w14:paraId="0000022F">
      <w:pPr>
        <w:spacing w:after="240" w:before="240" w:lineRule="auto"/>
        <w:rPr/>
      </w:pPr>
      <w:r w:rsidDel="00000000" w:rsidR="00000000" w:rsidRPr="00000000">
        <w:rPr>
          <w:rtl w:val="0"/>
        </w:rPr>
        <w:t xml:space="preserve">For the Antigravity evaluation, I would build this as a TypeScript-based Next.js + PostgreSQL + Prisma application, use Auth.js for authentication, and integrate Gemini API for personalized recommendations. This combination provides strong code quality, maintainability, security, and Google ecosystem integration while remaining simple enough to implement within a hackathon-style timeframe.</w:t>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