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C41" w:rsidRDefault="00822C41" w:rsidP="00822C41">
      <w:pPr>
        <w:pStyle w:val="Heading1"/>
      </w:pPr>
      <w:r>
        <w:t>Annexure C – API Error codes List</w:t>
      </w:r>
    </w:p>
    <w:tbl>
      <w:tblPr>
        <w:tblStyle w:val="GridTable4-Accent11"/>
        <w:tblpPr w:leftFromText="180" w:rightFromText="180" w:vertAnchor="text" w:horzAnchor="margin" w:tblpY="325"/>
        <w:tblW w:w="8765" w:type="dxa"/>
        <w:tblInd w:w="0" w:type="dxa"/>
        <w:tblLook w:val="04A0"/>
      </w:tblPr>
      <w:tblGrid>
        <w:gridCol w:w="1080"/>
        <w:gridCol w:w="7685"/>
      </w:tblGrid>
      <w:tr w:rsidR="00822C41" w:rsidTr="00822C41">
        <w:trPr>
          <w:cnfStyle w:val="100000000000"/>
          <w:trHeight w:val="300"/>
        </w:trPr>
        <w:tc>
          <w:tcPr>
            <w:cnfStyle w:val="001000000000"/>
            <w:tcW w:w="1080" w:type="dxa"/>
            <w:tcBorders>
              <w:right w:val="nil"/>
            </w:tcBorders>
            <w:noWrap/>
            <w:hideMark/>
          </w:tcPr>
          <w:p w:rsidR="00822C41" w:rsidRDefault="00822C41">
            <w:pPr>
              <w:spacing w:before="0" w:after="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Error Code</w:t>
            </w:r>
          </w:p>
        </w:tc>
        <w:tc>
          <w:tcPr>
            <w:tcW w:w="7685" w:type="dxa"/>
            <w:tcBorders>
              <w:left w:val="nil"/>
            </w:tcBorders>
            <w:noWrap/>
            <w:hideMark/>
          </w:tcPr>
          <w:p w:rsidR="00822C41" w:rsidRDefault="00822C41">
            <w:pPr>
              <w:spacing w:before="0" w:after="0"/>
              <w:cnfStyle w:val="100000000000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Desc</w:t>
            </w:r>
            <w:proofErr w:type="spellEnd"/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Invalid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Json</w:t>
            </w:r>
            <w:proofErr w:type="spellEnd"/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101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Username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Password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103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Client -Id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104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Client -Id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105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Token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106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Token Expired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107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Authentication failed. Pls. inform the helpdesk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108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login credentials.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109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Decryption of data failed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110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Client-ID/Client-Secret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111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GSTIN is not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registerd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to this GSP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Supply Type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202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Sub-supply Type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203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Sub-transaction type does not belongs to transaction type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204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Document type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205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Document type does not match with transaction &amp; Sub trans type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206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Invaild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Invoice Number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207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Invoice Date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208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Supplier GSTIN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209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Blank Supplier Address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210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or Blank Supplier PIN Code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211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or Blank Supplier state Code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212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Consignee GSTIN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213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Consignee Address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214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Consignee PIN Code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215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Consignee State Code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216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HSN Code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217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UQC Code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218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Tax Rate for Intra State Transaction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219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Tax Rate for Inter State Transaction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220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Trans mode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221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Approximate Distance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222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Transporter Id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223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Transaction Document Number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224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Transaction Date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225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Vehicle Number Format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226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Both Transaction and Vehicle Number Blank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227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User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Gstin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cannot be blank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228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User id cannot be blank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229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Supplier name is required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230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Supplier place is required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231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Consignee name is required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232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Consignee place is required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233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 does not contains any items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234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Total amount/Taxable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amout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is mandatory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235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Tax rates for Intra state transaction is blank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236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Tax rates for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Inter state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transaction is blank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237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client -Id/client-secret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238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auth token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239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action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240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Could not generate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bill,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pls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contact helpdesk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278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User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Gstin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does not match with Transporter Id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280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Status is not ACTIVE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281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 is already expired hence update transporter is not allowed.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301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Invalid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 number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302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transporter mode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303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Vehicle number is required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304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vehicle format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305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Place from is required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306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from state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307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reason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308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remarks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309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Could not update vehicle details, pl contact helpdesk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311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Validity period lapsed, you cannot update vehicle details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312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This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 is either not generated by you or cancelled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315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Validity period lapsed, you cannot cancel this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316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 is already verified, you cannot cancel it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317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Could not cancel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bill, please contact helpdesk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320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state to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321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place to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322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Could not generate consolidated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325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Could not retrieve data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326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Could not retrieve GSTIN details for the given GSTIN number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327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Could not retrieve data from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hsn</w:t>
            </w:r>
            <w:proofErr w:type="spellEnd"/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328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Could not retrieve transporter details from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gstin</w:t>
            </w:r>
            <w:proofErr w:type="spellEnd"/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329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Could not retrieve States List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330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Could not retrieve UQC list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331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Could not retrieve Error code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334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Could not retrieve user details by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userid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336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Could not retrieve transporter data by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gstin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337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Could not retrieve HSN details for the given HSN number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350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Could not generate consolidated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351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state code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352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Invalid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rfid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date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353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location code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354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Invalid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rfid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number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355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Vehicle Number Format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356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wt on bridge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357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Could not retrieve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 details, pl. contact helpdesk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358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GSTIN passed in request header is not matching with the user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gstin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mentioned in payload JSON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359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User GSTIN should match to GSTIN(from) for outward transactions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360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User GSTIN should match to GSTIN(to) for inward transactions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361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Vehicle Type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362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Transporter document date cannot be earlier than the invoice date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363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E-way bill is not enabled for intra state movement for you state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364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Error in verifying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365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Error in verifying consolidated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366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You will not get the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ewaybills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generated today,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howerver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you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cann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access the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ewaybills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of yester days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367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Could not retrieve data for officer login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368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Could not update transporter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369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GSTIN/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Transin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passed in request header should match with the transported Id mentioned in payload JSON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370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GSTIN/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Transin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passed in request header should not be the same as supplier(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fromGSTIN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) or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recepient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toGSTIN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)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371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or Blank Supplier Ship-to State Code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372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or Blank Consignee Ship-to State Code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373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 Supplier ship-from state code should be Other Country for Sub Supply Type- Export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374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 Consignee pin code should be 999999 for Sub Supply Type- Export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375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 Supplier ship-to state code should be Other Country for Sub Supply Type- Import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376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 Supplier pin code should be 999999 for Sub Supply Type- Import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377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Sub Supply Type is mentioned as Others, the description for that is mandatory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378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The supplier or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conginee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belong to SEZ,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Inter state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tax rates are applicable here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379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can not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be extended</w:t>
            </w:r>
            <w:proofErr w:type="gramStart"/>
            <w:r>
              <w:rPr>
                <w:rFonts w:ascii="Calibri" w:eastAsia="Times New Roman" w:hAnsi="Calibri"/>
                <w:color w:val="000000"/>
              </w:rPr>
              <w:t>..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 xml:space="preserve"> Already Cancelled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380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Can not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proofErr w:type="gramStart"/>
            <w:r>
              <w:rPr>
                <w:rFonts w:ascii="Calibri" w:eastAsia="Times New Roman" w:hAnsi="Calibri"/>
                <w:color w:val="000000"/>
              </w:rPr>
              <w:t>be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 xml:space="preserve"> Extended. Not in Active State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381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There is No PART-B/Vehicle Entry</w:t>
            </w:r>
            <w:proofErr w:type="gramStart"/>
            <w:r>
              <w:rPr>
                <w:rFonts w:ascii="Calibri" w:eastAsia="Times New Roman" w:hAnsi="Calibri"/>
                <w:color w:val="000000"/>
              </w:rPr>
              <w:t>..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 xml:space="preserve"> So Please Update Vehicle Information</w:t>
            </w:r>
            <w:proofErr w:type="gramStart"/>
            <w:r>
              <w:rPr>
                <w:rFonts w:ascii="Calibri" w:eastAsia="Times New Roman" w:hAnsi="Calibri"/>
                <w:color w:val="000000"/>
              </w:rPr>
              <w:t>..</w:t>
            </w:r>
            <w:proofErr w:type="gramEnd"/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382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You Cannot Extend as EWB can be Extended only 8 hour before or after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w.r.t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Validity of EWB..!!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383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Error While </w:t>
            </w:r>
            <w:proofErr w:type="gramStart"/>
            <w:r>
              <w:rPr>
                <w:rFonts w:ascii="Calibri" w:eastAsia="Times New Roman" w:hAnsi="Calibri"/>
                <w:color w:val="000000"/>
              </w:rPr>
              <w:t>Extending .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 xml:space="preserve"> Please Contact Helpdesk. 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384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You are not current transporter or Generator of the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ewayBill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, with no transporter details.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385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For Rail/Ship/Air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transDocNo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transDocDate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is mandatory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386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Reason Code, Remarks is mandatory.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387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No Record Found for Entered consolidated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bill.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388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Exception in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regenration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of consolidated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eWayBill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!!Please Contact helpdesk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389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Remaining Distance Required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390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Remaining Distance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Can not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proofErr w:type="gramStart"/>
            <w:r>
              <w:rPr>
                <w:rFonts w:ascii="Calibri" w:eastAsia="Times New Roman" w:hAnsi="Calibri"/>
                <w:color w:val="000000"/>
              </w:rPr>
              <w:t>be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 xml:space="preserve"> greater than Actual Distance.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391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No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 of specified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tripsheet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, </w:t>
            </w:r>
            <w:proofErr w:type="gramStart"/>
            <w:r>
              <w:rPr>
                <w:rFonts w:ascii="Calibri" w:eastAsia="Times New Roman" w:hAnsi="Calibri"/>
                <w:color w:val="000000"/>
              </w:rPr>
              <w:t>neither  ACTIVE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 xml:space="preserve"> nor not Valid.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392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Tripsheet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is already cancelled, Hence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Regeration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is not possible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393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Invalid GSTIN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394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For other than Road Transport,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TransDoc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number is required</w:t>
            </w:r>
          </w:p>
        </w:tc>
      </w:tr>
      <w:tr w:rsidR="00822C41" w:rsidTr="00822C41">
        <w:trPr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395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000000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 Number should be numeric only</w:t>
            </w:r>
          </w:p>
        </w:tc>
      </w:tr>
      <w:tr w:rsidR="00822C41" w:rsidTr="00822C41">
        <w:trPr>
          <w:cnfStyle w:val="000000100000"/>
          <w:trHeight w:val="300"/>
        </w:trPr>
        <w:tc>
          <w:tcPr>
            <w:cnfStyle w:val="001000000000"/>
            <w:tcW w:w="10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396</w:t>
            </w:r>
          </w:p>
        </w:tc>
        <w:tc>
          <w:tcPr>
            <w:tcW w:w="7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:rsidR="00822C41" w:rsidRDefault="00822C41">
            <w:pPr>
              <w:spacing w:before="0" w:after="0"/>
              <w:cnfStyle w:val="0000001000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Either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 Number Or Consolidated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Eway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Bill Number is required for Verification</w:t>
            </w:r>
          </w:p>
        </w:tc>
      </w:tr>
    </w:tbl>
    <w:p w:rsidR="00822C41" w:rsidRDefault="00822C41" w:rsidP="00822C41">
      <w:pPr>
        <w:rPr>
          <w:rFonts w:asciiTheme="minorHAnsi" w:hAnsiTheme="minorHAnsi" w:cstheme="minorHAnsi"/>
          <w:sz w:val="24"/>
        </w:rPr>
      </w:pPr>
    </w:p>
    <w:p w:rsidR="00822C41" w:rsidRDefault="00822C41" w:rsidP="00822C41">
      <w:pPr>
        <w:rPr>
          <w:rFonts w:asciiTheme="minorHAnsi" w:hAnsiTheme="minorHAnsi" w:cstheme="minorHAnsi"/>
          <w:sz w:val="24"/>
        </w:rPr>
      </w:pPr>
    </w:p>
    <w:p w:rsidR="00822C41" w:rsidRDefault="00822C41" w:rsidP="00822C41">
      <w:pPr>
        <w:rPr>
          <w:rFonts w:asciiTheme="minorHAnsi" w:hAnsiTheme="minorHAnsi" w:cstheme="minorHAnsi"/>
          <w:sz w:val="24"/>
        </w:rPr>
      </w:pPr>
    </w:p>
    <w:p w:rsidR="00822C41" w:rsidRDefault="00822C41" w:rsidP="00822C41">
      <w:pPr>
        <w:spacing w:before="0" w:after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br w:type="page"/>
      </w:r>
    </w:p>
    <w:p w:rsidR="00B11D05" w:rsidRDefault="00B11D05"/>
    <w:sectPr w:rsidR="00B11D05" w:rsidSect="00B1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060C7"/>
    <w:multiLevelType w:val="multilevel"/>
    <w:tmpl w:val="27B6C0F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3060" w:hanging="720"/>
      </w:pPr>
    </w:lvl>
    <w:lvl w:ilvl="3">
      <w:start w:val="1"/>
      <w:numFmt w:val="decimal"/>
      <w:pStyle w:val="Heading4"/>
      <w:lvlText w:val="%1.%2.%3.%4"/>
      <w:lvlJc w:val="left"/>
      <w:pPr>
        <w:ind w:left="89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2C41"/>
    <w:rsid w:val="00326FF7"/>
    <w:rsid w:val="004007CA"/>
    <w:rsid w:val="00822C41"/>
    <w:rsid w:val="00B11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41"/>
    <w:pPr>
      <w:spacing w:before="120" w:after="120"/>
    </w:pPr>
    <w:rPr>
      <w:rFonts w:ascii="Arial" w:eastAsia="MS Mincho" w:hAnsi="Arial" w:cs="Times New Roman"/>
      <w:lang w:val="en-US"/>
    </w:rPr>
  </w:style>
  <w:style w:type="paragraph" w:styleId="Heading1">
    <w:name w:val="heading 1"/>
    <w:aliases w:val="H1,l1,Section Heading,Section,h1,Heading apps,Head1,toc 1,Heading 11,TOC 11,level 1,Level 1 Head,heading 1,Hoofdstuktitel,Heading 10,L1,1,section,chapter,Heading 1(ajp),margin,a,H11,H12,H111,H13,H112,H14,H113,H15,H114,Header 1,I,hoofdstuk 1"/>
    <w:basedOn w:val="Normal"/>
    <w:next w:val="Normal"/>
    <w:link w:val="Heading1Char"/>
    <w:qFormat/>
    <w:rsid w:val="00822C41"/>
    <w:pPr>
      <w:keepNext/>
      <w:keepLines/>
      <w:pageBreakBefore/>
      <w:numPr>
        <w:numId w:val="1"/>
      </w:numPr>
      <w:pBdr>
        <w:bottom w:val="single" w:sz="8" w:space="1" w:color="BFBFBF"/>
      </w:pBdr>
      <w:spacing w:before="240" w:after="0" w:line="240" w:lineRule="auto"/>
      <w:outlineLvl w:val="0"/>
    </w:pPr>
    <w:rPr>
      <w:rFonts w:eastAsia="Times New Roman"/>
      <w:bCs/>
      <w:color w:val="1F497D"/>
      <w:sz w:val="32"/>
      <w:szCs w:val="28"/>
    </w:rPr>
  </w:style>
  <w:style w:type="paragraph" w:styleId="Heading2">
    <w:name w:val="heading 2"/>
    <w:aliases w:val="H2,Reset numbering,Sub-Head1,h2,L2,niveau2,Heading 21,Level 2 Head,heading 2,head2,Paragraaf,Major,Activity,2,Header 2,(Alt+2),H21,H22,H23,H211,H221,H24,H212,H222,H231,H2111,H2211,Heading B,Attribute Heading 2,Level 2,Level Heading 2,hello,B,C"/>
    <w:basedOn w:val="Normal"/>
    <w:next w:val="Normal"/>
    <w:link w:val="Heading2Char"/>
    <w:semiHidden/>
    <w:unhideWhenUsed/>
    <w:qFormat/>
    <w:rsid w:val="00822C41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eastAsia="Times New Roman"/>
      <w:bCs/>
      <w:color w:val="1F497D"/>
      <w:sz w:val="28"/>
      <w:szCs w:val="26"/>
    </w:rPr>
  </w:style>
  <w:style w:type="paragraph" w:styleId="Heading3">
    <w:name w:val="heading 3"/>
    <w:aliases w:val="2nd Level Head,H3,heading 3,h3,H31,H32,H33,H311,H34,H312,H321,H331,H3111,H35,H313,H322,H332,H3112,H36,H314,H323,H333,H3113,H37,H315,H324,H334,H3114,H38,H316,H325,H335,H3115,H39,H317,H326,H336,H3116,H310,H318,H327,H337,H3117,H319,H328,H338"/>
    <w:basedOn w:val="Normal"/>
    <w:next w:val="Normal"/>
    <w:link w:val="Heading3Char"/>
    <w:semiHidden/>
    <w:unhideWhenUsed/>
    <w:qFormat/>
    <w:rsid w:val="00822C41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eastAsia="Times New Roman"/>
      <w:bCs/>
      <w:color w:val="1F497D"/>
      <w:sz w:val="24"/>
    </w:rPr>
  </w:style>
  <w:style w:type="paragraph" w:styleId="Heading4">
    <w:name w:val="heading 4"/>
    <w:aliases w:val="Heading 4 Char1,Heading 4 Char Char,Heading 4 Char1 Char Char,Heading 4 Char Char Char Char,Level 2 - a,h4,H4,H41,H42,H43,H44,H45,H46,H47,H48,H49,H410,H411,H421,H431,H441,H451,H461,H471,H481,H491,H4101,H412,H413,H414,H415,H416,H417,H418,H419"/>
    <w:basedOn w:val="Normal"/>
    <w:next w:val="Normal"/>
    <w:link w:val="Heading4Char"/>
    <w:semiHidden/>
    <w:unhideWhenUsed/>
    <w:qFormat/>
    <w:rsid w:val="00822C41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eastAsia="Times New Roman"/>
      <w:bCs/>
      <w:i/>
      <w:iCs/>
      <w:color w:val="1F497D"/>
      <w:sz w:val="24"/>
    </w:rPr>
  </w:style>
  <w:style w:type="paragraph" w:styleId="Heading5">
    <w:name w:val="heading 5"/>
    <w:aliases w:val="Level 3 - i,Block Label,DO NOT USE_h5,H5,Bullet point,h5,heading 5,Numbered Sub-list,hd5,PIM 5,Org Heading 3,Ref Heading 2,DO NOT USE_H3,Subheading,Sub 3,Contrat 5,5 sub-bullet,sb,DTSÜberschrift 5,DTS‹berschrift 5,Hdg 5,Atlanthd3,Atlanthd31"/>
    <w:basedOn w:val="Normal"/>
    <w:next w:val="Normal"/>
    <w:link w:val="Heading5Char"/>
    <w:semiHidden/>
    <w:unhideWhenUsed/>
    <w:qFormat/>
    <w:rsid w:val="00822C41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eastAsia="Times New Roman"/>
      <w:color w:val="1F497D"/>
    </w:rPr>
  </w:style>
  <w:style w:type="paragraph" w:styleId="Heading6">
    <w:name w:val="heading 6"/>
    <w:aliases w:val="Legal Level 1.,H6,PIM 6,h6,H61,H62,H63,H64,H65,H66,H67,H68,H69,H610,H611,H612,H613,H614,H615,H616,H617,H618,H619,H621,H631,H641,H651,H661,H671,H681,H691,H6101,H6111,H6121,H6131,H6141,H6151,H6161,H6171,H6181,H620,H622,H623,H624,H625,H626,H627"/>
    <w:basedOn w:val="Normal"/>
    <w:next w:val="Normal"/>
    <w:link w:val="Heading6Char"/>
    <w:semiHidden/>
    <w:unhideWhenUsed/>
    <w:qFormat/>
    <w:rsid w:val="00822C41"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1F497D"/>
    </w:rPr>
  </w:style>
  <w:style w:type="paragraph" w:styleId="Heading7">
    <w:name w:val="heading 7"/>
    <w:aliases w:val="Legal Level 1.1.,PIM 7"/>
    <w:basedOn w:val="Normal"/>
    <w:next w:val="Normal"/>
    <w:link w:val="Heading7Char"/>
    <w:semiHidden/>
    <w:unhideWhenUsed/>
    <w:qFormat/>
    <w:rsid w:val="00822C41"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22C41"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aliases w:val="PIM 9"/>
    <w:basedOn w:val="Normal"/>
    <w:next w:val="Normal"/>
    <w:link w:val="Heading9Char"/>
    <w:semiHidden/>
    <w:unhideWhenUsed/>
    <w:qFormat/>
    <w:rsid w:val="00822C41"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1 Char,Section Heading Char,Section Char,h1 Char,Heading apps Char,Head1 Char,toc 1 Char,Heading 11 Char,TOC 11 Char,level 1 Char,Level 1 Head Char,heading 1 Char,Hoofdstuktitel Char,Heading 10 Char,L1 Char,1 Char,section Char"/>
    <w:basedOn w:val="DefaultParagraphFont"/>
    <w:link w:val="Heading1"/>
    <w:rsid w:val="00822C41"/>
    <w:rPr>
      <w:rFonts w:ascii="Arial" w:eastAsia="Times New Roman" w:hAnsi="Arial" w:cs="Times New Roman"/>
      <w:bCs/>
      <w:color w:val="1F497D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22C41"/>
    <w:rPr>
      <w:rFonts w:ascii="Arial" w:eastAsia="Times New Roman" w:hAnsi="Arial" w:cs="Times New Roman"/>
      <w:bCs/>
      <w:color w:val="1F497D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22C41"/>
    <w:rPr>
      <w:rFonts w:ascii="Arial" w:eastAsia="Times New Roman" w:hAnsi="Arial" w:cs="Times New Roman"/>
      <w:bCs/>
      <w:color w:val="1F497D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22C41"/>
    <w:rPr>
      <w:rFonts w:ascii="Arial" w:eastAsia="Times New Roman" w:hAnsi="Arial" w:cs="Times New Roman"/>
      <w:bCs/>
      <w:i/>
      <w:iCs/>
      <w:color w:val="1F497D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822C41"/>
    <w:rPr>
      <w:rFonts w:ascii="Arial" w:eastAsia="Times New Roman" w:hAnsi="Arial" w:cs="Times New Roman"/>
      <w:color w:val="1F497D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22C41"/>
    <w:rPr>
      <w:rFonts w:ascii="Arial" w:eastAsia="Times New Roman" w:hAnsi="Arial" w:cs="Times New Roman"/>
      <w:i/>
      <w:iCs/>
      <w:color w:val="1F497D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822C41"/>
    <w:rPr>
      <w:rFonts w:ascii="Arial" w:eastAsia="Times New Roman" w:hAnsi="Arial" w:cs="Times New Roman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22C41"/>
    <w:rPr>
      <w:rFonts w:ascii="Arial" w:eastAsia="Times New Roman" w:hAnsi="Arial" w:cs="Times New Roman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22C41"/>
    <w:rPr>
      <w:rFonts w:ascii="Arial" w:eastAsia="Times New Roman" w:hAnsi="Arial" w:cs="Times New Roman"/>
      <w:i/>
      <w:iCs/>
      <w:color w:val="404040"/>
      <w:sz w:val="20"/>
      <w:szCs w:val="20"/>
      <w:lang w:val="en-US"/>
    </w:rPr>
  </w:style>
  <w:style w:type="table" w:customStyle="1" w:styleId="GridTable4-Accent11">
    <w:name w:val="Grid Table 4 - Accent 11"/>
    <w:basedOn w:val="TableNormal"/>
    <w:uiPriority w:val="49"/>
    <w:rsid w:val="00822C4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2018-05-17T05:44:00Z</dcterms:created>
  <dcterms:modified xsi:type="dcterms:W3CDTF">2018-05-17T05:56:00Z</dcterms:modified>
</cp:coreProperties>
</file>