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32BE" w14:textId="3E97BD0E" w:rsidR="0015621F" w:rsidRPr="00391DB0" w:rsidRDefault="0015621F" w:rsidP="00391DB0">
      <w:pPr>
        <w:jc w:val="center"/>
        <w:rPr>
          <w:sz w:val="96"/>
          <w:szCs w:val="96"/>
        </w:rPr>
      </w:pPr>
      <w:r w:rsidRPr="00391DB0">
        <w:rPr>
          <w:sz w:val="96"/>
          <w:szCs w:val="96"/>
        </w:rPr>
        <w:t xml:space="preserve">ASSIGNMENT </w:t>
      </w:r>
      <w:r w:rsidR="00391DB0">
        <w:rPr>
          <w:sz w:val="96"/>
          <w:szCs w:val="96"/>
        </w:rPr>
        <w:t>7</w:t>
      </w:r>
    </w:p>
    <w:p w14:paraId="126E81A9" w14:textId="77777777" w:rsidR="0015621F" w:rsidRPr="00391DB0" w:rsidRDefault="0015621F" w:rsidP="00391DB0">
      <w:pPr>
        <w:jc w:val="center"/>
        <w:rPr>
          <w:b/>
          <w:bCs/>
          <w:sz w:val="36"/>
          <w:szCs w:val="36"/>
          <w:u w:val="single"/>
        </w:rPr>
      </w:pPr>
      <w:r w:rsidRPr="00391DB0">
        <w:rPr>
          <w:b/>
          <w:bCs/>
          <w:sz w:val="36"/>
          <w:szCs w:val="36"/>
          <w:u w:val="single"/>
        </w:rPr>
        <w:t xml:space="preserve">Submitted by: </w:t>
      </w:r>
      <w:proofErr w:type="spellStart"/>
      <w:r w:rsidRPr="00391DB0">
        <w:rPr>
          <w:b/>
          <w:bCs/>
          <w:sz w:val="36"/>
          <w:szCs w:val="36"/>
          <w:u w:val="single"/>
        </w:rPr>
        <w:t>Princepreet</w:t>
      </w:r>
      <w:proofErr w:type="spellEnd"/>
      <w:r w:rsidRPr="00391DB0">
        <w:rPr>
          <w:b/>
          <w:bCs/>
          <w:sz w:val="36"/>
          <w:szCs w:val="36"/>
          <w:u w:val="single"/>
        </w:rPr>
        <w:t xml:space="preserve"> Singh</w:t>
      </w:r>
    </w:p>
    <w:p w14:paraId="7A095908" w14:textId="3F969DD2" w:rsidR="008224BB" w:rsidRPr="007F2535" w:rsidRDefault="0015621F" w:rsidP="00391DB0">
      <w:pPr>
        <w:jc w:val="center"/>
        <w:rPr>
          <w:sz w:val="32"/>
          <w:szCs w:val="32"/>
          <w:u w:val="single"/>
        </w:rPr>
      </w:pPr>
      <w:r w:rsidRPr="007F2535">
        <w:rPr>
          <w:sz w:val="32"/>
          <w:szCs w:val="32"/>
          <w:u w:val="single"/>
        </w:rPr>
        <w:t>COMPUTER ILLUSTRATION</w:t>
      </w:r>
    </w:p>
    <w:p w14:paraId="10316911" w14:textId="288F7353" w:rsidR="0015621F" w:rsidRDefault="0015621F" w:rsidP="007F25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25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Explain free form text boxes and linked text boxes. How can you integrate them with columns to create a more complex </w:t>
      </w:r>
      <w:r w:rsidR="007F2535" w:rsidRPr="007F2535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document?</w:t>
      </w:r>
    </w:p>
    <w:p w14:paraId="2247F725" w14:textId="77777777" w:rsidR="007F2535" w:rsidRPr="007F2535" w:rsidRDefault="007F2535" w:rsidP="007F25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C0900E" w14:textId="77777777" w:rsidR="006841D7" w:rsidRPr="007F2535" w:rsidRDefault="006841D7" w:rsidP="00684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535">
        <w:rPr>
          <w:rFonts w:ascii="Times New Roman" w:hAnsi="Times New Roman" w:cs="Times New Roman"/>
          <w:b/>
          <w:bCs/>
          <w:sz w:val="24"/>
          <w:szCs w:val="24"/>
          <w:u w:val="single"/>
        </w:rPr>
        <w:t>FREE FORM TEXT BOXES:</w:t>
      </w:r>
    </w:p>
    <w:p w14:paraId="22F0E2BA" w14:textId="331CAD97" w:rsidR="0015621F" w:rsidRDefault="006841D7" w:rsidP="00684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text box that can be drawn for any shape r</w:t>
      </w:r>
      <w:r w:rsidR="00732255" w:rsidRPr="00391DB0">
        <w:rPr>
          <w:rFonts w:ascii="Times New Roman" w:hAnsi="Times New Roman" w:cs="Times New Roman"/>
          <w:sz w:val="24"/>
          <w:szCs w:val="24"/>
        </w:rPr>
        <w:t xml:space="preserve">ather than a rectangular box, </w:t>
      </w: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="00732255" w:rsidRPr="00391DB0">
        <w:rPr>
          <w:rFonts w:ascii="Times New Roman" w:hAnsi="Times New Roman" w:cs="Times New Roman"/>
          <w:sz w:val="24"/>
          <w:szCs w:val="24"/>
        </w:rPr>
        <w:t>embed text in it. These specially shaped boxes can be used like any other text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C4C20" w14:textId="5745CFA8" w:rsidR="006841D7" w:rsidRPr="007F2535" w:rsidRDefault="006841D7" w:rsidP="00684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535">
        <w:rPr>
          <w:rFonts w:ascii="Times New Roman" w:hAnsi="Times New Roman" w:cs="Times New Roman"/>
          <w:b/>
          <w:bCs/>
          <w:sz w:val="24"/>
          <w:szCs w:val="24"/>
          <w:u w:val="single"/>
        </w:rPr>
        <w:t>LINKED TEXT BOXES:</w:t>
      </w:r>
    </w:p>
    <w:p w14:paraId="758DE72B" w14:textId="45FBDDEB" w:rsidR="00732255" w:rsidRPr="00391DB0" w:rsidRDefault="00732255" w:rsidP="005D1BFD">
      <w:pPr>
        <w:jc w:val="both"/>
        <w:rPr>
          <w:rFonts w:ascii="Times New Roman" w:hAnsi="Times New Roman" w:cs="Times New Roman"/>
          <w:sz w:val="24"/>
          <w:szCs w:val="24"/>
        </w:rPr>
      </w:pPr>
      <w:r w:rsidRPr="00391DB0">
        <w:rPr>
          <w:rFonts w:ascii="Times New Roman" w:hAnsi="Times New Roman" w:cs="Times New Roman"/>
          <w:sz w:val="24"/>
          <w:szCs w:val="24"/>
        </w:rPr>
        <w:t xml:space="preserve">When a text is too long for the box that contains it, it is possible to create a new box containing the rest of the text by first clicking on the small red box, then by drawing a new box. </w:t>
      </w:r>
      <w:r w:rsidR="006841D7">
        <w:rPr>
          <w:rFonts w:ascii="Times New Roman" w:hAnsi="Times New Roman" w:cs="Times New Roman"/>
          <w:sz w:val="24"/>
          <w:szCs w:val="24"/>
        </w:rPr>
        <w:t xml:space="preserve">We </w:t>
      </w:r>
      <w:r w:rsidRPr="00391DB0">
        <w:rPr>
          <w:rFonts w:ascii="Times New Roman" w:hAnsi="Times New Roman" w:cs="Times New Roman"/>
          <w:sz w:val="24"/>
          <w:szCs w:val="24"/>
        </w:rPr>
        <w:t>will then notice a line connecting the end of the first box to</w:t>
      </w:r>
      <w:r w:rsidR="006841D7">
        <w:rPr>
          <w:rFonts w:ascii="Times New Roman" w:hAnsi="Times New Roman" w:cs="Times New Roman"/>
          <w:sz w:val="24"/>
          <w:szCs w:val="24"/>
        </w:rPr>
        <w:t xml:space="preserve"> </w:t>
      </w:r>
      <w:r w:rsidRPr="00391DB0">
        <w:rPr>
          <w:rFonts w:ascii="Times New Roman" w:hAnsi="Times New Roman" w:cs="Times New Roman"/>
          <w:sz w:val="24"/>
          <w:szCs w:val="24"/>
        </w:rPr>
        <w:t>the beginning of the second.</w:t>
      </w:r>
      <w:r w:rsidR="006841D7">
        <w:rPr>
          <w:rFonts w:ascii="Times New Roman" w:hAnsi="Times New Roman" w:cs="Times New Roman"/>
          <w:sz w:val="24"/>
          <w:szCs w:val="24"/>
        </w:rPr>
        <w:t xml:space="preserve"> we</w:t>
      </w:r>
      <w:r w:rsidRPr="00391DB0">
        <w:rPr>
          <w:rFonts w:ascii="Times New Roman" w:hAnsi="Times New Roman" w:cs="Times New Roman"/>
          <w:sz w:val="24"/>
          <w:szCs w:val="24"/>
        </w:rPr>
        <w:t xml:space="preserve"> can also draw a new empty text box and link the two boxes together by clicking first the small red box of the first, then the second box a chain will appear near the mouse tip</w:t>
      </w:r>
      <w:r w:rsidR="006841D7">
        <w:rPr>
          <w:rFonts w:ascii="Times New Roman" w:hAnsi="Times New Roman" w:cs="Times New Roman"/>
          <w:sz w:val="24"/>
          <w:szCs w:val="24"/>
        </w:rPr>
        <w:t xml:space="preserve"> </w:t>
      </w:r>
      <w:r w:rsidRPr="00391DB0">
        <w:rPr>
          <w:rFonts w:ascii="Times New Roman" w:hAnsi="Times New Roman" w:cs="Times New Roman"/>
          <w:sz w:val="24"/>
          <w:szCs w:val="24"/>
        </w:rPr>
        <w:t>to indicate the linkable area.</w:t>
      </w:r>
    </w:p>
    <w:p w14:paraId="3302ED8B" w14:textId="5DF085A7" w:rsidR="00732255" w:rsidRPr="00732255" w:rsidRDefault="006841D7" w:rsidP="005D1BF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other words, </w:t>
      </w:r>
      <w:r w:rsidR="005D1BFD" w:rsidRPr="00732255">
        <w:rPr>
          <w:rFonts w:ascii="Times New Roman" w:eastAsia="Times New Roman" w:hAnsi="Times New Roman" w:cs="Times New Roman"/>
          <w:sz w:val="24"/>
          <w:szCs w:val="24"/>
        </w:rPr>
        <w:t>if</w:t>
      </w:r>
      <w:r w:rsidR="00732255" w:rsidRPr="00732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732255" w:rsidRPr="00732255">
        <w:rPr>
          <w:rFonts w:ascii="Times New Roman" w:eastAsia="Times New Roman" w:hAnsi="Times New Roman" w:cs="Times New Roman"/>
          <w:sz w:val="24"/>
          <w:szCs w:val="24"/>
        </w:rPr>
        <w:t xml:space="preserve">type more text than will fit in a defined text box, an almost impossibly tiny plus (+) sign appears in the lower-right corner of the text box, as shown </w:t>
      </w:r>
      <w:r>
        <w:rPr>
          <w:rFonts w:ascii="Times New Roman" w:eastAsia="Times New Roman" w:hAnsi="Times New Roman" w:cs="Times New Roman"/>
          <w:sz w:val="24"/>
          <w:szCs w:val="24"/>
        </w:rPr>
        <w:t>below.</w:t>
      </w:r>
      <w:r w:rsidR="00732255" w:rsidRPr="00732255">
        <w:rPr>
          <w:rFonts w:ascii="Times New Roman" w:eastAsia="Times New Roman" w:hAnsi="Times New Roman" w:cs="Times New Roman"/>
          <w:sz w:val="24"/>
          <w:szCs w:val="24"/>
        </w:rPr>
        <w:t xml:space="preserve"> Overflow text can be continued in linked text boxes.</w:t>
      </w:r>
    </w:p>
    <w:p w14:paraId="125FC29E" w14:textId="3F43EC23" w:rsidR="00732255" w:rsidRDefault="005D1BFD" w:rsidP="00684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BC6BF5A" wp14:editId="02A7A1DC">
            <wp:extent cx="2295525" cy="18669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255"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The overflow text icon indicates that there is more text than fits in the text box.</w:t>
      </w:r>
    </w:p>
    <w:p w14:paraId="31A39BE5" w14:textId="73F9374E" w:rsidR="007F2535" w:rsidRDefault="007F2535" w:rsidP="00684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ACBA8FE" w14:textId="4337BAD6" w:rsidR="005D1BFD" w:rsidRDefault="005D1BFD" w:rsidP="00684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C077411" w14:textId="54FC7F39" w:rsidR="005D1BFD" w:rsidRDefault="005D1BFD" w:rsidP="00684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5A99FBF" w14:textId="77777777" w:rsidR="005D1BFD" w:rsidRPr="00732255" w:rsidRDefault="005D1BFD" w:rsidP="006841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39B90E7" w14:textId="77777777" w:rsidR="007F2535" w:rsidRPr="007F2535" w:rsidRDefault="006841D7" w:rsidP="00391DB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7F25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lastRenderedPageBreak/>
        <w:t xml:space="preserve">HOW TO INTEGRATE </w:t>
      </w:r>
      <w:r w:rsidR="007F2535" w:rsidRPr="007F25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LINK TEXT BOXES</w:t>
      </w:r>
      <w:r w:rsidRPr="007F25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 xml:space="preserve">: </w:t>
      </w:r>
    </w:p>
    <w:p w14:paraId="7EB9E80F" w14:textId="21D0635B" w:rsidR="00732255" w:rsidRPr="00732255" w:rsidRDefault="00732255" w:rsidP="005D1BF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The basic routine for linking text boxes is to select both the original (overflowing) text box and another shape (any shape</w:t>
      </w:r>
      <w:r w:rsidR="007F2535"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) and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link the two objects.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can then flow text from one shape into another. The following steps will walk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>us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through that process.</w:t>
      </w:r>
    </w:p>
    <w:p w14:paraId="3D087E49" w14:textId="77777777" w:rsidR="00732255" w:rsidRPr="00732255" w:rsidRDefault="00732255" w:rsidP="005D1BF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To link two text boxes, follow these steps:</w:t>
      </w:r>
    </w:p>
    <w:p w14:paraId="09E193A9" w14:textId="69D854BE" w:rsidR="00732255" w:rsidRPr="00732255" w:rsidRDefault="00732255" w:rsidP="005D1BF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Start by using the Type tool to draw a text box about 1 inch square. After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have 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draw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box, type enough text to fill the square.</w:t>
      </w:r>
    </w:p>
    <w:p w14:paraId="2DEA6568" w14:textId="5CCE4C99" w:rsidR="00732255" w:rsidRPr="00732255" w:rsidRDefault="00732255" w:rsidP="005D1BF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Keep typing. As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>we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enter more text than the text box can hold,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>we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F2535"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won’t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see the text, but Illustrator will store it and it will be available for a linked text box.</w:t>
      </w:r>
    </w:p>
    <w:p w14:paraId="1441044D" w14:textId="7491B1B9" w:rsidR="00732255" w:rsidRPr="00732255" w:rsidRDefault="00732255" w:rsidP="005D1BF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After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>we have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typed more text than our text box will hold,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notice the tiny plus sign on the right side of the text box.</w:t>
      </w:r>
    </w:p>
    <w:p w14:paraId="1D4EB652" w14:textId="6C245DEF" w:rsidR="00732255" w:rsidRPr="00732255" w:rsidRDefault="00732255" w:rsidP="005D1BF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any tool to create an additional closed path or shape, as shown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>below</w:t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FB5320A" w14:textId="53E552FC" w:rsidR="00732255" w:rsidRPr="00732255" w:rsidRDefault="00732255" w:rsidP="007F2535">
      <w:pPr>
        <w:spacing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1DB0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E2E2B50" wp14:editId="3C7D473F">
            <wp:extent cx="3333750" cy="2571750"/>
            <wp:effectExtent l="0" t="0" r="0" b="0"/>
            <wp:docPr id="2" name="Picture 2" descr="click to 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o exp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Preparing a text box to flow text into</w:t>
      </w:r>
    </w:p>
    <w:p w14:paraId="154DAA10" w14:textId="77777777" w:rsidR="00732255" w:rsidRPr="00732255" w:rsidRDefault="00732255" w:rsidP="00391DB0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>Use the Selection tool to select both the original text box and the new shape.</w:t>
      </w:r>
    </w:p>
    <w:p w14:paraId="5F81E82D" w14:textId="2EB98BD1" w:rsidR="00732255" w:rsidRPr="00732255" w:rsidRDefault="00732255" w:rsidP="00391DB0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Select Type Threaded Text Create. Text will flow from the text box into the new shape, as shown </w:t>
      </w:r>
      <w:r w:rsidR="007F2535">
        <w:rPr>
          <w:rFonts w:ascii="Times New Roman" w:eastAsia="Times New Roman" w:hAnsi="Times New Roman" w:cs="Times New Roman"/>
          <w:color w:val="222222"/>
          <w:sz w:val="24"/>
          <w:szCs w:val="24"/>
        </w:rPr>
        <w:t>below.</w:t>
      </w:r>
    </w:p>
    <w:p w14:paraId="15B4E150" w14:textId="6BCF61D4" w:rsidR="00732255" w:rsidRPr="00732255" w:rsidRDefault="00732255" w:rsidP="007F2535">
      <w:pPr>
        <w:spacing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1DB0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5C408A35" wp14:editId="209F446C">
            <wp:extent cx="3333750" cy="2524125"/>
            <wp:effectExtent l="0" t="0" r="0" b="9525"/>
            <wp:docPr id="1" name="Picture 1" descr="click to 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o exp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255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Flowing text from one box into another</w:t>
      </w:r>
    </w:p>
    <w:p w14:paraId="49F56E94" w14:textId="77777777" w:rsidR="00732255" w:rsidRDefault="00732255" w:rsidP="0015621F"/>
    <w:sectPr w:rsidR="0073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86991"/>
    <w:multiLevelType w:val="multilevel"/>
    <w:tmpl w:val="F9CC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1F"/>
    <w:rsid w:val="00104D52"/>
    <w:rsid w:val="0015621F"/>
    <w:rsid w:val="00391DB0"/>
    <w:rsid w:val="005D1BFD"/>
    <w:rsid w:val="006841D7"/>
    <w:rsid w:val="007001F6"/>
    <w:rsid w:val="00732255"/>
    <w:rsid w:val="007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D6B6"/>
  <w15:chartTrackingRefBased/>
  <w15:docId w15:val="{765258FB-CCE5-4608-AE9F-1468CA19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2022-01-24T02:32:00Z</dcterms:created>
  <dcterms:modified xsi:type="dcterms:W3CDTF">2022-01-24T03:00:00Z</dcterms:modified>
</cp:coreProperties>
</file>