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Verdana" w:cs="Verdana" w:eastAsia="Verdana" w:hAnsi="Verdana"/>
          <w:sz w:val="72"/>
          <w:szCs w:val="72"/>
        </w:rPr>
      </w:pPr>
      <w:r w:rsidDel="00000000" w:rsidR="00000000" w:rsidRPr="00000000">
        <w:rPr>
          <w:rFonts w:ascii="Verdana" w:cs="Verdana" w:eastAsia="Verdana" w:hAnsi="Verdana"/>
          <w:sz w:val="72"/>
          <w:szCs w:val="72"/>
          <w:rtl w:val="0"/>
        </w:rPr>
        <w:t xml:space="preserve">GAUTAM SINGH</w:t>
      </w:r>
    </w:p>
    <w:p w:rsidR="00000000" w:rsidDel="00000000" w:rsidP="00000000" w:rsidRDefault="00000000" w:rsidRPr="00000000" w14:paraId="00000002">
      <w:pPr>
        <w:jc w:val="center"/>
        <w:rPr>
          <w:rFonts w:ascii="Verdana" w:cs="Verdana" w:eastAsia="Verdana" w:hAnsi="Verdana"/>
          <w:sz w:val="35"/>
          <w:szCs w:val="35"/>
        </w:rPr>
      </w:pPr>
      <w:r w:rsidDel="00000000" w:rsidR="00000000" w:rsidRPr="00000000">
        <w:rPr>
          <w:rFonts w:ascii="Verdana" w:cs="Verdana" w:eastAsia="Verdana" w:hAnsi="Verdana"/>
          <w:sz w:val="35"/>
          <w:szCs w:val="35"/>
          <w:rtl w:val="0"/>
        </w:rPr>
        <w:t xml:space="preserve">BACKEND ENGINEER</w:t>
      </w:r>
    </w:p>
    <w:p w:rsidR="00000000" w:rsidDel="00000000" w:rsidP="00000000" w:rsidRDefault="00000000" w:rsidRPr="00000000" w14:paraId="00000003">
      <w:pPr>
        <w:jc w:val="center"/>
        <w:rPr/>
        <w:sectPr>
          <w:pgSz w:h="16850" w:w="11900" w:orient="portrait"/>
          <w:pgMar w:bottom="280" w:top="440" w:left="400" w:right="340" w:header="360" w:footer="360"/>
          <w:pgNumType w:start="1"/>
        </w:sect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+91-7415310070  |  </w:t>
      </w:r>
      <w:hyperlink r:id="rId7">
        <w:r w:rsidDel="00000000" w:rsidR="00000000" w:rsidRPr="00000000">
          <w:rPr>
            <w:rFonts w:ascii="Verdana" w:cs="Verdana" w:eastAsia="Verdana" w:hAnsi="Verdana"/>
            <w:sz w:val="18"/>
            <w:szCs w:val="18"/>
            <w:rtl w:val="0"/>
          </w:rPr>
          <w:t xml:space="preserve">g</w:t>
        </w:r>
      </w:hyperlink>
      <w:hyperlink r:id="rId8">
        <w:r w:rsidDel="00000000" w:rsidR="00000000" w:rsidRPr="00000000">
          <w:rPr>
            <w:rFonts w:ascii="Verdana" w:cs="Verdana" w:eastAsia="Verdana" w:hAnsi="Verdana"/>
            <w:sz w:val="18"/>
            <w:szCs w:val="18"/>
            <w:u w:val="single"/>
            <w:rtl w:val="0"/>
          </w:rPr>
          <w:t xml:space="preserve">autamsingh1997@gmail.com</w:t>
        </w:r>
      </w:hyperlink>
      <w:r w:rsidDel="00000000" w:rsidR="00000000" w:rsidRPr="00000000">
        <w:rPr>
          <w:rtl w:val="0"/>
        </w:rPr>
        <w:t xml:space="preserve">  |  </w:t>
      </w:r>
      <w:hyperlink r:id="rId9">
        <w:r w:rsidDel="00000000" w:rsidR="00000000" w:rsidRPr="00000000">
          <w:rPr>
            <w:rFonts w:ascii="Verdana" w:cs="Verdana" w:eastAsia="Verdana" w:hAnsi="Verdana"/>
            <w:color w:val="5270ff"/>
            <w:sz w:val="18"/>
            <w:szCs w:val="18"/>
            <w:u w:val="single"/>
            <w:rtl w:val="0"/>
          </w:rPr>
          <w:t xml:space="preserve">www.sin</w:t>
        </w:r>
      </w:hyperlink>
      <w:hyperlink r:id="rId10">
        <w:r w:rsidDel="00000000" w:rsidR="00000000" w:rsidRPr="00000000">
          <w:rPr>
            <w:rFonts w:ascii="Verdana" w:cs="Verdana" w:eastAsia="Verdana" w:hAnsi="Verdana"/>
            <w:color w:val="5270ff"/>
            <w:sz w:val="18"/>
            <w:szCs w:val="18"/>
            <w:rtl w:val="0"/>
          </w:rPr>
          <w:t xml:space="preserve">g</w:t>
        </w:r>
      </w:hyperlink>
      <w:hyperlink r:id="rId11">
        <w:r w:rsidDel="00000000" w:rsidR="00000000" w:rsidRPr="00000000">
          <w:rPr>
            <w:rFonts w:ascii="Verdana" w:cs="Verdana" w:eastAsia="Verdana" w:hAnsi="Verdana"/>
            <w:color w:val="5270ff"/>
            <w:sz w:val="18"/>
            <w:szCs w:val="18"/>
            <w:u w:val="single"/>
            <w:rtl w:val="0"/>
          </w:rPr>
          <w:t xml:space="preserve">hgautam.com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196" w:lineRule="auto"/>
        <w:ind w:left="0" w:right="0" w:firstLine="0"/>
        <w:jc w:val="center"/>
        <w:rPr>
          <w:rFonts w:ascii="Verdana" w:cs="Verdana" w:eastAsia="Verdana" w:hAnsi="Verdana"/>
          <w:sz w:val="18"/>
          <w:szCs w:val="18"/>
        </w:rPr>
        <w:sectPr>
          <w:type w:val="continuous"/>
          <w:pgSz w:h="16850" w:w="11900" w:orient="portrait"/>
          <w:pgMar w:bottom="280" w:top="440" w:left="400" w:right="340" w:header="360" w:footer="360"/>
          <w:cols w:equalWidth="0" w:num="4">
            <w:col w:space="86" w:w="2725.5"/>
            <w:col w:space="86" w:w="2725.5"/>
            <w:col w:space="86" w:w="2725.5"/>
            <w:col w:space="0" w:w="2725.5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0" w:lineRule="auto"/>
        <w:ind w:left="119" w:firstLine="0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"/>
          <w:szCs w:val="2"/>
        </w:rPr>
        <mc:AlternateContent>
          <mc:Choice Requires="wpg">
            <w:drawing>
              <wp:inline distB="0" distT="0" distL="114300" distR="114300">
                <wp:extent cx="6881494" cy="9525"/>
                <wp:effectExtent b="0" l="0" r="0" t="0"/>
                <wp:docPr id="8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905250" y="3774900"/>
                          <a:ext cx="6881494" cy="9525"/>
                          <a:chOff x="1905250" y="3774900"/>
                          <a:chExt cx="6881500" cy="9875"/>
                        </a:xfrm>
                      </wpg:grpSpPr>
                      <wpg:grpSp>
                        <wpg:cNvGrpSpPr/>
                        <wpg:grpSpPr>
                          <a:xfrm>
                            <a:off x="1905253" y="3775238"/>
                            <a:ext cx="6881475" cy="9525"/>
                            <a:chOff x="0" y="0"/>
                            <a:chExt cx="6881475" cy="952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688147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0" y="4445"/>
                              <a:ext cx="6880859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6881494" cy="9525"/>
                <wp:effectExtent b="0" l="0" r="0" t="0"/>
                <wp:docPr id="8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81494" cy="95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" w:lineRule="auto"/>
        <w:ind w:left="119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spacing w:before="95" w:lineRule="auto"/>
        <w:ind w:left="119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EXPERIENCE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right" w:pos="10710"/>
          <w:tab w:val="left" w:pos="8911"/>
        </w:tabs>
        <w:spacing w:before="92" w:lineRule="auto"/>
        <w:ind w:left="157" w:right="0" w:firstLine="0"/>
        <w:rPr>
          <w:rFonts w:ascii="Verdana" w:cs="Verdana" w:eastAsia="Verdana" w:hAnsi="Verdana"/>
          <w:i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SpringML</w:t>
      </w:r>
      <w:r w:rsidDel="00000000" w:rsidR="00000000" w:rsidRPr="00000000">
        <w:rPr>
          <w:rFonts w:ascii="Verdana" w:cs="Verdana" w:eastAsia="Verdana" w:hAnsi="Verdana"/>
          <w:rtl w:val="0"/>
        </w:rPr>
        <w:tab/>
      </w:r>
      <w:r w:rsidDel="00000000" w:rsidR="00000000" w:rsidRPr="00000000">
        <w:rPr>
          <w:rFonts w:ascii="Verdana" w:cs="Verdana" w:eastAsia="Verdana" w:hAnsi="Verdana"/>
          <w:i w:val="1"/>
          <w:color w:val="737373"/>
          <w:sz w:val="20"/>
          <w:szCs w:val="20"/>
          <w:rtl w:val="0"/>
        </w:rPr>
        <w:t xml:space="preserve">Dec 2021 -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right" w:pos="10710"/>
          <w:tab w:val="left" w:pos="8911"/>
        </w:tabs>
        <w:spacing w:before="92" w:lineRule="auto"/>
        <w:ind w:left="157" w:right="0" w:firstLine="0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5270ff"/>
          <w:sz w:val="20"/>
          <w:szCs w:val="20"/>
          <w:u w:val="none"/>
          <w:shd w:fill="auto" w:val="clear"/>
          <w:vertAlign w:val="baseline"/>
          <w:rtl w:val="0"/>
        </w:rPr>
        <w:t xml:space="preserve">Data Engineer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spacing w:before="145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Devoted time to work on GCP resources.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spacing w:before="59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Developed REST APIs on Flask and deployed it on Google Cloud Platform.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spacing w:before="58" w:line="297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Used Infrastructure as a code tool (Terraform) to seamlessly manage the resource management in the cloud. 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spacing w:before="58" w:line="297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Utilized Google Cloud resources like, Cloud Run, Cloud Functions, Cloud SQL, Secret Manager, Cloud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spacing w:before="1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Storage, etc. for several projects and POCs.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right" w:pos="10080"/>
          <w:tab w:val="left" w:pos="8863"/>
        </w:tabs>
        <w:spacing w:before="0" w:lineRule="auto"/>
        <w:ind w:left="138" w:right="0" w:firstLine="0"/>
        <w:jc w:val="left"/>
        <w:rPr>
          <w:rFonts w:ascii="Verdana" w:cs="Verdana" w:eastAsia="Verdana" w:hAnsi="Verdana"/>
          <w:i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CodeNicley</w:t>
      </w:r>
      <w:r w:rsidDel="00000000" w:rsidR="00000000" w:rsidRPr="00000000">
        <w:rPr>
          <w:rFonts w:ascii="Verdana" w:cs="Verdana" w:eastAsia="Verdana" w:hAnsi="Verdana"/>
          <w:rtl w:val="0"/>
        </w:rPr>
        <w:tab/>
      </w:r>
      <w:r w:rsidDel="00000000" w:rsidR="00000000" w:rsidRPr="00000000">
        <w:rPr>
          <w:rFonts w:ascii="Verdana" w:cs="Verdana" w:eastAsia="Verdana" w:hAnsi="Verdana"/>
          <w:i w:val="1"/>
          <w:color w:val="737373"/>
          <w:sz w:val="20"/>
          <w:szCs w:val="20"/>
          <w:rtl w:val="0"/>
        </w:rPr>
        <w:t xml:space="preserve">Oct 2019 - Dec 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" w:line="240" w:lineRule="auto"/>
        <w:ind w:left="138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5270ff"/>
          <w:sz w:val="20"/>
          <w:szCs w:val="20"/>
          <w:u w:val="none"/>
          <w:shd w:fill="auto" w:val="clear"/>
          <w:vertAlign w:val="baseline"/>
          <w:rtl w:val="0"/>
        </w:rPr>
        <w:t xml:space="preserve">Software Development Engineer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before="146" w:line="297" w:lineRule="auto"/>
        <w:ind w:left="720" w:right="2719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Developed back-end from scratch on one of CodeNicely's biggest projects. Fashioned web-applications as per client's demands and expectations.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Spearheaded a team of 4 people to design and develop projects on different platforms.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before="59" w:line="297" w:lineRule="auto"/>
        <w:ind w:left="720" w:right="1268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Managed clients personally and noted their feedback for development and quality assurance. Mentored new django developers in the company.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before="1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Interviewed new applicants and shortlisted them as per company's requirements.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tabs>
          <w:tab w:val="right" w:pos="9990"/>
          <w:tab w:val="left" w:pos="8826"/>
        </w:tabs>
        <w:spacing w:before="0" w:lineRule="auto"/>
        <w:ind w:left="157" w:right="0" w:firstLine="0"/>
        <w:jc w:val="left"/>
        <w:rPr>
          <w:rFonts w:ascii="Verdana" w:cs="Verdana" w:eastAsia="Verdana" w:hAnsi="Verdana"/>
          <w:i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Byju's - The Learning App</w:t>
      </w:r>
      <w:r w:rsidDel="00000000" w:rsidR="00000000" w:rsidRPr="00000000">
        <w:rPr>
          <w:rFonts w:ascii="Verdana" w:cs="Verdana" w:eastAsia="Verdana" w:hAnsi="Verdana"/>
          <w:rtl w:val="0"/>
        </w:rPr>
        <w:tab/>
      </w:r>
      <w:r w:rsidDel="00000000" w:rsidR="00000000" w:rsidRPr="00000000">
        <w:rPr>
          <w:rFonts w:ascii="Verdana" w:cs="Verdana" w:eastAsia="Verdana" w:hAnsi="Verdana"/>
          <w:i w:val="1"/>
          <w:color w:val="737373"/>
          <w:sz w:val="20"/>
          <w:szCs w:val="20"/>
          <w:rtl w:val="0"/>
        </w:rPr>
        <w:t xml:space="preserve">Jan 2019 - Sep 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" w:line="240" w:lineRule="auto"/>
        <w:ind w:left="157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5270ff"/>
          <w:sz w:val="20"/>
          <w:szCs w:val="20"/>
          <w:u w:val="none"/>
          <w:shd w:fill="auto" w:val="clear"/>
          <w:vertAlign w:val="baseline"/>
          <w:rtl w:val="0"/>
        </w:rPr>
        <w:t xml:space="preserve">Business Development Associate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146" w:line="297" w:lineRule="auto"/>
        <w:ind w:left="720" w:right="2719" w:hanging="36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Regularly and effectively met warm calling targets, 2.5-3 hours call time per day.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="297" w:lineRule="auto"/>
        <w:ind w:left="720" w:right="2719" w:hanging="36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Accelerated company's growth by achieving a total sales of </w:t>
      </w:r>
      <w:r w:rsidDel="00000000" w:rsidR="00000000" w:rsidRPr="00000000">
        <w:rPr>
          <w:sz w:val="20"/>
          <w:szCs w:val="20"/>
          <w:rtl w:val="0"/>
        </w:rPr>
        <w:t xml:space="preserve">14-15 lacs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" w:line="297" w:lineRule="auto"/>
        <w:ind w:left="0" w:right="2719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1"/>
        <w:ind w:left="138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PROJECTS</w:t>
      </w:r>
    </w:p>
    <w:p w:rsidR="00000000" w:rsidDel="00000000" w:rsidP="00000000" w:rsidRDefault="00000000" w:rsidRPr="00000000" w14:paraId="00000021">
      <w:pPr>
        <w:pStyle w:val="Heading2"/>
        <w:tabs>
          <w:tab w:val="right" w:pos="10530"/>
          <w:tab w:val="left" w:pos="10157"/>
        </w:tabs>
        <w:spacing w:before="269" w:lineRule="auto"/>
        <w:ind w:firstLine="138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  <w:t xml:space="preserve">HealthPotli @CodeNicely - </w:t>
      </w:r>
      <w:r w:rsidDel="00000000" w:rsidR="00000000" w:rsidRPr="00000000">
        <w:rPr>
          <w:color w:val="5270ff"/>
          <w:rtl w:val="0"/>
        </w:rPr>
        <w:t xml:space="preserve">Django, Python, VueJs</w:t>
        <w:tab/>
      </w:r>
      <w:r w:rsidDel="00000000" w:rsidR="00000000" w:rsidRPr="00000000">
        <w:rPr>
          <w:i w:val="1"/>
          <w:color w:val="737373"/>
          <w:sz w:val="20"/>
          <w:szCs w:val="20"/>
          <w:rtl w:val="0"/>
        </w:rPr>
        <w:t xml:space="preserve">2 years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before="154" w:line="297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This is an Amazon-like application for Health-Care Products/Medicines with around 50k users and 40k+ products.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Implemented features like in-app wallets, referral program, cart, bookmarks with custom wishlists etc.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before="59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Rest-APIs </w:t>
      </w:r>
      <w:r w:rsidDel="00000000" w:rsidR="00000000" w:rsidRPr="00000000">
        <w:rPr>
          <w:sz w:val="20"/>
          <w:szCs w:val="20"/>
          <w:rtl w:val="0"/>
        </w:rPr>
        <w:t xml:space="preserve">were built using DRF (</w:t>
      </w:r>
      <w:r w:rsidDel="00000000" w:rsidR="00000000" w:rsidRPr="00000000">
        <w:rPr>
          <w:b w:val="1"/>
          <w:sz w:val="20"/>
          <w:szCs w:val="20"/>
          <w:rtl w:val="0"/>
        </w:rPr>
        <w:t xml:space="preserve">Django Rest Framework</w:t>
      </w:r>
      <w:r w:rsidDel="00000000" w:rsidR="00000000" w:rsidRPr="00000000">
        <w:rPr>
          <w:sz w:val="20"/>
          <w:szCs w:val="20"/>
          <w:rtl w:val="0"/>
        </w:rPr>
        <w:t xml:space="preserve">).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before="58" w:line="297" w:lineRule="auto"/>
        <w:ind w:left="720" w:right="3049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Users were authenticated using </w:t>
      </w:r>
      <w:r w:rsidDel="00000000" w:rsidR="00000000" w:rsidRPr="00000000">
        <w:rPr>
          <w:b w:val="1"/>
          <w:sz w:val="20"/>
          <w:szCs w:val="20"/>
          <w:rtl w:val="0"/>
        </w:rPr>
        <w:t xml:space="preserve">JWT authentication</w:t>
      </w:r>
      <w:r w:rsidDel="00000000" w:rsidR="00000000" w:rsidRPr="00000000">
        <w:rPr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before="1" w:line="297" w:lineRule="auto"/>
        <w:ind w:left="720" w:right="339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Integrated third-party packages like - Razorpay, Ezetap, Zoho books, BulkSMS, Firebase cloud messaging etc.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tabs>
          <w:tab w:val="right" w:pos="10170"/>
          <w:tab w:val="left" w:pos="9878"/>
        </w:tabs>
        <w:ind w:firstLine="138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  <w:t xml:space="preserve">Telelanguage @SpringML- </w:t>
      </w:r>
      <w:r w:rsidDel="00000000" w:rsidR="00000000" w:rsidRPr="00000000">
        <w:rPr>
          <w:color w:val="5270ff"/>
          <w:rtl w:val="0"/>
        </w:rPr>
        <w:t xml:space="preserve">Flask, Python</w:t>
        <w:tab/>
      </w:r>
      <w:r w:rsidDel="00000000" w:rsidR="00000000" w:rsidRPr="00000000">
        <w:rPr>
          <w:i w:val="1"/>
          <w:color w:val="737373"/>
          <w:sz w:val="20"/>
          <w:szCs w:val="20"/>
          <w:rtl w:val="0"/>
        </w:rPr>
        <w:t xml:space="preserve">7 months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spacing w:before="154" w:line="297" w:lineRule="auto"/>
        <w:ind w:left="720" w:right="1954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This project aims at providing live language interpretation services to their customers. 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spacing w:line="297" w:lineRule="auto"/>
        <w:ind w:left="720" w:right="1268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Integrated </w:t>
      </w:r>
      <w:r w:rsidDel="00000000" w:rsidR="00000000" w:rsidRPr="00000000">
        <w:rPr>
          <w:b w:val="1"/>
          <w:sz w:val="20"/>
          <w:szCs w:val="20"/>
          <w:rtl w:val="0"/>
        </w:rPr>
        <w:t xml:space="preserve">Twilio</w:t>
      </w:r>
      <w:r w:rsidDel="00000000" w:rsidR="00000000" w:rsidRPr="00000000">
        <w:rPr>
          <w:sz w:val="20"/>
          <w:szCs w:val="20"/>
          <w:rtl w:val="0"/>
        </w:rPr>
        <w:t xml:space="preserve">'s Programmable Voice and Programmable Video, for live calling features. 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spacing w:line="297" w:lineRule="auto"/>
        <w:ind w:left="720" w:right="1268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Utilized </w:t>
      </w:r>
      <w:r w:rsidDel="00000000" w:rsidR="00000000" w:rsidRPr="00000000">
        <w:rPr>
          <w:b w:val="1"/>
          <w:sz w:val="20"/>
          <w:szCs w:val="20"/>
          <w:rtl w:val="0"/>
        </w:rPr>
        <w:t xml:space="preserve">Sendgrid </w:t>
      </w:r>
      <w:r w:rsidDel="00000000" w:rsidR="00000000" w:rsidRPr="00000000">
        <w:rPr>
          <w:sz w:val="20"/>
          <w:szCs w:val="20"/>
          <w:rtl w:val="0"/>
        </w:rPr>
        <w:t xml:space="preserve">services for notifying users via email.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spacing w:line="297" w:lineRule="auto"/>
        <w:ind w:left="720" w:right="1268" w:hanging="360"/>
        <w:rPr>
          <w:sz w:val="20"/>
          <w:szCs w:val="20"/>
          <w:u w:val="none"/>
        </w:rPr>
        <w:sectPr>
          <w:type w:val="continuous"/>
          <w:pgSz w:h="16850" w:w="11900" w:orient="portrait"/>
          <w:pgMar w:bottom="280" w:top="440" w:left="400" w:right="340" w:header="360" w:footer="360"/>
        </w:sectPr>
      </w:pPr>
      <w:r w:rsidDel="00000000" w:rsidR="00000000" w:rsidRPr="00000000">
        <w:rPr>
          <w:sz w:val="20"/>
          <w:szCs w:val="20"/>
          <w:rtl w:val="0"/>
        </w:rPr>
        <w:t xml:space="preserve">Used </w:t>
      </w:r>
      <w:r w:rsidDel="00000000" w:rsidR="00000000" w:rsidRPr="00000000">
        <w:rPr>
          <w:b w:val="1"/>
          <w:sz w:val="20"/>
          <w:szCs w:val="20"/>
          <w:rtl w:val="0"/>
        </w:rPr>
        <w:t xml:space="preserve">Flask </w:t>
      </w:r>
      <w:r w:rsidDel="00000000" w:rsidR="00000000" w:rsidRPr="00000000">
        <w:rPr>
          <w:sz w:val="20"/>
          <w:szCs w:val="20"/>
          <w:rtl w:val="0"/>
        </w:rPr>
        <w:t xml:space="preserve">to build REST APIs.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spacing w:before="79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CERTIFICATIONS AND </w:t>
      </w:r>
      <w:r w:rsidDel="00000000" w:rsidR="00000000" w:rsidRPr="00000000">
        <w:rPr>
          <w:b w:val="1"/>
          <w:rtl w:val="0"/>
        </w:rPr>
        <w:t xml:space="preserve">ACHIEVEMENTS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pacing w:after="0" w:afterAutospacing="0" w:before="150" w:line="297" w:lineRule="auto"/>
        <w:ind w:left="720" w:right="339" w:hanging="360"/>
        <w:jc w:val="left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Cleared the </w:t>
      </w:r>
      <w:r w:rsidDel="00000000" w:rsidR="00000000" w:rsidRPr="00000000">
        <w:rPr>
          <w:b w:val="1"/>
          <w:sz w:val="20"/>
          <w:szCs w:val="20"/>
          <w:rtl w:val="0"/>
        </w:rPr>
        <w:t xml:space="preserve">Google Cloud Platform - Professional Data Engineer </w:t>
      </w:r>
      <w:r w:rsidDel="00000000" w:rsidR="00000000" w:rsidRPr="00000000">
        <w:rPr>
          <w:sz w:val="20"/>
          <w:szCs w:val="20"/>
          <w:rtl w:val="0"/>
        </w:rPr>
        <w:t xml:space="preserve">examination and received a certification for the same.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spacing w:after="0" w:afterAutospacing="0" w:before="0" w:beforeAutospacing="0" w:line="297" w:lineRule="auto"/>
        <w:ind w:left="720" w:right="339" w:hanging="360"/>
        <w:jc w:val="left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Received a </w:t>
      </w:r>
      <w:r w:rsidDel="00000000" w:rsidR="00000000" w:rsidRPr="00000000">
        <w:rPr>
          <w:b w:val="1"/>
          <w:sz w:val="20"/>
          <w:szCs w:val="20"/>
          <w:rtl w:val="0"/>
        </w:rPr>
        <w:t xml:space="preserve">Twilio Platform Certification</w:t>
      </w:r>
      <w:r w:rsidDel="00000000" w:rsidR="00000000" w:rsidRPr="00000000">
        <w:rPr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spacing w:before="0" w:beforeAutospacing="0" w:line="297" w:lineRule="auto"/>
        <w:ind w:left="720" w:right="339" w:hanging="360"/>
        <w:jc w:val="left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Participated in </w:t>
      </w:r>
      <w:r w:rsidDel="00000000" w:rsidR="00000000" w:rsidRPr="00000000">
        <w:rPr>
          <w:b w:val="1"/>
          <w:sz w:val="20"/>
          <w:szCs w:val="20"/>
          <w:rtl w:val="0"/>
        </w:rPr>
        <w:t xml:space="preserve">Google Kickstart Competition </w:t>
      </w:r>
      <w:r w:rsidDel="00000000" w:rsidR="00000000" w:rsidRPr="00000000">
        <w:rPr>
          <w:sz w:val="20"/>
          <w:szCs w:val="20"/>
          <w:rtl w:val="0"/>
        </w:rPr>
        <w:t xml:space="preserve">2020.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1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SKILLS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2" w:line="240" w:lineRule="auto"/>
        <w:ind w:left="176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Languages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 Python, JavaScript, Terraform, C, SQL.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" w:line="297" w:lineRule="auto"/>
        <w:ind w:left="176" w:right="339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Technologies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 Firebase (Authentication, FireStore, Storage, Cloud Messaging, Cloud Functions), Git, Google Cloud, Ubuntu.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97" w:lineRule="auto"/>
        <w:ind w:left="176" w:right="287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Concepts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 Object-Oriented Programming, Rest APIs, Django Design Patterns like MVT (Model-View-Template), multi-threading, CI/CD, micro-service architecture.</w:t>
      </w:r>
    </w:p>
    <w:p w:rsidR="00000000" w:rsidDel="00000000" w:rsidP="00000000" w:rsidRDefault="00000000" w:rsidRPr="00000000" w14:paraId="00000036">
      <w:pPr>
        <w:spacing w:before="1" w:lineRule="auto"/>
        <w:ind w:left="176" w:right="0" w:firstLine="0"/>
        <w:jc w:val="left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Tools </w:t>
      </w:r>
      <w:r w:rsidDel="00000000" w:rsidR="00000000" w:rsidRPr="00000000">
        <w:rPr>
          <w:sz w:val="20"/>
          <w:szCs w:val="20"/>
          <w:rtl w:val="0"/>
        </w:rPr>
        <w:t xml:space="preserve">- Looker, DialogFlow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1"/>
        <w:ind w:left="0" w:firstLine="0"/>
        <w:rPr>
          <w:b w:val="1"/>
        </w:rPr>
      </w:pPr>
      <w:bookmarkStart w:colFirst="0" w:colLast="0" w:name="_heading=h.lvgtrqujki0u" w:id="0"/>
      <w:bookmarkEnd w:id="0"/>
      <w:r w:rsidDel="00000000" w:rsidR="00000000" w:rsidRPr="00000000">
        <w:rPr>
          <w:b w:val="1"/>
          <w:rtl w:val="0"/>
        </w:rPr>
        <w:t xml:space="preserve">EDUCATION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tabs>
          <w:tab w:val="right" w:pos="10620"/>
          <w:tab w:val="right" w:pos="9540"/>
        </w:tabs>
        <w:spacing w:before="93" w:lineRule="auto"/>
        <w:ind w:left="0" w:firstLine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CSVTU - 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Computer Science and Engineering - </w:t>
      </w:r>
      <w:r w:rsidDel="00000000" w:rsidR="00000000" w:rsidRPr="00000000">
        <w:rPr>
          <w:rFonts w:ascii="Verdana" w:cs="Verdana" w:eastAsia="Verdana" w:hAnsi="Verdana"/>
          <w:b w:val="1"/>
          <w:color w:val="5270ff"/>
          <w:sz w:val="20"/>
          <w:szCs w:val="20"/>
          <w:rtl w:val="0"/>
        </w:rPr>
        <w:t xml:space="preserve">72%</w:t>
      </w:r>
      <w:r w:rsidDel="00000000" w:rsidR="00000000" w:rsidRPr="00000000">
        <w:rPr>
          <w:rFonts w:ascii="Verdana" w:cs="Verdana" w:eastAsia="Verdana" w:hAnsi="Verdana"/>
          <w:rtl w:val="0"/>
        </w:rPr>
        <w:tab/>
        <w:tab/>
      </w:r>
      <w:r w:rsidDel="00000000" w:rsidR="00000000" w:rsidRPr="00000000">
        <w:rPr>
          <w:rFonts w:ascii="Verdana" w:cs="Verdana" w:eastAsia="Verdana" w:hAnsi="Verdana"/>
          <w:i w:val="1"/>
          <w:color w:val="737373"/>
          <w:sz w:val="20"/>
          <w:szCs w:val="20"/>
          <w:rtl w:val="0"/>
        </w:rPr>
        <w:t xml:space="preserve">2015 - 2019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tabs>
          <w:tab w:val="right" w:pos="10805.000000000002"/>
          <w:tab w:val="right" w:pos="9990"/>
          <w:tab w:val="right" w:pos="9000"/>
          <w:tab w:val="right" w:pos="6840"/>
        </w:tabs>
        <w:spacing w:before="90" w:lineRule="auto"/>
        <w:ind w:left="0" w:firstLine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K.V. no. 1, Raipur - 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Senior Secondary (12th) - </w:t>
      </w:r>
      <w:r w:rsidDel="00000000" w:rsidR="00000000" w:rsidRPr="00000000">
        <w:rPr>
          <w:rFonts w:ascii="Verdana" w:cs="Verdana" w:eastAsia="Verdana" w:hAnsi="Verdana"/>
          <w:b w:val="1"/>
          <w:color w:val="5270ff"/>
          <w:sz w:val="20"/>
          <w:szCs w:val="20"/>
          <w:rtl w:val="0"/>
        </w:rPr>
        <w:t xml:space="preserve">87.6%</w:t>
        <w:tab/>
        <w:tab/>
        <w:tab/>
        <w:tab/>
      </w:r>
      <w:r w:rsidDel="00000000" w:rsidR="00000000" w:rsidRPr="00000000">
        <w:rPr>
          <w:rFonts w:ascii="Verdana" w:cs="Verdana" w:eastAsia="Verdana" w:hAnsi="Verdana"/>
          <w:i w:val="1"/>
          <w:color w:val="737373"/>
          <w:sz w:val="20"/>
          <w:szCs w:val="20"/>
          <w:rtl w:val="0"/>
        </w:rPr>
        <w:t xml:space="preserve">2015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tabs>
          <w:tab w:val="right" w:pos="10805.000000000002"/>
          <w:tab w:val="right" w:pos="5760"/>
        </w:tabs>
        <w:spacing w:before="90" w:lineRule="auto"/>
        <w:ind w:left="0" w:firstLine="0"/>
        <w:rPr>
          <w:rFonts w:ascii="Verdana" w:cs="Verdana" w:eastAsia="Verdana" w:hAnsi="Verdana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K.V. no. 1, Raipur - 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Higher Secondary (10th) -</w:t>
      </w: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5270ff"/>
          <w:sz w:val="20"/>
          <w:szCs w:val="20"/>
          <w:rtl w:val="0"/>
        </w:rPr>
        <w:t xml:space="preserve">9.4 CGPA</w:t>
        <w:tab/>
      </w:r>
      <w:r w:rsidDel="00000000" w:rsidR="00000000" w:rsidRPr="00000000">
        <w:rPr>
          <w:rFonts w:ascii="Verdana" w:cs="Verdana" w:eastAsia="Verdana" w:hAnsi="Verdana"/>
          <w:i w:val="1"/>
          <w:color w:val="737373"/>
          <w:sz w:val="20"/>
          <w:szCs w:val="20"/>
          <w:rtl w:val="0"/>
        </w:rPr>
        <w:t xml:space="preserve">2013</w:t>
      </w:r>
      <w:r w:rsidDel="00000000" w:rsidR="00000000" w:rsidRPr="00000000">
        <w:rPr>
          <w:rtl w:val="0"/>
        </w:rPr>
      </w:r>
    </w:p>
    <w:sectPr>
      <w:type w:val="nextPage"/>
      <w:pgSz w:h="16850" w:w="11900" w:orient="portrait"/>
      <w:pgMar w:bottom="280" w:top="1220" w:left="400" w:right="340" w:header="360" w:footer="36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Verdana"/>
  <w:font w:name="Georgia"/>
  <w:font w:name="Tahom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Tahoma" w:cs="Tahoma" w:eastAsia="Tahoma" w:hAnsi="Tahoma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94" w:lineRule="auto"/>
      <w:ind w:left="157"/>
    </w:pPr>
    <w:rPr>
      <w:rFonts w:ascii="Verdana" w:cs="Verdana" w:eastAsia="Verdana" w:hAnsi="Verdana"/>
      <w:sz w:val="29"/>
      <w:szCs w:val="29"/>
    </w:rPr>
  </w:style>
  <w:style w:type="paragraph" w:styleId="Heading2">
    <w:name w:val="heading 2"/>
    <w:basedOn w:val="Normal"/>
    <w:next w:val="Normal"/>
    <w:pPr>
      <w:spacing w:before="199" w:lineRule="auto"/>
      <w:ind w:left="138"/>
    </w:pPr>
    <w:rPr>
      <w:rFonts w:ascii="Verdana" w:cs="Verdana" w:eastAsia="Verdana" w:hAnsi="Verdana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51" w:lineRule="auto"/>
      <w:ind w:left="2507" w:right="2819"/>
      <w:jc w:val="center"/>
    </w:pPr>
    <w:rPr>
      <w:rFonts w:ascii="Verdana" w:cs="Verdana" w:eastAsia="Verdana" w:hAnsi="Verdana"/>
      <w:sz w:val="72"/>
      <w:szCs w:val="7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Table Normal"/>
    <w:uiPriority w:val="2"/>
    <w:semiHidden w:val="1"/>
    <w:unhideWhenUsed w:val="1"/>
    <w:qFormat w:val="1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" w:default="1">
    <w:name w:val="Normal"/>
    <w:uiPriority w:val="1"/>
    <w:qFormat w:val="1"/>
    <w:pPr/>
    <w:rPr>
      <w:rFonts w:ascii="Tahoma" w:cs="Tahoma" w:eastAsia="Tahoma" w:hAnsi="Tahoma"/>
      <w:lang w:bidi="ar-SA" w:eastAsia="en-US" w:val="en-US"/>
    </w:rPr>
  </w:style>
  <w:style w:type="paragraph" w:styleId="BodyText">
    <w:name w:val="Body Text"/>
    <w:basedOn w:val="Normal"/>
    <w:uiPriority w:val="1"/>
    <w:qFormat w:val="1"/>
    <w:pPr/>
    <w:rPr>
      <w:rFonts w:ascii="Tahoma" w:cs="Tahoma" w:eastAsia="Tahoma" w:hAnsi="Tahoma"/>
      <w:sz w:val="20"/>
      <w:szCs w:val="20"/>
      <w:lang w:bidi="ar-SA" w:eastAsia="en-US" w:val="en-US"/>
    </w:rPr>
  </w:style>
  <w:style w:type="paragraph" w:styleId="Heading1">
    <w:name w:val="Heading 1"/>
    <w:basedOn w:val="Normal"/>
    <w:uiPriority w:val="1"/>
    <w:qFormat w:val="1"/>
    <w:pPr>
      <w:spacing w:before="94"/>
      <w:ind w:left="157"/>
      <w:outlineLvl w:val="1"/>
    </w:pPr>
    <w:rPr>
      <w:rFonts w:ascii="Verdana" w:cs="Verdana" w:eastAsia="Verdana" w:hAnsi="Verdana"/>
      <w:sz w:val="29"/>
      <w:szCs w:val="29"/>
      <w:lang w:bidi="ar-SA" w:eastAsia="en-US" w:val="en-US"/>
    </w:rPr>
  </w:style>
  <w:style w:type="paragraph" w:styleId="Heading2">
    <w:name w:val="Heading 2"/>
    <w:basedOn w:val="Normal"/>
    <w:uiPriority w:val="1"/>
    <w:qFormat w:val="1"/>
    <w:pPr>
      <w:spacing w:before="199"/>
      <w:ind w:left="138"/>
      <w:outlineLvl w:val="2"/>
    </w:pPr>
    <w:rPr>
      <w:rFonts w:ascii="Verdana" w:cs="Verdana" w:eastAsia="Verdana" w:hAnsi="Verdana"/>
      <w:sz w:val="22"/>
      <w:szCs w:val="22"/>
      <w:lang w:bidi="ar-SA" w:eastAsia="en-US" w:val="en-US"/>
    </w:rPr>
  </w:style>
  <w:style w:type="paragraph" w:styleId="Title">
    <w:name w:val="Title"/>
    <w:basedOn w:val="Normal"/>
    <w:uiPriority w:val="1"/>
    <w:qFormat w:val="1"/>
    <w:pPr>
      <w:spacing w:before="51"/>
      <w:ind w:left="2507" w:right="2819"/>
      <w:jc w:val="center"/>
    </w:pPr>
    <w:rPr>
      <w:rFonts w:ascii="Verdana" w:cs="Verdana" w:eastAsia="Verdana" w:hAnsi="Verdana"/>
      <w:sz w:val="72"/>
      <w:szCs w:val="72"/>
      <w:lang w:bidi="ar-SA" w:eastAsia="en-US" w:val="en-US"/>
    </w:rPr>
  </w:style>
  <w:style w:type="paragraph" w:styleId="ListParagraph">
    <w:name w:val="List Paragraph"/>
    <w:basedOn w:val="Normal"/>
    <w:uiPriority w:val="1"/>
    <w:qFormat w:val="1"/>
    <w:pPr/>
    <w:rPr>
      <w:lang w:bidi="ar-SA" w:eastAsia="en-US" w:val="en-US"/>
    </w:rPr>
  </w:style>
  <w:style w:type="paragraph" w:styleId="TableParagraph">
    <w:name w:val="Table Paragraph"/>
    <w:basedOn w:val="Normal"/>
    <w:uiPriority w:val="1"/>
    <w:qFormat w:val="1"/>
    <w:pPr/>
    <w:rPr>
      <w:rFonts w:ascii="Verdana" w:cs="Verdana" w:eastAsia="Verdana" w:hAnsi="Verdana"/>
      <w:lang w:bidi="ar-SA"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singhgautam.com/" TargetMode="External"/><Relationship Id="rId10" Type="http://schemas.openxmlformats.org/officeDocument/2006/relationships/hyperlink" Target="https://www.singhgautam.com/" TargetMode="External"/><Relationship Id="rId12" Type="http://schemas.openxmlformats.org/officeDocument/2006/relationships/image" Target="media/image1.png"/><Relationship Id="rId9" Type="http://schemas.openxmlformats.org/officeDocument/2006/relationships/hyperlink" Target="https://www.singhgautam.com/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gautamsingh1997@gmail.com" TargetMode="External"/><Relationship Id="rId8" Type="http://schemas.openxmlformats.org/officeDocument/2006/relationships/hyperlink" Target="mailto:gautamsingh1997@gmail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g+uIhLjEUN7sJ6ji5szkkkkyZw==">AMUW2mWciSTELxwB09utlzsd9g3dpApQx5mtpCzCzoVbgSzt/HpXgw+kiBdNwiqvkaC4yo8x/tRUiG5mzjlN4XyqP7vv7L9g11PJS3q7x6xVSHWrK9rjM8qRb59CgluPr13geWDXM+xc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2022-11-24T07:26:17Z</dcterms:created>
  <dc:creator>Gautam Singh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2022-11-12T00:00:00Z</vt:filetime>
  </property>
  <property fmtid="{D5CDD505-2E9C-101B-9397-08002B2CF9AE}" pid="3" name="Creator">
    <vt:lpwstr>Canva</vt:lpwstr>
  </property>
  <property fmtid="{D5CDD505-2E9C-101B-9397-08002B2CF9AE}" pid="4" name="LastSaved">
    <vt:filetime>2022-11-12T00:00:00Z</vt:filetime>
  </property>
</Properties>
</file>