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35"/>
          <w:szCs w:val="35"/>
        </w:rPr>
      </w:pPr>
      <w:r w:rsidDel="00000000" w:rsidR="00000000" w:rsidRPr="00000000">
        <w:rPr>
          <w:rFonts w:ascii="Verdana" w:cs="Verdana" w:eastAsia="Verdana" w:hAnsi="Verdana"/>
          <w:sz w:val="35"/>
          <w:szCs w:val="35"/>
          <w:rtl w:val="0"/>
        </w:rPr>
        <w:t xml:space="preserve">Full-Stack Developer</w:t>
      </w:r>
    </w:p>
    <w:p w:rsidR="00000000" w:rsidDel="00000000" w:rsidP="00000000" w:rsidRDefault="00000000" w:rsidRPr="00000000" w14:paraId="00000003">
      <w:pPr>
        <w:jc w:val="center"/>
        <w:rPr/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+91-7415310070  |  </w:t>
      </w:r>
      <w:hyperlink r:id="rId6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7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autamsingh1997@gmail.com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www.sin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rtl w:val="0"/>
          </w:rPr>
          <w:t xml:space="preserve">g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hgautam.com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5" w:lineRule="auto"/>
        <w:ind w:left="1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710"/>
          <w:tab w:val="left" w:leader="none" w:pos="8911"/>
        </w:tabs>
        <w:spacing w:before="92" w:lineRule="auto"/>
        <w:ind w:left="157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Fractal Analytics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710"/>
          <w:tab w:val="left" w:leader="none" w:pos="8911"/>
        </w:tabs>
        <w:spacing w:before="92" w:lineRule="auto"/>
        <w:ind w:left="157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backend APIs using Flask/Python for ComCen (P&amp;G) project.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maintained front-end components with React and Redux Toolkit.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data transformations using Pandas DataFrame.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team to design, develop and deploy scalable, robust and efficient microservices to meet the client's requirements.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code reviews, testing, debugging, and troubleshooting to ensure high-quality deliverables.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Maintained documentation and provided technical support to other team members and clients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Dec 2021 -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1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Devoted time to work on GCP resources.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REST APIs on Flask and deployed it on Google Cloud Platform.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Infrastructure as a code tool (Terraform) to seamlessly manage the resource management in the cloud.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Cloud resources like, Cloud Run, Cloud Functions, Cloud SQL, Secret Manager, Cloud Storage, etc. for several projects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080"/>
          <w:tab w:val="left" w:leader="none" w:pos="8863"/>
        </w:tabs>
        <w:spacing w:before="0" w:lineRule="auto"/>
        <w:ind w:left="138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146" w:line="297" w:lineRule="auto"/>
        <w:ind w:left="720" w:right="271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back-end from scratch on one of CodeNicely's biggest projects. Fashioned web-applications as per client's demands and expectations.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team of 4 people to design and develop projects on different platforms.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59"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clients personally and noted their feedback for development and quality assurance. Mentored new django developers in the company.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Interviewed new applicants and shortlisted them as per company's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990"/>
          <w:tab w:val="left" w:leader="none" w:pos="8826"/>
        </w:tabs>
        <w:spacing w:before="0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Byju's - The Learning App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5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Business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10530"/>
          <w:tab w:val="left" w:leader="none" w:pos="10157"/>
        </w:tabs>
        <w:spacing w:before="269" w:lineRule="auto"/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HealthPotli @CodeNicely - </w:t>
      </w:r>
      <w:r w:rsidDel="00000000" w:rsidR="00000000" w:rsidRPr="00000000">
        <w:rPr>
          <w:color w:val="5270ff"/>
          <w:rtl w:val="0"/>
        </w:rPr>
        <w:t xml:space="preserve">Django, Python, VueJs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154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58" w:line="297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1" w:line="297" w:lineRule="auto"/>
        <w:ind w:left="720" w:right="33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tabs>
          <w:tab w:val="right" w:leader="none" w:pos="10170"/>
          <w:tab w:val="left" w:leader="none" w:pos="9878"/>
        </w:tabs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Telelanguage @SpringML- </w:t>
      </w:r>
      <w:r w:rsidDel="00000000" w:rsidR="00000000" w:rsidRPr="00000000">
        <w:rPr>
          <w:color w:val="5270ff"/>
          <w:rtl w:val="0"/>
        </w:rPr>
        <w:t xml:space="preserve">Flask, Python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154" w:line="297" w:lineRule="auto"/>
        <w:ind w:left="720" w:right="195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sz w:val="20"/>
          <w:szCs w:val="20"/>
          <w:rtl w:val="0"/>
        </w:rPr>
        <w:t xml:space="preserve">to build REST APIs</w:t>
      </w:r>
    </w:p>
    <w:p w:rsidR="00000000" w:rsidDel="00000000" w:rsidP="00000000" w:rsidRDefault="00000000" w:rsidRPr="00000000" w14:paraId="00000033">
      <w:pPr>
        <w:spacing w:line="297" w:lineRule="auto"/>
        <w:ind w:left="0" w:right="126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97" w:lineRule="auto"/>
        <w:ind w:left="0" w:right="126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97" w:lineRule="auto"/>
        <w:ind w:right="1268"/>
        <w:rPr>
          <w:b w:val="1"/>
        </w:rPr>
      </w:pPr>
      <w:bookmarkStart w:colFirst="0" w:colLast="0" w:name="_z2id44nwltsm" w:id="0"/>
      <w:bookmarkEnd w:id="0"/>
      <w:r w:rsidDel="00000000" w:rsidR="00000000" w:rsidRPr="00000000">
        <w:rPr>
          <w:b w:val="1"/>
          <w:rtl w:val="0"/>
        </w:rPr>
        <w:t xml:space="preserve">CERTIFICATIONS AND </w:t>
      </w: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15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 - Professional Data Engineer </w:t>
      </w:r>
      <w:r w:rsidDel="00000000" w:rsidR="00000000" w:rsidRPr="00000000">
        <w:rPr>
          <w:sz w:val="20"/>
          <w:szCs w:val="20"/>
          <w:rtl w:val="0"/>
        </w:rPr>
        <w:t xml:space="preserve">examination and received a certification for the same.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Kickstart Competition </w:t>
      </w:r>
      <w:r w:rsidDel="00000000" w:rsidR="00000000" w:rsidRPr="00000000">
        <w:rPr>
          <w:sz w:val="20"/>
          <w:szCs w:val="20"/>
          <w:rtl w:val="0"/>
        </w:rPr>
        <w:t xml:space="preserve">2020.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Python, Go</w:t>
      </w:r>
      <w:r w:rsidDel="00000000" w:rsidR="00000000" w:rsidRPr="00000000">
        <w:rPr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JavaScript, Terraform, C,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 and Libraries</w:t>
      </w:r>
      <w:r w:rsidDel="00000000" w:rsidR="00000000" w:rsidRPr="00000000">
        <w:rPr>
          <w:sz w:val="20"/>
          <w:szCs w:val="20"/>
          <w:rtl w:val="0"/>
        </w:rPr>
        <w:t xml:space="preserve">- Django, Flask, React, Redux-toolkit.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(Authentication, FireStore, Storage, Cloud Messaging, Cloud Functions), Git, Google Cloud,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Object-Oriented Programming, Rest APIs, Django Design Patterns like MVT (Model-View-Template), multi-threading, CI/CD, micro-service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</w:t>
      </w:r>
      <w:r w:rsidDel="00000000" w:rsidR="00000000" w:rsidRPr="00000000">
        <w:rPr>
          <w:sz w:val="20"/>
          <w:szCs w:val="20"/>
          <w:rtl w:val="0"/>
        </w:rPr>
        <w:t xml:space="preserve">- Looker, DialogFlow.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>
          <w:b w:val="1"/>
        </w:rPr>
      </w:pPr>
      <w:bookmarkStart w:colFirst="0" w:colLast="0" w:name="_lvgtrqujki0u" w:id="1"/>
      <w:bookmarkEnd w:id="1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620"/>
          <w:tab w:val="right" w:leader="none" w:pos="9540"/>
        </w:tabs>
        <w:spacing w:before="93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CSVTU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Rule="auto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K.V. no. 1, Raipur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87.6%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Rule="auto"/>
        <w:ind w:left="0" w:firstLine="0"/>
        <w:rPr>
          <w:rFonts w:ascii="Verdana" w:cs="Verdana" w:eastAsia="Verdana" w:hAnsi="Verdana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280" w:top="440" w:left="45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singhgautam.com/" TargetMode="External"/><Relationship Id="rId9" Type="http://schemas.openxmlformats.org/officeDocument/2006/relationships/hyperlink" Target="https://www.singhgautam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gautamsingh1997@gmail.com" TargetMode="Externa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https://www.singhgauta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