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05F0" w14:textId="3132BBF7" w:rsidR="00184A8A" w:rsidRDefault="00184A8A" w:rsidP="00184A8A">
      <w:pPr>
        <w:jc w:val="center"/>
        <w:rPr>
          <w:b/>
          <w:bCs/>
          <w:noProof/>
          <w:sz w:val="56"/>
          <w:szCs w:val="56"/>
        </w:rPr>
      </w:pPr>
      <w:r>
        <w:rPr>
          <w:b/>
          <w:bCs/>
          <w:noProof/>
          <w:sz w:val="56"/>
          <w:szCs w:val="56"/>
        </w:rPr>
        <w:t>M</w:t>
      </w:r>
      <w:r>
        <w:rPr>
          <w:b/>
          <w:bCs/>
          <w:noProof/>
          <w:sz w:val="56"/>
          <w:szCs w:val="56"/>
        </w:rPr>
        <w:t>obile Computing</w:t>
      </w:r>
      <w:r>
        <w:rPr>
          <w:b/>
          <w:bCs/>
          <w:noProof/>
          <w:sz w:val="56"/>
          <w:szCs w:val="56"/>
        </w:rPr>
        <w:t xml:space="preserve"> </w:t>
      </w:r>
    </w:p>
    <w:p w14:paraId="02A8A03B" w14:textId="77777777" w:rsidR="00184A8A" w:rsidRPr="00A90D01" w:rsidRDefault="00184A8A" w:rsidP="00184A8A">
      <w:pPr>
        <w:jc w:val="center"/>
        <w:rPr>
          <w:b/>
          <w:bCs/>
          <w:noProof/>
          <w:sz w:val="56"/>
          <w:szCs w:val="56"/>
        </w:rPr>
      </w:pPr>
      <w:r w:rsidRPr="00A90D01">
        <w:rPr>
          <w:b/>
          <w:bCs/>
          <w:noProof/>
          <w:sz w:val="56"/>
          <w:szCs w:val="56"/>
        </w:rPr>
        <w:t>Assignment 1</w:t>
      </w:r>
    </w:p>
    <w:p w14:paraId="1A17BB52" w14:textId="77777777" w:rsidR="00184A8A" w:rsidRPr="00A90D01" w:rsidRDefault="00184A8A" w:rsidP="00184A8A">
      <w:pPr>
        <w:jc w:val="center"/>
        <w:rPr>
          <w:b/>
          <w:bCs/>
          <w:noProof/>
          <w:sz w:val="56"/>
          <w:szCs w:val="56"/>
        </w:rPr>
      </w:pPr>
    </w:p>
    <w:p w14:paraId="1B7A0200" w14:textId="77777777" w:rsidR="00184A8A" w:rsidRDefault="00184A8A" w:rsidP="00184A8A">
      <w:pPr>
        <w:jc w:val="center"/>
        <w:rPr>
          <w:b/>
          <w:bCs/>
          <w:sz w:val="36"/>
          <w:szCs w:val="36"/>
        </w:rPr>
      </w:pPr>
    </w:p>
    <w:p w14:paraId="32AB6FE0" w14:textId="77777777" w:rsidR="00184A8A" w:rsidRPr="00A90D01" w:rsidRDefault="00184A8A" w:rsidP="00184A8A">
      <w:pPr>
        <w:jc w:val="center"/>
        <w:rPr>
          <w:b/>
          <w:bCs/>
          <w:sz w:val="36"/>
          <w:szCs w:val="36"/>
        </w:rPr>
      </w:pPr>
    </w:p>
    <w:p w14:paraId="75EFAEDA" w14:textId="77777777" w:rsidR="00184A8A" w:rsidRDefault="00184A8A" w:rsidP="00184A8A">
      <w:pPr>
        <w:jc w:val="center"/>
        <w:rPr>
          <w:b/>
          <w:bCs/>
          <w:sz w:val="36"/>
          <w:szCs w:val="36"/>
        </w:rPr>
      </w:pPr>
    </w:p>
    <w:p w14:paraId="0713D02B" w14:textId="77777777" w:rsidR="00184A8A" w:rsidRDefault="00184A8A" w:rsidP="00184A8A">
      <w:pPr>
        <w:jc w:val="center"/>
        <w:rPr>
          <w:b/>
          <w:bCs/>
          <w:sz w:val="36"/>
          <w:szCs w:val="36"/>
        </w:rPr>
      </w:pPr>
    </w:p>
    <w:p w14:paraId="1E25B58C" w14:textId="77777777" w:rsidR="00184A8A" w:rsidRPr="00A90D01" w:rsidRDefault="00184A8A" w:rsidP="00184A8A">
      <w:pPr>
        <w:jc w:val="center"/>
        <w:rPr>
          <w:b/>
          <w:bCs/>
          <w:sz w:val="36"/>
          <w:szCs w:val="36"/>
        </w:rPr>
      </w:pPr>
    </w:p>
    <w:p w14:paraId="27B290FB" w14:textId="77777777" w:rsidR="00184A8A" w:rsidRPr="00A90D01" w:rsidRDefault="00184A8A" w:rsidP="00184A8A">
      <w:pPr>
        <w:jc w:val="center"/>
        <w:rPr>
          <w:b/>
          <w:bCs/>
          <w:sz w:val="36"/>
          <w:szCs w:val="36"/>
        </w:rPr>
      </w:pPr>
      <w:r w:rsidRPr="00A90D01">
        <w:rPr>
          <w:b/>
          <w:bCs/>
          <w:noProof/>
        </w:rPr>
        <w:drawing>
          <wp:inline distT="0" distB="0" distL="0" distR="0" wp14:anchorId="61FACC3B" wp14:editId="6D79EE9D">
            <wp:extent cx="28575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870ADDA" w14:textId="77777777" w:rsidR="00184A8A" w:rsidRPr="00A90D01" w:rsidRDefault="00184A8A" w:rsidP="00184A8A">
      <w:pPr>
        <w:jc w:val="center"/>
        <w:rPr>
          <w:b/>
          <w:bCs/>
          <w:sz w:val="36"/>
          <w:szCs w:val="36"/>
        </w:rPr>
      </w:pPr>
    </w:p>
    <w:p w14:paraId="65CA2E4E" w14:textId="77777777" w:rsidR="00184A8A" w:rsidRDefault="00184A8A" w:rsidP="00184A8A">
      <w:pPr>
        <w:jc w:val="center"/>
        <w:rPr>
          <w:b/>
          <w:bCs/>
          <w:sz w:val="36"/>
          <w:szCs w:val="36"/>
        </w:rPr>
      </w:pPr>
    </w:p>
    <w:p w14:paraId="185F4353" w14:textId="77777777" w:rsidR="00184A8A" w:rsidRDefault="00184A8A" w:rsidP="00184A8A">
      <w:pPr>
        <w:jc w:val="center"/>
        <w:rPr>
          <w:b/>
          <w:bCs/>
          <w:sz w:val="36"/>
          <w:szCs w:val="36"/>
        </w:rPr>
      </w:pPr>
    </w:p>
    <w:p w14:paraId="19A68A97" w14:textId="77777777" w:rsidR="00184A8A" w:rsidRDefault="00184A8A" w:rsidP="00184A8A">
      <w:pPr>
        <w:jc w:val="center"/>
        <w:rPr>
          <w:b/>
          <w:bCs/>
          <w:sz w:val="36"/>
          <w:szCs w:val="36"/>
        </w:rPr>
      </w:pPr>
    </w:p>
    <w:p w14:paraId="251F889E" w14:textId="77777777" w:rsidR="00184A8A" w:rsidRDefault="00184A8A" w:rsidP="00184A8A">
      <w:pPr>
        <w:jc w:val="center"/>
        <w:rPr>
          <w:b/>
          <w:bCs/>
          <w:sz w:val="36"/>
          <w:szCs w:val="36"/>
        </w:rPr>
      </w:pPr>
    </w:p>
    <w:p w14:paraId="45C8CCFF" w14:textId="77777777" w:rsidR="00184A8A" w:rsidRPr="00A90D01" w:rsidRDefault="00184A8A" w:rsidP="00184A8A">
      <w:pPr>
        <w:jc w:val="center"/>
        <w:rPr>
          <w:b/>
          <w:bCs/>
          <w:sz w:val="36"/>
          <w:szCs w:val="36"/>
        </w:rPr>
      </w:pPr>
    </w:p>
    <w:p w14:paraId="436D23EF" w14:textId="77777777" w:rsidR="00184A8A" w:rsidRPr="00A90D01" w:rsidRDefault="00184A8A" w:rsidP="00184A8A">
      <w:pPr>
        <w:jc w:val="center"/>
        <w:rPr>
          <w:b/>
          <w:bCs/>
          <w:sz w:val="36"/>
          <w:szCs w:val="36"/>
        </w:rPr>
      </w:pPr>
    </w:p>
    <w:p w14:paraId="4D0864BC" w14:textId="77777777" w:rsidR="00184A8A" w:rsidRPr="00A90D01" w:rsidRDefault="00184A8A" w:rsidP="00184A8A">
      <w:pPr>
        <w:rPr>
          <w:b/>
          <w:bCs/>
          <w:sz w:val="40"/>
          <w:szCs w:val="40"/>
        </w:rPr>
      </w:pPr>
      <w:r w:rsidRPr="00A90D01">
        <w:rPr>
          <w:b/>
          <w:bCs/>
          <w:sz w:val="40"/>
          <w:szCs w:val="40"/>
        </w:rPr>
        <w:t>Name: Ja</w:t>
      </w:r>
      <w:r>
        <w:rPr>
          <w:b/>
          <w:bCs/>
          <w:sz w:val="40"/>
          <w:szCs w:val="40"/>
        </w:rPr>
        <w:t>skirat</w:t>
      </w:r>
      <w:r w:rsidRPr="00A90D01">
        <w:rPr>
          <w:b/>
          <w:bCs/>
          <w:sz w:val="40"/>
          <w:szCs w:val="40"/>
        </w:rPr>
        <w:t xml:space="preserve"> Singh</w:t>
      </w:r>
    </w:p>
    <w:p w14:paraId="560D6320" w14:textId="77777777" w:rsidR="00184A8A" w:rsidRPr="00A90D01" w:rsidRDefault="00184A8A" w:rsidP="00184A8A">
      <w:pPr>
        <w:rPr>
          <w:b/>
          <w:bCs/>
          <w:sz w:val="40"/>
          <w:szCs w:val="40"/>
        </w:rPr>
      </w:pPr>
      <w:r w:rsidRPr="00A90D01">
        <w:rPr>
          <w:b/>
          <w:bCs/>
          <w:sz w:val="40"/>
          <w:szCs w:val="40"/>
        </w:rPr>
        <w:t>Roll number: 05</w:t>
      </w:r>
      <w:r>
        <w:rPr>
          <w:b/>
          <w:bCs/>
          <w:sz w:val="40"/>
          <w:szCs w:val="40"/>
        </w:rPr>
        <w:t>4</w:t>
      </w:r>
      <w:r w:rsidRPr="00A90D01">
        <w:rPr>
          <w:b/>
          <w:bCs/>
          <w:sz w:val="40"/>
          <w:szCs w:val="40"/>
        </w:rPr>
        <w:t>13202717</w:t>
      </w:r>
    </w:p>
    <w:p w14:paraId="5AA0B2DE" w14:textId="77777777" w:rsidR="00184A8A" w:rsidRPr="00A90D01" w:rsidRDefault="00184A8A" w:rsidP="00184A8A">
      <w:pPr>
        <w:rPr>
          <w:b/>
          <w:bCs/>
          <w:sz w:val="40"/>
          <w:szCs w:val="40"/>
        </w:rPr>
      </w:pPr>
      <w:r w:rsidRPr="00A90D01">
        <w:rPr>
          <w:b/>
          <w:bCs/>
          <w:sz w:val="40"/>
          <w:szCs w:val="40"/>
        </w:rPr>
        <w:t>Section: CSE-1 (8</w:t>
      </w:r>
      <w:r w:rsidRPr="00A90D01">
        <w:rPr>
          <w:b/>
          <w:bCs/>
          <w:sz w:val="40"/>
          <w:szCs w:val="40"/>
          <w:vertAlign w:val="superscript"/>
        </w:rPr>
        <w:t>th</w:t>
      </w:r>
      <w:r w:rsidRPr="00A90D01">
        <w:rPr>
          <w:b/>
          <w:bCs/>
          <w:sz w:val="40"/>
          <w:szCs w:val="40"/>
        </w:rPr>
        <w:t xml:space="preserve"> Semester) </w:t>
      </w:r>
    </w:p>
    <w:p w14:paraId="3F47B1EC" w14:textId="0261B98B" w:rsidR="00E722EA" w:rsidRDefault="00E722EA"/>
    <w:p w14:paraId="7A17AF8E" w14:textId="79B6E547" w:rsidR="00184A8A" w:rsidRDefault="00184A8A"/>
    <w:p w14:paraId="7886CDF3" w14:textId="6697D88A" w:rsidR="00184A8A" w:rsidRDefault="00184A8A"/>
    <w:p w14:paraId="4FFE714A" w14:textId="6F4CFF71" w:rsidR="00184A8A" w:rsidRDefault="00184A8A"/>
    <w:p w14:paraId="7019E07A" w14:textId="77777777" w:rsidR="00184A8A" w:rsidRPr="00E4613E" w:rsidRDefault="00184A8A" w:rsidP="00184A8A">
      <w:pPr>
        <w:pStyle w:val="Heading1"/>
        <w:spacing w:line="271" w:lineRule="exact"/>
        <w:ind w:left="0"/>
        <w:rPr>
          <w:sz w:val="36"/>
          <w:szCs w:val="36"/>
        </w:rPr>
      </w:pPr>
      <w:r w:rsidRPr="00E4613E">
        <w:rPr>
          <w:sz w:val="36"/>
          <w:szCs w:val="36"/>
        </w:rPr>
        <w:t>Que.1 Discuss the GPRS protocol stack with a diagram. (4)</w:t>
      </w:r>
    </w:p>
    <w:p w14:paraId="2BC5A1DB" w14:textId="77777777" w:rsidR="00184A8A" w:rsidRDefault="00184A8A" w:rsidP="00184A8A">
      <w:pPr>
        <w:pStyle w:val="BodyText"/>
        <w:spacing w:before="8"/>
        <w:rPr>
          <w:b/>
          <w:sz w:val="38"/>
        </w:rPr>
      </w:pPr>
    </w:p>
    <w:p w14:paraId="57DF1A03" w14:textId="77777777" w:rsidR="00184A8A" w:rsidRPr="00E4613E" w:rsidRDefault="00184A8A" w:rsidP="00184A8A">
      <w:pPr>
        <w:pStyle w:val="BodyText"/>
        <w:ind w:left="100"/>
        <w:rPr>
          <w:sz w:val="28"/>
          <w:szCs w:val="28"/>
        </w:rPr>
      </w:pPr>
      <w:r w:rsidRPr="00E4613E">
        <w:rPr>
          <w:sz w:val="28"/>
          <w:szCs w:val="28"/>
        </w:rPr>
        <w:t>GPRS Protocol Stack</w:t>
      </w:r>
    </w:p>
    <w:p w14:paraId="24F5BB8F" w14:textId="77777777" w:rsidR="00184A8A" w:rsidRPr="00E4613E" w:rsidRDefault="00184A8A" w:rsidP="00184A8A">
      <w:pPr>
        <w:pStyle w:val="BodyText"/>
        <w:spacing w:before="5"/>
        <w:rPr>
          <w:sz w:val="28"/>
          <w:szCs w:val="28"/>
        </w:rPr>
      </w:pPr>
    </w:p>
    <w:p w14:paraId="022927F5" w14:textId="77777777" w:rsidR="00184A8A" w:rsidRPr="00E4613E" w:rsidRDefault="00184A8A" w:rsidP="00184A8A">
      <w:pPr>
        <w:pStyle w:val="BodyText"/>
        <w:spacing w:line="237" w:lineRule="auto"/>
        <w:ind w:left="100" w:right="142"/>
        <w:rPr>
          <w:sz w:val="28"/>
          <w:szCs w:val="28"/>
        </w:rPr>
      </w:pPr>
      <w:r w:rsidRPr="00E4613E">
        <w:rPr>
          <w:sz w:val="28"/>
          <w:szCs w:val="28"/>
        </w:rPr>
        <w:t xml:space="preserve">The GPRS protocol stack enables the software within a GPRS handset or mobile station to be </w:t>
      </w:r>
      <w:proofErr w:type="spellStart"/>
      <w:r w:rsidRPr="00E4613E">
        <w:rPr>
          <w:sz w:val="28"/>
          <w:szCs w:val="28"/>
        </w:rPr>
        <w:t>organised</w:t>
      </w:r>
      <w:proofErr w:type="spellEnd"/>
      <w:r w:rsidRPr="00E4613E">
        <w:rPr>
          <w:sz w:val="28"/>
          <w:szCs w:val="28"/>
        </w:rPr>
        <w:t xml:space="preserve"> in a logical fashion enabling the different functions to be layered in a logical fashion – layers include SNDCP, LLC, RLC and MAC areas.</w:t>
      </w:r>
    </w:p>
    <w:p w14:paraId="7FEE8EA8" w14:textId="77777777" w:rsidR="00184A8A" w:rsidRPr="00E4613E" w:rsidRDefault="00184A8A" w:rsidP="00184A8A">
      <w:pPr>
        <w:pStyle w:val="BodyText"/>
        <w:spacing w:before="230" w:line="230" w:lineRule="auto"/>
        <w:ind w:left="100"/>
        <w:rPr>
          <w:sz w:val="28"/>
          <w:szCs w:val="28"/>
        </w:rPr>
      </w:pPr>
      <w:r w:rsidRPr="00E4613E">
        <w:rPr>
          <w:sz w:val="28"/>
          <w:szCs w:val="28"/>
        </w:rPr>
        <w:t>The GPRS protocol stack is a key element within the overall GPRS handset or base station. It enables the different functions to be split into different layers so that the correct priorities.</w:t>
      </w:r>
    </w:p>
    <w:p w14:paraId="7DE3CD1F" w14:textId="77777777" w:rsidR="00184A8A" w:rsidRPr="00E4613E" w:rsidRDefault="00184A8A" w:rsidP="00184A8A">
      <w:pPr>
        <w:pStyle w:val="BodyText"/>
        <w:spacing w:before="228" w:line="225" w:lineRule="auto"/>
        <w:ind w:left="100" w:right="380"/>
        <w:rPr>
          <w:sz w:val="28"/>
          <w:szCs w:val="28"/>
        </w:rPr>
      </w:pPr>
      <w:r w:rsidRPr="00E4613E">
        <w:rPr>
          <w:sz w:val="28"/>
          <w:szCs w:val="28"/>
        </w:rPr>
        <w:t>The protocol stack enables the exchanges to take place in the required fashion and to be managed in an orderly fashion.</w:t>
      </w:r>
    </w:p>
    <w:p w14:paraId="27412C67" w14:textId="77777777" w:rsidR="00184A8A" w:rsidRPr="00E4613E" w:rsidRDefault="00184A8A" w:rsidP="00184A8A">
      <w:pPr>
        <w:pStyle w:val="BodyText"/>
        <w:spacing w:before="178"/>
        <w:ind w:left="100"/>
        <w:rPr>
          <w:sz w:val="28"/>
          <w:szCs w:val="28"/>
        </w:rPr>
      </w:pPr>
      <w:r w:rsidRPr="00E4613E">
        <w:rPr>
          <w:sz w:val="28"/>
          <w:szCs w:val="28"/>
        </w:rPr>
        <w:t>OSI layer model</w:t>
      </w:r>
    </w:p>
    <w:p w14:paraId="0A5134ED" w14:textId="77777777" w:rsidR="00184A8A" w:rsidRPr="00E4613E" w:rsidRDefault="00184A8A" w:rsidP="00184A8A">
      <w:pPr>
        <w:pStyle w:val="BodyText"/>
        <w:spacing w:before="233" w:line="259" w:lineRule="auto"/>
        <w:ind w:left="100"/>
        <w:rPr>
          <w:sz w:val="28"/>
          <w:szCs w:val="28"/>
        </w:rPr>
      </w:pPr>
      <w:r w:rsidRPr="00E4613E">
        <w:rPr>
          <w:sz w:val="28"/>
          <w:szCs w:val="28"/>
        </w:rPr>
        <w:t xml:space="preserve">Protocol stacks are layered and in broad terms follow the OSI layer model. The OSI, Open Systems Interconnection model is a conceptual model that characterizes and </w:t>
      </w:r>
      <w:proofErr w:type="spellStart"/>
      <w:r w:rsidRPr="00E4613E">
        <w:rPr>
          <w:sz w:val="28"/>
          <w:szCs w:val="28"/>
        </w:rPr>
        <w:t>standardises</w:t>
      </w:r>
      <w:proofErr w:type="spellEnd"/>
      <w:r w:rsidRPr="00E4613E">
        <w:rPr>
          <w:sz w:val="28"/>
          <w:szCs w:val="28"/>
        </w:rPr>
        <w:t xml:space="preserve"> the communication functions of a system like a telecommunications or computer system, but in this case the GPRS system. The OSI model does this without regard of their underlying internal structure and technology.</w:t>
      </w:r>
    </w:p>
    <w:p w14:paraId="686822D7" w14:textId="77777777" w:rsidR="00184A8A" w:rsidRPr="00E4613E" w:rsidRDefault="00184A8A" w:rsidP="00184A8A">
      <w:pPr>
        <w:pStyle w:val="BodyText"/>
        <w:rPr>
          <w:sz w:val="28"/>
          <w:szCs w:val="28"/>
        </w:rPr>
      </w:pPr>
    </w:p>
    <w:p w14:paraId="7E0D7B87" w14:textId="77777777" w:rsidR="00184A8A" w:rsidRPr="00E4613E" w:rsidRDefault="00184A8A" w:rsidP="00184A8A">
      <w:pPr>
        <w:pStyle w:val="BodyText"/>
        <w:spacing w:before="10"/>
        <w:rPr>
          <w:sz w:val="28"/>
          <w:szCs w:val="28"/>
        </w:rPr>
      </w:pPr>
    </w:p>
    <w:p w14:paraId="6648D9AF" w14:textId="39770D17" w:rsidR="00184A8A" w:rsidRDefault="00184A8A" w:rsidP="00184A8A">
      <w:pPr>
        <w:pStyle w:val="BodyText"/>
        <w:spacing w:after="10" w:line="244" w:lineRule="auto"/>
        <w:ind w:left="100" w:right="380"/>
        <w:rPr>
          <w:sz w:val="28"/>
          <w:szCs w:val="28"/>
        </w:rPr>
      </w:pPr>
      <w:r w:rsidRPr="00E4613E">
        <w:rPr>
          <w:sz w:val="28"/>
          <w:szCs w:val="28"/>
        </w:rPr>
        <w:t>The aim of the OSI model is the interoperability of diverse communication systems with standard protocols. The model partitions a communication system into abstraction layers. The original version of the model defined seven layers, although this is often tailored to suit an individual application or system.</w:t>
      </w:r>
    </w:p>
    <w:p w14:paraId="273E0ECA" w14:textId="12CA1049" w:rsidR="00184A8A" w:rsidRDefault="00184A8A" w:rsidP="00184A8A">
      <w:pPr>
        <w:pStyle w:val="BodyText"/>
        <w:spacing w:after="10" w:line="244" w:lineRule="auto"/>
        <w:ind w:left="100" w:right="380"/>
        <w:rPr>
          <w:sz w:val="28"/>
          <w:szCs w:val="28"/>
        </w:rPr>
      </w:pPr>
    </w:p>
    <w:p w14:paraId="6CDF7D22" w14:textId="77777777" w:rsidR="00184A8A" w:rsidRPr="00E4613E" w:rsidRDefault="00184A8A" w:rsidP="00184A8A">
      <w:pPr>
        <w:pStyle w:val="BodyText"/>
        <w:spacing w:after="10" w:line="244" w:lineRule="auto"/>
        <w:ind w:left="100" w:right="380"/>
        <w:rPr>
          <w:sz w:val="28"/>
          <w:szCs w:val="28"/>
        </w:rPr>
      </w:pPr>
    </w:p>
    <w:p w14:paraId="1E560DE1" w14:textId="77777777" w:rsidR="00184A8A" w:rsidRDefault="00184A8A" w:rsidP="00184A8A">
      <w:pPr>
        <w:pStyle w:val="BodyText"/>
        <w:ind w:left="1633"/>
        <w:rPr>
          <w:sz w:val="28"/>
          <w:szCs w:val="28"/>
        </w:rPr>
      </w:pPr>
      <w:r w:rsidRPr="00E4613E">
        <w:rPr>
          <w:noProof/>
          <w:sz w:val="28"/>
          <w:szCs w:val="28"/>
        </w:rPr>
        <w:drawing>
          <wp:inline distT="0" distB="0" distL="0" distR="0" wp14:anchorId="4742513E" wp14:editId="56339DCD">
            <wp:extent cx="4267200" cy="2133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267200" cy="2133600"/>
                    </a:xfrm>
                    <a:prstGeom prst="rect">
                      <a:avLst/>
                    </a:prstGeom>
                  </pic:spPr>
                </pic:pic>
              </a:graphicData>
            </a:graphic>
          </wp:inline>
        </w:drawing>
      </w:r>
    </w:p>
    <w:p w14:paraId="6DBD63F7" w14:textId="77777777" w:rsidR="00184A8A" w:rsidRDefault="00184A8A" w:rsidP="00184A8A">
      <w:pPr>
        <w:pStyle w:val="BodyText"/>
        <w:ind w:left="1633"/>
        <w:rPr>
          <w:sz w:val="28"/>
          <w:szCs w:val="28"/>
        </w:rPr>
      </w:pPr>
    </w:p>
    <w:p w14:paraId="3FB1AA81" w14:textId="77777777" w:rsidR="00184A8A" w:rsidRDefault="00184A8A" w:rsidP="00184A8A">
      <w:pPr>
        <w:pStyle w:val="BodyText"/>
        <w:ind w:left="1633"/>
        <w:rPr>
          <w:sz w:val="28"/>
          <w:szCs w:val="28"/>
        </w:rPr>
      </w:pPr>
    </w:p>
    <w:p w14:paraId="3CD5BBC8" w14:textId="77777777" w:rsidR="00184A8A" w:rsidRDefault="00184A8A" w:rsidP="00184A8A">
      <w:pPr>
        <w:pStyle w:val="BodyText"/>
        <w:ind w:left="1633"/>
        <w:rPr>
          <w:sz w:val="28"/>
          <w:szCs w:val="28"/>
        </w:rPr>
      </w:pPr>
    </w:p>
    <w:p w14:paraId="69AD4BD0" w14:textId="77777777" w:rsidR="00184A8A" w:rsidRDefault="00184A8A" w:rsidP="00184A8A">
      <w:pPr>
        <w:pStyle w:val="BodyText"/>
        <w:ind w:left="1633"/>
        <w:rPr>
          <w:sz w:val="28"/>
          <w:szCs w:val="28"/>
        </w:rPr>
      </w:pPr>
    </w:p>
    <w:p w14:paraId="6637BC2F" w14:textId="77777777" w:rsidR="00184A8A" w:rsidRDefault="00184A8A" w:rsidP="00184A8A">
      <w:pPr>
        <w:pStyle w:val="BodyText"/>
        <w:ind w:left="1633"/>
        <w:rPr>
          <w:sz w:val="28"/>
          <w:szCs w:val="28"/>
        </w:rPr>
      </w:pPr>
    </w:p>
    <w:p w14:paraId="14F7E2D5" w14:textId="77777777" w:rsidR="00184A8A" w:rsidRDefault="00184A8A" w:rsidP="00184A8A">
      <w:pPr>
        <w:pStyle w:val="BodyText"/>
        <w:ind w:left="1633"/>
        <w:rPr>
          <w:sz w:val="28"/>
          <w:szCs w:val="28"/>
        </w:rPr>
      </w:pPr>
    </w:p>
    <w:p w14:paraId="7FCB688E" w14:textId="77777777" w:rsidR="00184A8A" w:rsidRDefault="00184A8A" w:rsidP="00184A8A">
      <w:pPr>
        <w:pStyle w:val="Heading1"/>
        <w:spacing w:before="89" w:line="225" w:lineRule="auto"/>
        <w:ind w:left="0" w:right="142"/>
        <w:rPr>
          <w:sz w:val="36"/>
          <w:szCs w:val="36"/>
        </w:rPr>
      </w:pPr>
    </w:p>
    <w:p w14:paraId="1862AC1D" w14:textId="0A41223E" w:rsidR="00184A8A" w:rsidRPr="00E4613E" w:rsidRDefault="00184A8A" w:rsidP="00184A8A">
      <w:pPr>
        <w:pStyle w:val="Heading1"/>
        <w:spacing w:before="89" w:line="225" w:lineRule="auto"/>
        <w:ind w:left="0" w:right="142"/>
        <w:rPr>
          <w:sz w:val="36"/>
          <w:szCs w:val="36"/>
        </w:rPr>
      </w:pPr>
      <w:r w:rsidRPr="00E4613E">
        <w:rPr>
          <w:sz w:val="36"/>
          <w:szCs w:val="36"/>
        </w:rPr>
        <w:t>Q2. Describe the GSM architecture and its service detail. Explain about GSM authentication and security. (5)</w:t>
      </w:r>
    </w:p>
    <w:p w14:paraId="1C718DB5" w14:textId="77777777" w:rsidR="00184A8A" w:rsidRDefault="00184A8A" w:rsidP="00184A8A">
      <w:pPr>
        <w:pStyle w:val="BodyText"/>
        <w:rPr>
          <w:b/>
          <w:sz w:val="38"/>
        </w:rPr>
      </w:pPr>
    </w:p>
    <w:p w14:paraId="4B5622EF" w14:textId="77777777" w:rsidR="00184A8A" w:rsidRPr="00E4613E" w:rsidRDefault="00184A8A" w:rsidP="00184A8A">
      <w:pPr>
        <w:pStyle w:val="BodyText"/>
        <w:spacing w:before="1"/>
        <w:ind w:left="100"/>
        <w:rPr>
          <w:sz w:val="28"/>
          <w:szCs w:val="28"/>
        </w:rPr>
      </w:pPr>
      <w:r w:rsidRPr="00E4613E">
        <w:rPr>
          <w:sz w:val="28"/>
          <w:szCs w:val="28"/>
        </w:rPr>
        <w:t xml:space="preserve">Function of </w:t>
      </w:r>
      <w:proofErr w:type="gramStart"/>
      <w:r w:rsidRPr="00E4613E">
        <w:rPr>
          <w:sz w:val="28"/>
          <w:szCs w:val="28"/>
        </w:rPr>
        <w:t>Components :</w:t>
      </w:r>
      <w:proofErr w:type="gramEnd"/>
    </w:p>
    <w:p w14:paraId="4286FDEB" w14:textId="77777777" w:rsidR="00184A8A" w:rsidRPr="00E4613E" w:rsidRDefault="00184A8A" w:rsidP="00184A8A">
      <w:pPr>
        <w:pStyle w:val="BodyText"/>
        <w:spacing w:before="1"/>
        <w:rPr>
          <w:sz w:val="28"/>
          <w:szCs w:val="28"/>
        </w:rPr>
      </w:pPr>
    </w:p>
    <w:p w14:paraId="4FC80B11" w14:textId="77777777" w:rsidR="00184A8A" w:rsidRPr="00E4613E" w:rsidRDefault="00184A8A" w:rsidP="00184A8A">
      <w:pPr>
        <w:pStyle w:val="ListParagraph"/>
        <w:numPr>
          <w:ilvl w:val="0"/>
          <w:numId w:val="1"/>
        </w:numPr>
        <w:tabs>
          <w:tab w:val="left" w:pos="1061"/>
        </w:tabs>
        <w:rPr>
          <w:sz w:val="28"/>
          <w:szCs w:val="28"/>
        </w:rPr>
      </w:pPr>
      <w:r w:rsidRPr="00E4613E">
        <w:rPr>
          <w:sz w:val="28"/>
          <w:szCs w:val="28"/>
        </w:rPr>
        <w:t>Mobile station (MS</w:t>
      </w:r>
      <w:proofErr w:type="gramStart"/>
      <w:r w:rsidRPr="00E4613E">
        <w:rPr>
          <w:sz w:val="28"/>
          <w:szCs w:val="28"/>
        </w:rPr>
        <w:t>) :</w:t>
      </w:r>
      <w:proofErr w:type="gramEnd"/>
      <w:r w:rsidRPr="00E4613E">
        <w:rPr>
          <w:sz w:val="28"/>
          <w:szCs w:val="28"/>
        </w:rPr>
        <w:t xml:space="preserve"> It refers for mobile station. Simply, </w:t>
      </w:r>
      <w:r w:rsidRPr="00E4613E">
        <w:rPr>
          <w:spacing w:val="-5"/>
          <w:sz w:val="28"/>
          <w:szCs w:val="28"/>
        </w:rPr>
        <w:t xml:space="preserve">it </w:t>
      </w:r>
      <w:r w:rsidRPr="00E4613E">
        <w:rPr>
          <w:spacing w:val="-3"/>
          <w:sz w:val="28"/>
          <w:szCs w:val="28"/>
        </w:rPr>
        <w:t xml:space="preserve">means </w:t>
      </w:r>
      <w:r w:rsidRPr="00E4613E">
        <w:rPr>
          <w:sz w:val="28"/>
          <w:szCs w:val="28"/>
        </w:rPr>
        <w:t>a mobile</w:t>
      </w:r>
      <w:r w:rsidRPr="00E4613E">
        <w:rPr>
          <w:spacing w:val="23"/>
          <w:sz w:val="28"/>
          <w:szCs w:val="28"/>
        </w:rPr>
        <w:t xml:space="preserve"> </w:t>
      </w:r>
      <w:r w:rsidRPr="00E4613E">
        <w:rPr>
          <w:sz w:val="28"/>
          <w:szCs w:val="28"/>
        </w:rPr>
        <w:t>phone.</w:t>
      </w:r>
    </w:p>
    <w:p w14:paraId="485D7E31" w14:textId="77777777" w:rsidR="00184A8A" w:rsidRPr="00E4613E" w:rsidRDefault="00184A8A" w:rsidP="00184A8A">
      <w:pPr>
        <w:pStyle w:val="ListParagraph"/>
        <w:numPr>
          <w:ilvl w:val="0"/>
          <w:numId w:val="1"/>
        </w:numPr>
        <w:tabs>
          <w:tab w:val="left" w:pos="1061"/>
        </w:tabs>
        <w:spacing w:before="74"/>
        <w:rPr>
          <w:sz w:val="28"/>
          <w:szCs w:val="28"/>
        </w:rPr>
      </w:pPr>
      <w:r w:rsidRPr="00E4613E">
        <w:rPr>
          <w:sz w:val="28"/>
          <w:szCs w:val="28"/>
        </w:rPr>
        <w:t>Base trans receiver system (BTS</w:t>
      </w:r>
      <w:proofErr w:type="gramStart"/>
      <w:r w:rsidRPr="00E4613E">
        <w:rPr>
          <w:sz w:val="28"/>
          <w:szCs w:val="28"/>
        </w:rPr>
        <w:t>) :</w:t>
      </w:r>
      <w:proofErr w:type="gramEnd"/>
      <w:r w:rsidRPr="00E4613E">
        <w:rPr>
          <w:sz w:val="28"/>
          <w:szCs w:val="28"/>
        </w:rPr>
        <w:t xml:space="preserve"> It maintains the radio component with</w:t>
      </w:r>
      <w:r w:rsidRPr="00E4613E">
        <w:rPr>
          <w:spacing w:val="1"/>
          <w:sz w:val="28"/>
          <w:szCs w:val="28"/>
        </w:rPr>
        <w:t xml:space="preserve"> </w:t>
      </w:r>
      <w:r w:rsidRPr="00E4613E">
        <w:rPr>
          <w:sz w:val="28"/>
          <w:szCs w:val="28"/>
        </w:rPr>
        <w:t>MS.</w:t>
      </w:r>
    </w:p>
    <w:p w14:paraId="45BEF0AC" w14:textId="77777777" w:rsidR="00184A8A" w:rsidRPr="00E4613E" w:rsidRDefault="00184A8A" w:rsidP="00184A8A">
      <w:pPr>
        <w:pStyle w:val="ListParagraph"/>
        <w:numPr>
          <w:ilvl w:val="0"/>
          <w:numId w:val="1"/>
        </w:numPr>
        <w:tabs>
          <w:tab w:val="left" w:pos="1061"/>
        </w:tabs>
        <w:spacing w:before="79" w:line="230" w:lineRule="auto"/>
        <w:ind w:right="242"/>
        <w:rPr>
          <w:sz w:val="28"/>
          <w:szCs w:val="28"/>
        </w:rPr>
      </w:pPr>
      <w:r w:rsidRPr="00E4613E">
        <w:rPr>
          <w:sz w:val="28"/>
          <w:szCs w:val="28"/>
        </w:rPr>
        <w:t>Base station controller (BSC</w:t>
      </w:r>
      <w:proofErr w:type="gramStart"/>
      <w:r w:rsidRPr="00E4613E">
        <w:rPr>
          <w:sz w:val="28"/>
          <w:szCs w:val="28"/>
        </w:rPr>
        <w:t>) :</w:t>
      </w:r>
      <w:proofErr w:type="gramEnd"/>
      <w:r w:rsidRPr="00E4613E">
        <w:rPr>
          <w:sz w:val="28"/>
          <w:szCs w:val="28"/>
        </w:rPr>
        <w:t xml:space="preserve"> Its function </w:t>
      </w:r>
      <w:r w:rsidRPr="00E4613E">
        <w:rPr>
          <w:spacing w:val="-3"/>
          <w:sz w:val="28"/>
          <w:szCs w:val="28"/>
        </w:rPr>
        <w:t xml:space="preserve">is </w:t>
      </w:r>
      <w:r w:rsidRPr="00E4613E">
        <w:rPr>
          <w:sz w:val="28"/>
          <w:szCs w:val="28"/>
        </w:rPr>
        <w:t>to allocate necessary time slots between the BTS and</w:t>
      </w:r>
      <w:r w:rsidRPr="00E4613E">
        <w:rPr>
          <w:spacing w:val="4"/>
          <w:sz w:val="28"/>
          <w:szCs w:val="28"/>
        </w:rPr>
        <w:t xml:space="preserve"> </w:t>
      </w:r>
      <w:r w:rsidRPr="00E4613E">
        <w:rPr>
          <w:sz w:val="28"/>
          <w:szCs w:val="28"/>
        </w:rPr>
        <w:t>MSC.</w:t>
      </w:r>
    </w:p>
    <w:p w14:paraId="4923CC47" w14:textId="77777777" w:rsidR="00184A8A" w:rsidRPr="00E4613E" w:rsidRDefault="00184A8A" w:rsidP="00184A8A">
      <w:pPr>
        <w:pStyle w:val="ListParagraph"/>
        <w:numPr>
          <w:ilvl w:val="0"/>
          <w:numId w:val="1"/>
        </w:numPr>
        <w:tabs>
          <w:tab w:val="left" w:pos="1061"/>
        </w:tabs>
        <w:spacing w:before="82" w:line="232" w:lineRule="auto"/>
        <w:ind w:right="1454"/>
        <w:rPr>
          <w:sz w:val="28"/>
          <w:szCs w:val="28"/>
        </w:rPr>
      </w:pPr>
      <w:r w:rsidRPr="00E4613E">
        <w:rPr>
          <w:sz w:val="28"/>
          <w:szCs w:val="28"/>
        </w:rPr>
        <w:t>Home location register (HLR</w:t>
      </w:r>
      <w:proofErr w:type="gramStart"/>
      <w:r w:rsidRPr="00E4613E">
        <w:rPr>
          <w:sz w:val="28"/>
          <w:szCs w:val="28"/>
        </w:rPr>
        <w:t>) :</w:t>
      </w:r>
      <w:proofErr w:type="gramEnd"/>
      <w:r w:rsidRPr="00E4613E">
        <w:rPr>
          <w:sz w:val="28"/>
          <w:szCs w:val="28"/>
        </w:rPr>
        <w:t xml:space="preserve"> It </w:t>
      </w:r>
      <w:r w:rsidRPr="00E4613E">
        <w:rPr>
          <w:spacing w:val="-5"/>
          <w:sz w:val="28"/>
          <w:szCs w:val="28"/>
        </w:rPr>
        <w:t xml:space="preserve">is </w:t>
      </w:r>
      <w:r w:rsidRPr="00E4613E">
        <w:rPr>
          <w:sz w:val="28"/>
          <w:szCs w:val="28"/>
        </w:rPr>
        <w:t xml:space="preserve">the reference database for subscriber parameter </w:t>
      </w:r>
      <w:r w:rsidRPr="00E4613E">
        <w:rPr>
          <w:spacing w:val="-3"/>
          <w:sz w:val="28"/>
          <w:szCs w:val="28"/>
        </w:rPr>
        <w:t xml:space="preserve">like </w:t>
      </w:r>
      <w:r w:rsidRPr="00E4613E">
        <w:rPr>
          <w:sz w:val="28"/>
          <w:szCs w:val="28"/>
        </w:rPr>
        <w:t>subscriber’s ID, location, authentication key</w:t>
      </w:r>
      <w:r w:rsidRPr="00E4613E">
        <w:rPr>
          <w:spacing w:val="1"/>
          <w:sz w:val="28"/>
          <w:szCs w:val="28"/>
        </w:rPr>
        <w:t xml:space="preserve"> </w:t>
      </w:r>
      <w:r w:rsidRPr="00E4613E">
        <w:rPr>
          <w:sz w:val="28"/>
          <w:szCs w:val="28"/>
        </w:rPr>
        <w:t>etc.</w:t>
      </w:r>
    </w:p>
    <w:p w14:paraId="7D6098CE" w14:textId="77777777" w:rsidR="00184A8A" w:rsidRPr="00E4613E" w:rsidRDefault="00184A8A" w:rsidP="00184A8A">
      <w:pPr>
        <w:pStyle w:val="ListParagraph"/>
        <w:numPr>
          <w:ilvl w:val="0"/>
          <w:numId w:val="1"/>
        </w:numPr>
        <w:tabs>
          <w:tab w:val="left" w:pos="1061"/>
        </w:tabs>
        <w:spacing w:before="101" w:line="225" w:lineRule="auto"/>
        <w:ind w:right="552"/>
        <w:rPr>
          <w:sz w:val="28"/>
          <w:szCs w:val="28"/>
        </w:rPr>
      </w:pPr>
      <w:proofErr w:type="spellStart"/>
      <w:r w:rsidRPr="00E4613E">
        <w:rPr>
          <w:sz w:val="28"/>
          <w:szCs w:val="28"/>
        </w:rPr>
        <w:t>Vistor</w:t>
      </w:r>
      <w:proofErr w:type="spellEnd"/>
      <w:r w:rsidRPr="00E4613E">
        <w:rPr>
          <w:sz w:val="28"/>
          <w:szCs w:val="28"/>
        </w:rPr>
        <w:t xml:space="preserve"> location register (VLR</w:t>
      </w:r>
      <w:proofErr w:type="gramStart"/>
      <w:r w:rsidRPr="00E4613E">
        <w:rPr>
          <w:sz w:val="28"/>
          <w:szCs w:val="28"/>
        </w:rPr>
        <w:t>) :</w:t>
      </w:r>
      <w:proofErr w:type="gramEnd"/>
      <w:r w:rsidRPr="00E4613E">
        <w:rPr>
          <w:sz w:val="28"/>
          <w:szCs w:val="28"/>
        </w:rPr>
        <w:t xml:space="preserve"> It contains </w:t>
      </w:r>
      <w:r w:rsidRPr="00E4613E">
        <w:rPr>
          <w:spacing w:val="2"/>
          <w:sz w:val="28"/>
          <w:szCs w:val="28"/>
        </w:rPr>
        <w:t xml:space="preserve">copy </w:t>
      </w:r>
      <w:r w:rsidRPr="00E4613E">
        <w:rPr>
          <w:sz w:val="28"/>
          <w:szCs w:val="28"/>
        </w:rPr>
        <w:t xml:space="preserve">of </w:t>
      </w:r>
      <w:r w:rsidRPr="00E4613E">
        <w:rPr>
          <w:spacing w:val="-3"/>
          <w:sz w:val="28"/>
          <w:szCs w:val="28"/>
        </w:rPr>
        <w:t xml:space="preserve">most </w:t>
      </w:r>
      <w:r w:rsidRPr="00E4613E">
        <w:rPr>
          <w:sz w:val="28"/>
          <w:szCs w:val="28"/>
        </w:rPr>
        <w:t xml:space="preserve">of the data stored </w:t>
      </w:r>
      <w:r w:rsidRPr="00E4613E">
        <w:rPr>
          <w:spacing w:val="-3"/>
          <w:sz w:val="28"/>
          <w:szCs w:val="28"/>
        </w:rPr>
        <w:t xml:space="preserve">in </w:t>
      </w:r>
      <w:r w:rsidRPr="00E4613E">
        <w:rPr>
          <w:sz w:val="28"/>
          <w:szCs w:val="28"/>
        </w:rPr>
        <w:t xml:space="preserve">HLR which </w:t>
      </w:r>
      <w:r w:rsidRPr="00E4613E">
        <w:rPr>
          <w:spacing w:val="-3"/>
          <w:sz w:val="28"/>
          <w:szCs w:val="28"/>
        </w:rPr>
        <w:t xml:space="preserve">is </w:t>
      </w:r>
      <w:r w:rsidRPr="00E4613E">
        <w:rPr>
          <w:sz w:val="28"/>
          <w:szCs w:val="28"/>
        </w:rPr>
        <w:t xml:space="preserve">temporary and exist only until subscriber </w:t>
      </w:r>
      <w:r w:rsidRPr="00E4613E">
        <w:rPr>
          <w:spacing w:val="-3"/>
          <w:sz w:val="28"/>
          <w:szCs w:val="28"/>
        </w:rPr>
        <w:t>is</w:t>
      </w:r>
      <w:r w:rsidRPr="00E4613E">
        <w:rPr>
          <w:spacing w:val="-1"/>
          <w:sz w:val="28"/>
          <w:szCs w:val="28"/>
        </w:rPr>
        <w:t xml:space="preserve"> </w:t>
      </w:r>
      <w:r w:rsidRPr="00E4613E">
        <w:rPr>
          <w:sz w:val="28"/>
          <w:szCs w:val="28"/>
        </w:rPr>
        <w:t>active.</w:t>
      </w:r>
    </w:p>
    <w:p w14:paraId="7DD30EF1" w14:textId="77777777" w:rsidR="00184A8A" w:rsidRPr="00E4613E" w:rsidRDefault="00184A8A" w:rsidP="00184A8A">
      <w:pPr>
        <w:pStyle w:val="ListParagraph"/>
        <w:numPr>
          <w:ilvl w:val="0"/>
          <w:numId w:val="1"/>
        </w:numPr>
        <w:tabs>
          <w:tab w:val="left" w:pos="1060"/>
          <w:tab w:val="left" w:pos="1061"/>
        </w:tabs>
        <w:spacing w:before="91" w:line="225" w:lineRule="auto"/>
        <w:ind w:right="818"/>
        <w:rPr>
          <w:sz w:val="28"/>
          <w:szCs w:val="28"/>
        </w:rPr>
      </w:pPr>
      <w:r w:rsidRPr="00E4613E">
        <w:rPr>
          <w:sz w:val="28"/>
          <w:szCs w:val="28"/>
        </w:rPr>
        <w:t>Equipment identity register (EIR</w:t>
      </w:r>
      <w:proofErr w:type="gramStart"/>
      <w:r w:rsidRPr="00E4613E">
        <w:rPr>
          <w:sz w:val="28"/>
          <w:szCs w:val="28"/>
        </w:rPr>
        <w:t>) :</w:t>
      </w:r>
      <w:proofErr w:type="gramEnd"/>
      <w:r w:rsidRPr="00E4613E">
        <w:rPr>
          <w:sz w:val="28"/>
          <w:szCs w:val="28"/>
        </w:rPr>
        <w:t xml:space="preserve"> It </w:t>
      </w:r>
      <w:r w:rsidRPr="00E4613E">
        <w:rPr>
          <w:spacing w:val="-3"/>
          <w:sz w:val="28"/>
          <w:szCs w:val="28"/>
        </w:rPr>
        <w:t xml:space="preserve">is </w:t>
      </w:r>
      <w:r w:rsidRPr="00E4613E">
        <w:rPr>
          <w:sz w:val="28"/>
          <w:szCs w:val="28"/>
        </w:rPr>
        <w:t xml:space="preserve">a database which contains a </w:t>
      </w:r>
      <w:r w:rsidRPr="00E4613E">
        <w:rPr>
          <w:spacing w:val="-4"/>
          <w:sz w:val="28"/>
          <w:szCs w:val="28"/>
        </w:rPr>
        <w:t xml:space="preserve">list </w:t>
      </w:r>
      <w:r w:rsidRPr="00E4613E">
        <w:rPr>
          <w:sz w:val="28"/>
          <w:szCs w:val="28"/>
        </w:rPr>
        <w:t>of valid mobile equipment on the network.</w:t>
      </w:r>
    </w:p>
    <w:p w14:paraId="24F13A59" w14:textId="77777777" w:rsidR="00184A8A" w:rsidRPr="00E4613E" w:rsidRDefault="00184A8A" w:rsidP="00184A8A">
      <w:pPr>
        <w:pStyle w:val="ListParagraph"/>
        <w:numPr>
          <w:ilvl w:val="0"/>
          <w:numId w:val="1"/>
        </w:numPr>
        <w:tabs>
          <w:tab w:val="left" w:pos="1061"/>
        </w:tabs>
        <w:spacing w:before="24"/>
        <w:rPr>
          <w:sz w:val="28"/>
          <w:szCs w:val="28"/>
        </w:rPr>
      </w:pPr>
      <w:r w:rsidRPr="00E4613E">
        <w:rPr>
          <w:noProof/>
          <w:sz w:val="28"/>
          <w:szCs w:val="28"/>
        </w:rPr>
        <w:drawing>
          <wp:anchor distT="0" distB="0" distL="0" distR="0" simplePos="0" relativeHeight="251659264" behindDoc="0" locked="0" layoutInCell="1" allowOverlap="1" wp14:anchorId="48CCCF8D" wp14:editId="45718FB9">
            <wp:simplePos x="0" y="0"/>
            <wp:positionH relativeFrom="page">
              <wp:posOffset>1527175</wp:posOffset>
            </wp:positionH>
            <wp:positionV relativeFrom="paragraph">
              <wp:posOffset>270510</wp:posOffset>
            </wp:positionV>
            <wp:extent cx="4467225" cy="2114550"/>
            <wp:effectExtent l="0" t="0" r="952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467225" cy="2114550"/>
                    </a:xfrm>
                    <a:prstGeom prst="rect">
                      <a:avLst/>
                    </a:prstGeom>
                  </pic:spPr>
                </pic:pic>
              </a:graphicData>
            </a:graphic>
            <wp14:sizeRelH relativeFrom="margin">
              <wp14:pctWidth>0</wp14:pctWidth>
            </wp14:sizeRelH>
            <wp14:sizeRelV relativeFrom="margin">
              <wp14:pctHeight>0</wp14:pctHeight>
            </wp14:sizeRelV>
          </wp:anchor>
        </w:drawing>
      </w:r>
      <w:r w:rsidRPr="00E4613E">
        <w:rPr>
          <w:sz w:val="28"/>
          <w:szCs w:val="28"/>
        </w:rPr>
        <w:t>Authentication center (</w:t>
      </w:r>
      <w:proofErr w:type="spellStart"/>
      <w:r w:rsidRPr="00E4613E">
        <w:rPr>
          <w:sz w:val="28"/>
          <w:szCs w:val="28"/>
        </w:rPr>
        <w:t>AuC</w:t>
      </w:r>
      <w:proofErr w:type="spellEnd"/>
      <w:proofErr w:type="gramStart"/>
      <w:r w:rsidRPr="00E4613E">
        <w:rPr>
          <w:sz w:val="28"/>
          <w:szCs w:val="28"/>
        </w:rPr>
        <w:t>) :</w:t>
      </w:r>
      <w:proofErr w:type="gramEnd"/>
      <w:r w:rsidRPr="00E4613E">
        <w:rPr>
          <w:sz w:val="28"/>
          <w:szCs w:val="28"/>
        </w:rPr>
        <w:t xml:space="preserve"> It perform authentication of</w:t>
      </w:r>
      <w:r w:rsidRPr="00E4613E">
        <w:rPr>
          <w:spacing w:val="-10"/>
          <w:sz w:val="28"/>
          <w:szCs w:val="28"/>
        </w:rPr>
        <w:t xml:space="preserve"> </w:t>
      </w:r>
      <w:r w:rsidRPr="00E4613E">
        <w:rPr>
          <w:sz w:val="28"/>
          <w:szCs w:val="28"/>
        </w:rPr>
        <w:t>subscriber.</w:t>
      </w:r>
    </w:p>
    <w:p w14:paraId="5558397A" w14:textId="77777777" w:rsidR="00184A8A" w:rsidRPr="00E4613E" w:rsidRDefault="00184A8A" w:rsidP="00184A8A">
      <w:pPr>
        <w:pStyle w:val="BodyText"/>
        <w:ind w:left="100"/>
        <w:rPr>
          <w:sz w:val="28"/>
          <w:szCs w:val="28"/>
        </w:rPr>
      </w:pPr>
      <w:r w:rsidRPr="00E4613E">
        <w:rPr>
          <w:sz w:val="28"/>
          <w:szCs w:val="28"/>
        </w:rPr>
        <w:t>Mobile Station Authentication</w:t>
      </w:r>
    </w:p>
    <w:p w14:paraId="34A1F2A9" w14:textId="77777777" w:rsidR="00184A8A" w:rsidRPr="00E4613E" w:rsidRDefault="00184A8A" w:rsidP="00184A8A">
      <w:pPr>
        <w:pStyle w:val="BodyText"/>
        <w:spacing w:before="154" w:line="237" w:lineRule="auto"/>
        <w:ind w:left="162" w:right="114"/>
        <w:jc w:val="both"/>
        <w:rPr>
          <w:sz w:val="28"/>
          <w:szCs w:val="28"/>
        </w:rPr>
      </w:pPr>
      <w:r w:rsidRPr="00E4613E">
        <w:rPr>
          <w:sz w:val="28"/>
          <w:szCs w:val="28"/>
        </w:rPr>
        <w:t>The GSM network authenticates the identity of the subscriber through the use of a challenge- response mechanism. A 128-bit Random Number (RAND) is sent to the MS. The MS computes the 32-bit Signed Response (SRES) based on the encryption of the RAND with the authentication algorithm (A3) using the individual subscriber authentication key (Ki). Upon receiving the SRES from the subscriber, the GSM network repeats the calculation to verify the identity of the subscriber.</w:t>
      </w:r>
    </w:p>
    <w:p w14:paraId="43E7021B" w14:textId="77777777" w:rsidR="00184A8A" w:rsidRPr="00E4613E" w:rsidRDefault="00184A8A" w:rsidP="00184A8A">
      <w:pPr>
        <w:pStyle w:val="BodyText"/>
        <w:spacing w:before="161" w:line="237" w:lineRule="auto"/>
        <w:ind w:left="162" w:right="138"/>
        <w:jc w:val="both"/>
        <w:rPr>
          <w:sz w:val="28"/>
          <w:szCs w:val="28"/>
        </w:rPr>
      </w:pPr>
      <w:r w:rsidRPr="00E4613E">
        <w:rPr>
          <w:sz w:val="28"/>
          <w:szCs w:val="28"/>
        </w:rPr>
        <w:t>The individual subscriber authentication key (Ki) is never transmitted over the radio channel, as it is present in the subscriber's SIM, as well as the AUC, HLR, and VLR databases. If the received SRES agrees with the calculated value, the MS has been</w:t>
      </w:r>
    </w:p>
    <w:p w14:paraId="10488EF1" w14:textId="77777777" w:rsidR="00184A8A" w:rsidRPr="00E4613E" w:rsidRDefault="00184A8A" w:rsidP="00184A8A">
      <w:pPr>
        <w:spacing w:line="237" w:lineRule="auto"/>
        <w:jc w:val="both"/>
        <w:rPr>
          <w:sz w:val="28"/>
          <w:szCs w:val="28"/>
        </w:rPr>
        <w:sectPr w:rsidR="00184A8A" w:rsidRPr="00E4613E" w:rsidSect="00184A8A">
          <w:type w:val="nextPage"/>
          <w:pgSz w:w="12240" w:h="15840"/>
          <w:pgMar w:top="720" w:right="720" w:bottom="720" w:left="720" w:header="720" w:footer="720" w:gutter="0"/>
          <w:cols w:space="720"/>
        </w:sectPr>
      </w:pPr>
    </w:p>
    <w:p w14:paraId="4AA071D1" w14:textId="77777777" w:rsidR="00184A8A" w:rsidRPr="00E4613E" w:rsidRDefault="00184A8A" w:rsidP="00184A8A">
      <w:pPr>
        <w:pStyle w:val="BodyText"/>
        <w:spacing w:before="84" w:line="232" w:lineRule="auto"/>
        <w:ind w:left="162" w:right="146"/>
        <w:jc w:val="both"/>
        <w:rPr>
          <w:sz w:val="28"/>
          <w:szCs w:val="28"/>
        </w:rPr>
      </w:pPr>
      <w:r w:rsidRPr="00E4613E">
        <w:rPr>
          <w:sz w:val="28"/>
          <w:szCs w:val="28"/>
        </w:rPr>
        <w:lastRenderedPageBreak/>
        <w:t>successfully authenticated and may continue. If the values do not match, the connection is terminated and an authentication failure is indicated to the MS.</w:t>
      </w:r>
    </w:p>
    <w:p w14:paraId="083B3698" w14:textId="77777777" w:rsidR="00184A8A" w:rsidRPr="00E4613E" w:rsidRDefault="00184A8A" w:rsidP="00184A8A">
      <w:pPr>
        <w:pStyle w:val="BodyText"/>
        <w:spacing w:before="160" w:line="237" w:lineRule="auto"/>
        <w:ind w:left="162" w:right="140"/>
        <w:jc w:val="both"/>
        <w:rPr>
          <w:sz w:val="28"/>
          <w:szCs w:val="28"/>
        </w:rPr>
      </w:pPr>
      <w:r w:rsidRPr="00E4613E">
        <w:rPr>
          <w:sz w:val="28"/>
          <w:szCs w:val="28"/>
        </w:rPr>
        <w:t>The calculation of the signed response is processed within the SIM. It provides enhanced security, as confidential subscriber information such as the IMSI or the individual subscriber authentication key (Ki) is never released from the SIM during the authentication process.</w:t>
      </w:r>
    </w:p>
    <w:p w14:paraId="62AA2CA0" w14:textId="77777777" w:rsidR="00184A8A" w:rsidRPr="00E4613E" w:rsidRDefault="00184A8A" w:rsidP="00184A8A">
      <w:pPr>
        <w:pStyle w:val="BodyText"/>
        <w:spacing w:before="144"/>
        <w:ind w:left="100"/>
        <w:jc w:val="both"/>
        <w:rPr>
          <w:sz w:val="28"/>
          <w:szCs w:val="28"/>
        </w:rPr>
      </w:pPr>
      <w:r w:rsidRPr="00E4613E">
        <w:rPr>
          <w:sz w:val="28"/>
          <w:szCs w:val="28"/>
        </w:rPr>
        <w:t>SMS Service</w:t>
      </w:r>
    </w:p>
    <w:p w14:paraId="357ED3F0" w14:textId="77777777" w:rsidR="00184A8A" w:rsidRPr="00E4613E" w:rsidRDefault="00184A8A" w:rsidP="00184A8A">
      <w:pPr>
        <w:pStyle w:val="BodyText"/>
        <w:spacing w:before="158" w:line="237" w:lineRule="auto"/>
        <w:ind w:left="162" w:right="137"/>
        <w:jc w:val="both"/>
        <w:rPr>
          <w:sz w:val="28"/>
          <w:szCs w:val="28"/>
        </w:rPr>
      </w:pPr>
      <w:r w:rsidRPr="00E4613E">
        <w:rPr>
          <w:sz w:val="28"/>
          <w:szCs w:val="28"/>
        </w:rPr>
        <w:t>Most of the service providers charge their customer's SMS services based on the number of text messages sent. There are other prime SMS services available where service providers charge more than normal SMS charge. These services are being availed in collaboration of Television Networks or Radio Networks to demand SMS from the audiences.</w:t>
      </w:r>
    </w:p>
    <w:p w14:paraId="5D95618C" w14:textId="77777777" w:rsidR="00184A8A" w:rsidRPr="00E4613E" w:rsidRDefault="00184A8A" w:rsidP="00184A8A">
      <w:pPr>
        <w:pStyle w:val="BodyText"/>
        <w:spacing w:before="158" w:line="235" w:lineRule="auto"/>
        <w:ind w:left="162" w:right="117"/>
        <w:jc w:val="both"/>
        <w:rPr>
          <w:sz w:val="28"/>
          <w:szCs w:val="28"/>
        </w:rPr>
      </w:pPr>
      <w:r w:rsidRPr="00E4613E">
        <w:rPr>
          <w:sz w:val="28"/>
          <w:szCs w:val="28"/>
        </w:rPr>
        <w:t>Most of the time, the charges are paid by the SMS sender but for some services like stocks and share prices, mobile banking facilities, and leisure booking services, etc. the recipient of the SMS has to pay for the service.</w:t>
      </w:r>
    </w:p>
    <w:p w14:paraId="46CC1D03" w14:textId="77777777" w:rsidR="00184A8A" w:rsidRPr="00E4613E" w:rsidRDefault="00184A8A" w:rsidP="00184A8A">
      <w:pPr>
        <w:pStyle w:val="BodyText"/>
        <w:spacing w:before="150"/>
        <w:ind w:left="100"/>
        <w:jc w:val="both"/>
        <w:rPr>
          <w:sz w:val="28"/>
          <w:szCs w:val="28"/>
        </w:rPr>
      </w:pPr>
      <w:r w:rsidRPr="00E4613E">
        <w:rPr>
          <w:sz w:val="28"/>
          <w:szCs w:val="28"/>
        </w:rPr>
        <w:t>GPRS Services</w:t>
      </w:r>
    </w:p>
    <w:p w14:paraId="1F81DE2C" w14:textId="77777777" w:rsidR="00184A8A" w:rsidRPr="00E4613E" w:rsidRDefault="00184A8A" w:rsidP="00184A8A">
      <w:pPr>
        <w:pStyle w:val="BodyText"/>
        <w:spacing w:before="158" w:line="237" w:lineRule="auto"/>
        <w:ind w:left="162" w:right="133"/>
        <w:jc w:val="both"/>
        <w:rPr>
          <w:sz w:val="28"/>
          <w:szCs w:val="28"/>
        </w:rPr>
      </w:pPr>
      <w:r w:rsidRPr="00E4613E">
        <w:rPr>
          <w:sz w:val="28"/>
          <w:szCs w:val="28"/>
        </w:rPr>
        <w:t xml:space="preserve">Using GPRS service, you can browse, play games on the Internet, and download </w:t>
      </w:r>
      <w:r w:rsidRPr="00E4613E">
        <w:rPr>
          <w:spacing w:val="-3"/>
          <w:sz w:val="28"/>
          <w:szCs w:val="28"/>
        </w:rPr>
        <w:t xml:space="preserve">movies. </w:t>
      </w:r>
      <w:proofErr w:type="gramStart"/>
      <w:r w:rsidRPr="00E4613E">
        <w:rPr>
          <w:sz w:val="28"/>
          <w:szCs w:val="28"/>
        </w:rPr>
        <w:t>So</w:t>
      </w:r>
      <w:proofErr w:type="gramEnd"/>
      <w:r w:rsidRPr="00E4613E">
        <w:rPr>
          <w:sz w:val="28"/>
          <w:szCs w:val="28"/>
        </w:rPr>
        <w:t xml:space="preserve"> a service provider will charge you based on the data uploaded as well as data downloaded on your mobile phone. These charges will be based on per </w:t>
      </w:r>
      <w:r w:rsidRPr="00E4613E">
        <w:rPr>
          <w:spacing w:val="-3"/>
          <w:sz w:val="28"/>
          <w:szCs w:val="28"/>
        </w:rPr>
        <w:t xml:space="preserve">Kilo </w:t>
      </w:r>
      <w:r w:rsidRPr="00E4613E">
        <w:rPr>
          <w:sz w:val="28"/>
          <w:szCs w:val="28"/>
        </w:rPr>
        <w:t>Byte data</w:t>
      </w:r>
      <w:r w:rsidRPr="00E4613E">
        <w:rPr>
          <w:spacing w:val="1"/>
          <w:sz w:val="28"/>
          <w:szCs w:val="28"/>
        </w:rPr>
        <w:t xml:space="preserve"> </w:t>
      </w:r>
      <w:r w:rsidRPr="00E4613E">
        <w:rPr>
          <w:sz w:val="28"/>
          <w:szCs w:val="28"/>
        </w:rPr>
        <w:t>downloaded/uploaded.</w:t>
      </w:r>
    </w:p>
    <w:p w14:paraId="54350EE8" w14:textId="77777777" w:rsidR="00184A8A" w:rsidRPr="00E4613E" w:rsidRDefault="00184A8A" w:rsidP="00184A8A">
      <w:pPr>
        <w:pStyle w:val="BodyText"/>
        <w:spacing w:before="157" w:line="249" w:lineRule="auto"/>
        <w:ind w:left="162" w:right="140"/>
        <w:jc w:val="both"/>
        <w:rPr>
          <w:sz w:val="28"/>
          <w:szCs w:val="28"/>
        </w:rPr>
      </w:pPr>
      <w:r w:rsidRPr="00E4613E">
        <w:rPr>
          <w:sz w:val="28"/>
          <w:szCs w:val="28"/>
        </w:rPr>
        <w:t xml:space="preserve">Additional parameter could </w:t>
      </w:r>
      <w:r w:rsidRPr="00E4613E">
        <w:rPr>
          <w:spacing w:val="-3"/>
          <w:sz w:val="28"/>
          <w:szCs w:val="28"/>
        </w:rPr>
        <w:t xml:space="preserve">be </w:t>
      </w:r>
      <w:r w:rsidRPr="00E4613E">
        <w:rPr>
          <w:sz w:val="28"/>
          <w:szCs w:val="28"/>
        </w:rPr>
        <w:t xml:space="preserve">a QoS provided to you. </w:t>
      </w:r>
      <w:r w:rsidRPr="00E4613E">
        <w:rPr>
          <w:spacing w:val="3"/>
          <w:sz w:val="28"/>
          <w:szCs w:val="28"/>
        </w:rPr>
        <w:t xml:space="preserve">If </w:t>
      </w:r>
      <w:r w:rsidRPr="00E4613E">
        <w:rPr>
          <w:sz w:val="28"/>
          <w:szCs w:val="28"/>
        </w:rPr>
        <w:t xml:space="preserve">you want to watch a </w:t>
      </w:r>
      <w:r w:rsidRPr="00E4613E">
        <w:rPr>
          <w:spacing w:val="-2"/>
          <w:sz w:val="28"/>
          <w:szCs w:val="28"/>
        </w:rPr>
        <w:t xml:space="preserve">movie, </w:t>
      </w:r>
      <w:r w:rsidRPr="00E4613E">
        <w:rPr>
          <w:sz w:val="28"/>
          <w:szCs w:val="28"/>
        </w:rPr>
        <w:t xml:space="preserve">then a low QoS </w:t>
      </w:r>
      <w:r w:rsidRPr="00E4613E">
        <w:rPr>
          <w:spacing w:val="-3"/>
          <w:sz w:val="28"/>
          <w:szCs w:val="28"/>
        </w:rPr>
        <w:t xml:space="preserve">may </w:t>
      </w:r>
      <w:r w:rsidRPr="00E4613E">
        <w:rPr>
          <w:sz w:val="28"/>
          <w:szCs w:val="28"/>
        </w:rPr>
        <w:t xml:space="preserve">work because some data </w:t>
      </w:r>
      <w:r w:rsidRPr="00E4613E">
        <w:rPr>
          <w:spacing w:val="-3"/>
          <w:sz w:val="28"/>
          <w:szCs w:val="28"/>
        </w:rPr>
        <w:t xml:space="preserve">loss may be </w:t>
      </w:r>
      <w:r w:rsidRPr="00E4613E">
        <w:rPr>
          <w:sz w:val="28"/>
          <w:szCs w:val="28"/>
        </w:rPr>
        <w:t xml:space="preserve">acceptable, but </w:t>
      </w:r>
      <w:r w:rsidRPr="00E4613E">
        <w:rPr>
          <w:spacing w:val="-3"/>
          <w:sz w:val="28"/>
          <w:szCs w:val="28"/>
        </w:rPr>
        <w:t xml:space="preserve">if </w:t>
      </w:r>
      <w:r w:rsidRPr="00E4613E">
        <w:rPr>
          <w:sz w:val="28"/>
          <w:szCs w:val="28"/>
        </w:rPr>
        <w:t xml:space="preserve">you are downloading a </w:t>
      </w:r>
      <w:proofErr w:type="gramStart"/>
      <w:r w:rsidRPr="00E4613E">
        <w:rPr>
          <w:spacing w:val="-4"/>
          <w:sz w:val="28"/>
          <w:szCs w:val="28"/>
        </w:rPr>
        <w:t xml:space="preserve">zip </w:t>
      </w:r>
      <w:r w:rsidRPr="00E4613E">
        <w:rPr>
          <w:spacing w:val="52"/>
          <w:sz w:val="28"/>
          <w:szCs w:val="28"/>
        </w:rPr>
        <w:t xml:space="preserve"> </w:t>
      </w:r>
      <w:r w:rsidRPr="00E4613E">
        <w:rPr>
          <w:sz w:val="28"/>
          <w:szCs w:val="28"/>
        </w:rPr>
        <w:t>file</w:t>
      </w:r>
      <w:proofErr w:type="gramEnd"/>
      <w:r w:rsidRPr="00E4613E">
        <w:rPr>
          <w:sz w:val="28"/>
          <w:szCs w:val="28"/>
        </w:rPr>
        <w:t xml:space="preserve">, then a single byte </w:t>
      </w:r>
      <w:r w:rsidRPr="00E4613E">
        <w:rPr>
          <w:spacing w:val="-3"/>
          <w:sz w:val="28"/>
          <w:szCs w:val="28"/>
        </w:rPr>
        <w:t xml:space="preserve">loss </w:t>
      </w:r>
      <w:r w:rsidRPr="00E4613E">
        <w:rPr>
          <w:sz w:val="28"/>
          <w:szCs w:val="28"/>
        </w:rPr>
        <w:t>will corrupt your complete downloaded</w:t>
      </w:r>
      <w:r w:rsidRPr="00E4613E">
        <w:rPr>
          <w:spacing w:val="17"/>
          <w:sz w:val="28"/>
          <w:szCs w:val="28"/>
        </w:rPr>
        <w:t xml:space="preserve"> </w:t>
      </w:r>
      <w:r w:rsidRPr="00E4613E">
        <w:rPr>
          <w:sz w:val="28"/>
          <w:szCs w:val="28"/>
        </w:rPr>
        <w:t>file.</w:t>
      </w:r>
    </w:p>
    <w:p w14:paraId="1289BAB8" w14:textId="30A398B4" w:rsidR="00184A8A" w:rsidRDefault="00184A8A" w:rsidP="00184A8A">
      <w:pPr>
        <w:pStyle w:val="BodyText"/>
        <w:spacing w:before="145" w:line="232" w:lineRule="auto"/>
        <w:ind w:left="162" w:right="148"/>
        <w:jc w:val="both"/>
        <w:rPr>
          <w:sz w:val="28"/>
          <w:szCs w:val="28"/>
        </w:rPr>
      </w:pPr>
      <w:r w:rsidRPr="00E4613E">
        <w:rPr>
          <w:sz w:val="28"/>
          <w:szCs w:val="28"/>
        </w:rPr>
        <w:t xml:space="preserve">Another parameter could be peak and </w:t>
      </w:r>
      <w:proofErr w:type="gramStart"/>
      <w:r w:rsidRPr="00E4613E">
        <w:rPr>
          <w:sz w:val="28"/>
          <w:szCs w:val="28"/>
        </w:rPr>
        <w:t>off peak</w:t>
      </w:r>
      <w:proofErr w:type="gramEnd"/>
      <w:r w:rsidRPr="00E4613E">
        <w:rPr>
          <w:sz w:val="28"/>
          <w:szCs w:val="28"/>
        </w:rPr>
        <w:t xml:space="preserve"> time to download a data file or to browse the Internet.</w:t>
      </w:r>
    </w:p>
    <w:p w14:paraId="0F260BD5" w14:textId="41A0A712" w:rsidR="00184A8A" w:rsidRDefault="00184A8A" w:rsidP="00184A8A">
      <w:pPr>
        <w:pStyle w:val="BodyText"/>
        <w:spacing w:before="145" w:line="232" w:lineRule="auto"/>
        <w:ind w:left="162" w:right="148"/>
        <w:jc w:val="both"/>
        <w:rPr>
          <w:sz w:val="28"/>
          <w:szCs w:val="28"/>
        </w:rPr>
      </w:pPr>
    </w:p>
    <w:p w14:paraId="4B55B3F3" w14:textId="77777777" w:rsidR="00184A8A" w:rsidRPr="00E4613E" w:rsidRDefault="00184A8A" w:rsidP="00184A8A">
      <w:pPr>
        <w:pStyle w:val="Heading1"/>
        <w:spacing w:before="149"/>
        <w:jc w:val="both"/>
        <w:rPr>
          <w:sz w:val="36"/>
          <w:szCs w:val="36"/>
        </w:rPr>
      </w:pPr>
      <w:r w:rsidRPr="00E4613E">
        <w:rPr>
          <w:sz w:val="36"/>
          <w:szCs w:val="36"/>
        </w:rPr>
        <w:t>Q3. Discuss the feature of HiperLAN (2)</w:t>
      </w:r>
    </w:p>
    <w:p w14:paraId="31E5541C" w14:textId="77777777" w:rsidR="00184A8A" w:rsidRPr="00E4613E" w:rsidRDefault="00184A8A" w:rsidP="00184A8A">
      <w:pPr>
        <w:pStyle w:val="ListParagraph"/>
        <w:numPr>
          <w:ilvl w:val="0"/>
          <w:numId w:val="2"/>
        </w:numPr>
        <w:tabs>
          <w:tab w:val="left" w:pos="820"/>
          <w:tab w:val="left" w:pos="821"/>
        </w:tabs>
        <w:spacing w:before="233" w:line="244" w:lineRule="auto"/>
        <w:ind w:right="501"/>
        <w:rPr>
          <w:sz w:val="28"/>
          <w:szCs w:val="28"/>
        </w:rPr>
      </w:pPr>
      <w:r w:rsidRPr="00E4613E">
        <w:rPr>
          <w:sz w:val="28"/>
          <w:szCs w:val="28"/>
        </w:rPr>
        <w:t xml:space="preserve">Ans. HiperLAN stands for High performance LAN. While all </w:t>
      </w:r>
      <w:r w:rsidRPr="00E4613E">
        <w:rPr>
          <w:spacing w:val="4"/>
          <w:sz w:val="28"/>
          <w:szCs w:val="28"/>
        </w:rPr>
        <w:t xml:space="preserve">of </w:t>
      </w:r>
      <w:r w:rsidRPr="00E4613E">
        <w:rPr>
          <w:sz w:val="28"/>
          <w:szCs w:val="28"/>
        </w:rPr>
        <w:t xml:space="preserve">the previous technologies have been designed specifically for an </w:t>
      </w:r>
      <w:proofErr w:type="spellStart"/>
      <w:r w:rsidRPr="00E4613E">
        <w:rPr>
          <w:sz w:val="28"/>
          <w:szCs w:val="28"/>
        </w:rPr>
        <w:t>adhoc</w:t>
      </w:r>
      <w:proofErr w:type="spellEnd"/>
      <w:r w:rsidRPr="00E4613E">
        <w:rPr>
          <w:sz w:val="28"/>
          <w:szCs w:val="28"/>
        </w:rPr>
        <w:t xml:space="preserve"> environment, HiperLAN</w:t>
      </w:r>
      <w:r w:rsidRPr="00E4613E">
        <w:rPr>
          <w:spacing w:val="-29"/>
          <w:sz w:val="28"/>
          <w:szCs w:val="28"/>
        </w:rPr>
        <w:t xml:space="preserve"> </w:t>
      </w:r>
      <w:r w:rsidRPr="00E4613E">
        <w:rPr>
          <w:spacing w:val="-5"/>
          <w:sz w:val="28"/>
          <w:szCs w:val="28"/>
        </w:rPr>
        <w:t xml:space="preserve">is </w:t>
      </w:r>
      <w:r w:rsidRPr="00E4613E">
        <w:rPr>
          <w:sz w:val="28"/>
          <w:szCs w:val="28"/>
        </w:rPr>
        <w:t>derived from traditional LAN environments and can support multimedia data and asynchronous data effectively at high rates (23.5</w:t>
      </w:r>
      <w:r w:rsidRPr="00E4613E">
        <w:rPr>
          <w:spacing w:val="-4"/>
          <w:sz w:val="28"/>
          <w:szCs w:val="28"/>
        </w:rPr>
        <w:t xml:space="preserve"> </w:t>
      </w:r>
      <w:r w:rsidRPr="00E4613E">
        <w:rPr>
          <w:sz w:val="28"/>
          <w:szCs w:val="28"/>
        </w:rPr>
        <w:t>Mbps).</w:t>
      </w:r>
    </w:p>
    <w:p w14:paraId="45D8800D" w14:textId="77777777" w:rsidR="00184A8A" w:rsidRPr="00E4613E" w:rsidRDefault="00184A8A" w:rsidP="00184A8A">
      <w:pPr>
        <w:pStyle w:val="ListParagraph"/>
        <w:numPr>
          <w:ilvl w:val="0"/>
          <w:numId w:val="2"/>
        </w:numPr>
        <w:tabs>
          <w:tab w:val="left" w:pos="821"/>
        </w:tabs>
        <w:spacing w:before="74"/>
        <w:ind w:right="444"/>
        <w:jc w:val="both"/>
        <w:rPr>
          <w:sz w:val="28"/>
          <w:szCs w:val="28"/>
        </w:rPr>
      </w:pPr>
      <w:r w:rsidRPr="00E4613E">
        <w:rPr>
          <w:sz w:val="28"/>
          <w:szCs w:val="28"/>
        </w:rPr>
        <w:t xml:space="preserve">A LAN extension via access points can </w:t>
      </w:r>
      <w:r w:rsidRPr="00E4613E">
        <w:rPr>
          <w:spacing w:val="-3"/>
          <w:sz w:val="28"/>
          <w:szCs w:val="28"/>
        </w:rPr>
        <w:t xml:space="preserve">be </w:t>
      </w:r>
      <w:r w:rsidRPr="00E4613E">
        <w:rPr>
          <w:sz w:val="28"/>
          <w:szCs w:val="28"/>
        </w:rPr>
        <w:t>implemented using standard features of the HiperLAN/1 specification. However, HiperLAN does not necessarily require any</w:t>
      </w:r>
      <w:r w:rsidRPr="00E4613E">
        <w:rPr>
          <w:spacing w:val="-34"/>
          <w:sz w:val="28"/>
          <w:szCs w:val="28"/>
        </w:rPr>
        <w:t xml:space="preserve"> </w:t>
      </w:r>
      <w:r w:rsidRPr="00E4613E">
        <w:rPr>
          <w:sz w:val="28"/>
          <w:szCs w:val="28"/>
        </w:rPr>
        <w:t>type of access point infrastructure for its</w:t>
      </w:r>
      <w:r w:rsidRPr="00E4613E">
        <w:rPr>
          <w:spacing w:val="-2"/>
          <w:sz w:val="28"/>
          <w:szCs w:val="28"/>
        </w:rPr>
        <w:t xml:space="preserve"> </w:t>
      </w:r>
      <w:r w:rsidRPr="00E4613E">
        <w:rPr>
          <w:sz w:val="28"/>
          <w:szCs w:val="28"/>
        </w:rPr>
        <w:t>operation.</w:t>
      </w:r>
    </w:p>
    <w:p w14:paraId="1DB5504F" w14:textId="77777777" w:rsidR="00184A8A" w:rsidRPr="00E4613E" w:rsidRDefault="00184A8A" w:rsidP="00184A8A">
      <w:pPr>
        <w:pStyle w:val="ListParagraph"/>
        <w:numPr>
          <w:ilvl w:val="0"/>
          <w:numId w:val="2"/>
        </w:numPr>
        <w:tabs>
          <w:tab w:val="left" w:pos="820"/>
          <w:tab w:val="left" w:pos="821"/>
        </w:tabs>
        <w:spacing w:before="75"/>
        <w:ind w:right="531"/>
        <w:rPr>
          <w:sz w:val="28"/>
          <w:szCs w:val="28"/>
        </w:rPr>
      </w:pPr>
      <w:r w:rsidRPr="00E4613E">
        <w:rPr>
          <w:sz w:val="28"/>
          <w:szCs w:val="28"/>
        </w:rPr>
        <w:t xml:space="preserve">HiperLAN was started </w:t>
      </w:r>
      <w:r w:rsidRPr="00E4613E">
        <w:rPr>
          <w:spacing w:val="-3"/>
          <w:sz w:val="28"/>
          <w:szCs w:val="28"/>
        </w:rPr>
        <w:t xml:space="preserve">in </w:t>
      </w:r>
      <w:r w:rsidRPr="00E4613E">
        <w:rPr>
          <w:sz w:val="28"/>
          <w:szCs w:val="28"/>
        </w:rPr>
        <w:t xml:space="preserve">1992, and standards were published </w:t>
      </w:r>
      <w:r w:rsidRPr="00E4613E">
        <w:rPr>
          <w:spacing w:val="-3"/>
          <w:sz w:val="28"/>
          <w:szCs w:val="28"/>
        </w:rPr>
        <w:t xml:space="preserve">in </w:t>
      </w:r>
      <w:r w:rsidRPr="00E4613E">
        <w:rPr>
          <w:sz w:val="28"/>
          <w:szCs w:val="28"/>
        </w:rPr>
        <w:t xml:space="preserve">1995. It employs the 5.15GHz and 17.1 GHz frequency bands and has a data rate of 23.5 Mbps with coverage of 50m and mobility&lt; 10 </w:t>
      </w:r>
      <w:r w:rsidRPr="00E4613E">
        <w:rPr>
          <w:spacing w:val="-3"/>
          <w:sz w:val="28"/>
          <w:szCs w:val="28"/>
        </w:rPr>
        <w:t>m/s.</w:t>
      </w:r>
    </w:p>
    <w:p w14:paraId="4FD6BB84" w14:textId="77777777" w:rsidR="00184A8A" w:rsidRPr="00E4613E" w:rsidRDefault="00184A8A" w:rsidP="00184A8A">
      <w:pPr>
        <w:pStyle w:val="ListParagraph"/>
        <w:numPr>
          <w:ilvl w:val="0"/>
          <w:numId w:val="2"/>
        </w:numPr>
        <w:tabs>
          <w:tab w:val="left" w:pos="820"/>
          <w:tab w:val="left" w:pos="821"/>
        </w:tabs>
        <w:spacing w:before="80" w:line="242" w:lineRule="auto"/>
        <w:ind w:right="374"/>
        <w:rPr>
          <w:sz w:val="28"/>
          <w:szCs w:val="28"/>
        </w:rPr>
      </w:pPr>
      <w:r w:rsidRPr="00E4613E">
        <w:rPr>
          <w:sz w:val="28"/>
          <w:szCs w:val="28"/>
        </w:rPr>
        <w:t xml:space="preserve">It supports a packet-oriented structure, which can </w:t>
      </w:r>
      <w:r w:rsidRPr="00E4613E">
        <w:rPr>
          <w:spacing w:val="-3"/>
          <w:sz w:val="28"/>
          <w:szCs w:val="28"/>
        </w:rPr>
        <w:t xml:space="preserve">be </w:t>
      </w:r>
      <w:r w:rsidRPr="00E4613E">
        <w:rPr>
          <w:sz w:val="28"/>
          <w:szCs w:val="28"/>
        </w:rPr>
        <w:t xml:space="preserve">used for networks with or without a central control (BS-MS and ad-hoc). It supports 25 audio connections at 32kbps with a maximum latency of 10 </w:t>
      </w:r>
      <w:proofErr w:type="spellStart"/>
      <w:r w:rsidRPr="00E4613E">
        <w:rPr>
          <w:spacing w:val="-3"/>
          <w:sz w:val="28"/>
          <w:szCs w:val="28"/>
        </w:rPr>
        <w:t>ms</w:t>
      </w:r>
      <w:proofErr w:type="spellEnd"/>
      <w:r w:rsidRPr="00E4613E">
        <w:rPr>
          <w:spacing w:val="-3"/>
          <w:sz w:val="28"/>
          <w:szCs w:val="28"/>
        </w:rPr>
        <w:t xml:space="preserve">, </w:t>
      </w:r>
      <w:r w:rsidRPr="00E4613E">
        <w:rPr>
          <w:sz w:val="28"/>
          <w:szCs w:val="28"/>
        </w:rPr>
        <w:t xml:space="preserve">one </w:t>
      </w:r>
      <w:r w:rsidRPr="00E4613E">
        <w:rPr>
          <w:spacing w:val="-3"/>
          <w:sz w:val="28"/>
          <w:szCs w:val="28"/>
        </w:rPr>
        <w:t xml:space="preserve">video </w:t>
      </w:r>
      <w:r w:rsidRPr="00E4613E">
        <w:rPr>
          <w:sz w:val="28"/>
          <w:szCs w:val="28"/>
        </w:rPr>
        <w:t xml:space="preserve">connection of 2 Mbps with 100 </w:t>
      </w:r>
      <w:proofErr w:type="spellStart"/>
      <w:r w:rsidRPr="00E4613E">
        <w:rPr>
          <w:spacing w:val="-3"/>
          <w:sz w:val="28"/>
          <w:szCs w:val="28"/>
        </w:rPr>
        <w:t>ms</w:t>
      </w:r>
      <w:proofErr w:type="spellEnd"/>
      <w:r w:rsidRPr="00E4613E">
        <w:rPr>
          <w:spacing w:val="-3"/>
          <w:sz w:val="28"/>
          <w:szCs w:val="28"/>
        </w:rPr>
        <w:t xml:space="preserve"> </w:t>
      </w:r>
      <w:r w:rsidRPr="00E4613E">
        <w:rPr>
          <w:sz w:val="28"/>
          <w:szCs w:val="28"/>
        </w:rPr>
        <w:t>latency, and a data rate of 13.4</w:t>
      </w:r>
      <w:r w:rsidRPr="00E4613E">
        <w:rPr>
          <w:spacing w:val="-4"/>
          <w:sz w:val="28"/>
          <w:szCs w:val="28"/>
        </w:rPr>
        <w:t xml:space="preserve"> </w:t>
      </w:r>
      <w:r w:rsidRPr="00E4613E">
        <w:rPr>
          <w:spacing w:val="-3"/>
          <w:sz w:val="28"/>
          <w:szCs w:val="28"/>
        </w:rPr>
        <w:t>Mbps</w:t>
      </w:r>
    </w:p>
    <w:p w14:paraId="7BE4A877" w14:textId="77777777" w:rsidR="00184A8A" w:rsidRPr="00E4613E" w:rsidRDefault="00184A8A" w:rsidP="00184A8A">
      <w:pPr>
        <w:pStyle w:val="ListParagraph"/>
        <w:numPr>
          <w:ilvl w:val="0"/>
          <w:numId w:val="2"/>
        </w:numPr>
        <w:tabs>
          <w:tab w:val="left" w:pos="820"/>
          <w:tab w:val="left" w:pos="821"/>
        </w:tabs>
        <w:spacing w:before="72" w:line="237" w:lineRule="auto"/>
        <w:ind w:right="695"/>
        <w:rPr>
          <w:sz w:val="28"/>
          <w:szCs w:val="28"/>
        </w:rPr>
      </w:pPr>
      <w:r w:rsidRPr="00E4613E">
        <w:rPr>
          <w:sz w:val="28"/>
          <w:szCs w:val="28"/>
        </w:rPr>
        <w:lastRenderedPageBreak/>
        <w:t xml:space="preserve">HiperLAN/1 </w:t>
      </w:r>
      <w:r w:rsidRPr="00E4613E">
        <w:rPr>
          <w:spacing w:val="-5"/>
          <w:sz w:val="28"/>
          <w:szCs w:val="28"/>
        </w:rPr>
        <w:t xml:space="preserve">is </w:t>
      </w:r>
      <w:r w:rsidRPr="00E4613E">
        <w:rPr>
          <w:sz w:val="28"/>
          <w:szCs w:val="28"/>
        </w:rPr>
        <w:t xml:space="preserve">specifically designed </w:t>
      </w:r>
      <w:r w:rsidRPr="00E4613E">
        <w:rPr>
          <w:spacing w:val="2"/>
          <w:sz w:val="28"/>
          <w:szCs w:val="28"/>
        </w:rPr>
        <w:t xml:space="preserve">to </w:t>
      </w:r>
      <w:r w:rsidRPr="00E4613E">
        <w:rPr>
          <w:sz w:val="28"/>
          <w:szCs w:val="28"/>
        </w:rPr>
        <w:t xml:space="preserve">support </w:t>
      </w:r>
      <w:proofErr w:type="spellStart"/>
      <w:r w:rsidRPr="00E4613E">
        <w:rPr>
          <w:sz w:val="28"/>
          <w:szCs w:val="28"/>
        </w:rPr>
        <w:t>adhoc</w:t>
      </w:r>
      <w:proofErr w:type="spellEnd"/>
      <w:r w:rsidRPr="00E4613E">
        <w:rPr>
          <w:sz w:val="28"/>
          <w:szCs w:val="28"/>
        </w:rPr>
        <w:t xml:space="preserve"> computing for multimedia systems, where there </w:t>
      </w:r>
      <w:r w:rsidRPr="00E4613E">
        <w:rPr>
          <w:spacing w:val="-3"/>
          <w:sz w:val="28"/>
          <w:szCs w:val="28"/>
        </w:rPr>
        <w:t xml:space="preserve">is no </w:t>
      </w:r>
      <w:r w:rsidRPr="00E4613E">
        <w:rPr>
          <w:sz w:val="28"/>
          <w:szCs w:val="28"/>
        </w:rPr>
        <w:t>requirement to deploy a centralized infrastructure. It effectively supports MPEG or other state of the art real time digital</w:t>
      </w:r>
      <w:r w:rsidRPr="00E4613E">
        <w:rPr>
          <w:spacing w:val="-42"/>
          <w:sz w:val="28"/>
          <w:szCs w:val="28"/>
        </w:rPr>
        <w:t xml:space="preserve"> </w:t>
      </w:r>
      <w:r w:rsidRPr="00E4613E">
        <w:rPr>
          <w:sz w:val="28"/>
          <w:szCs w:val="28"/>
        </w:rPr>
        <w:t>audio and video standards.</w:t>
      </w:r>
    </w:p>
    <w:p w14:paraId="0E1FE48E" w14:textId="77777777" w:rsidR="00184A8A" w:rsidRPr="00E4613E" w:rsidRDefault="00184A8A" w:rsidP="00184A8A">
      <w:pPr>
        <w:pStyle w:val="ListParagraph"/>
        <w:numPr>
          <w:ilvl w:val="0"/>
          <w:numId w:val="2"/>
        </w:numPr>
        <w:tabs>
          <w:tab w:val="left" w:pos="820"/>
          <w:tab w:val="left" w:pos="821"/>
        </w:tabs>
        <w:spacing w:before="81" w:line="230" w:lineRule="auto"/>
        <w:ind w:right="208"/>
        <w:rPr>
          <w:sz w:val="28"/>
          <w:szCs w:val="28"/>
        </w:rPr>
      </w:pPr>
      <w:r w:rsidRPr="00E4613E">
        <w:rPr>
          <w:sz w:val="28"/>
          <w:szCs w:val="28"/>
        </w:rPr>
        <w:t xml:space="preserve">The HiperLAN/1 MAC </w:t>
      </w:r>
      <w:r w:rsidRPr="00E4613E">
        <w:rPr>
          <w:spacing w:val="-3"/>
          <w:sz w:val="28"/>
          <w:szCs w:val="28"/>
        </w:rPr>
        <w:t xml:space="preserve">is </w:t>
      </w:r>
      <w:r w:rsidRPr="00E4613E">
        <w:rPr>
          <w:sz w:val="28"/>
          <w:szCs w:val="28"/>
        </w:rPr>
        <w:t xml:space="preserve">compatible with the standard </w:t>
      </w:r>
      <w:r w:rsidRPr="00E4613E">
        <w:rPr>
          <w:spacing w:val="-3"/>
          <w:sz w:val="28"/>
          <w:szCs w:val="28"/>
        </w:rPr>
        <w:t xml:space="preserve">MAC </w:t>
      </w:r>
      <w:r w:rsidRPr="00E4613E">
        <w:rPr>
          <w:sz w:val="28"/>
          <w:szCs w:val="28"/>
        </w:rPr>
        <w:t>service interface, enabling support for existing applications to remain</w:t>
      </w:r>
      <w:r w:rsidRPr="00E4613E">
        <w:rPr>
          <w:spacing w:val="8"/>
          <w:sz w:val="28"/>
          <w:szCs w:val="28"/>
        </w:rPr>
        <w:t xml:space="preserve"> </w:t>
      </w:r>
      <w:r w:rsidRPr="00E4613E">
        <w:rPr>
          <w:sz w:val="28"/>
          <w:szCs w:val="28"/>
        </w:rPr>
        <w:t>unchanged.</w:t>
      </w:r>
    </w:p>
    <w:p w14:paraId="788FD0DB" w14:textId="77777777" w:rsidR="00184A8A" w:rsidRPr="00E4613E" w:rsidRDefault="00184A8A" w:rsidP="00184A8A">
      <w:pPr>
        <w:pStyle w:val="ListParagraph"/>
        <w:numPr>
          <w:ilvl w:val="0"/>
          <w:numId w:val="2"/>
        </w:numPr>
        <w:tabs>
          <w:tab w:val="left" w:pos="820"/>
          <w:tab w:val="left" w:pos="821"/>
        </w:tabs>
        <w:spacing w:before="75" w:line="230" w:lineRule="auto"/>
        <w:ind w:right="470"/>
        <w:rPr>
          <w:sz w:val="28"/>
          <w:szCs w:val="28"/>
        </w:rPr>
      </w:pPr>
      <w:r w:rsidRPr="00E4613E">
        <w:rPr>
          <w:sz w:val="28"/>
          <w:szCs w:val="28"/>
        </w:rPr>
        <w:t xml:space="preserve">HiperLAN 2 has been specifically developed to </w:t>
      </w:r>
      <w:r w:rsidRPr="00E4613E">
        <w:rPr>
          <w:spacing w:val="-3"/>
          <w:sz w:val="28"/>
          <w:szCs w:val="28"/>
        </w:rPr>
        <w:t xml:space="preserve">have </w:t>
      </w:r>
      <w:r w:rsidRPr="00E4613E">
        <w:rPr>
          <w:sz w:val="28"/>
          <w:szCs w:val="28"/>
        </w:rPr>
        <w:t>a wired infrastructure,</w:t>
      </w:r>
      <w:r w:rsidRPr="00E4613E">
        <w:rPr>
          <w:spacing w:val="-27"/>
          <w:sz w:val="28"/>
          <w:szCs w:val="28"/>
        </w:rPr>
        <w:t xml:space="preserve"> </w:t>
      </w:r>
      <w:r w:rsidRPr="00E4613E">
        <w:rPr>
          <w:sz w:val="28"/>
          <w:szCs w:val="28"/>
        </w:rPr>
        <w:t xml:space="preserve">providing short-range wireless access </w:t>
      </w:r>
      <w:r w:rsidRPr="00E4613E">
        <w:rPr>
          <w:spacing w:val="2"/>
          <w:sz w:val="28"/>
          <w:szCs w:val="28"/>
        </w:rPr>
        <w:t xml:space="preserve">to </w:t>
      </w:r>
      <w:r w:rsidRPr="00E4613E">
        <w:rPr>
          <w:sz w:val="28"/>
          <w:szCs w:val="28"/>
        </w:rPr>
        <w:t>wired networks such as IP and</w:t>
      </w:r>
      <w:r w:rsidRPr="00E4613E">
        <w:rPr>
          <w:spacing w:val="-2"/>
          <w:sz w:val="28"/>
          <w:szCs w:val="28"/>
        </w:rPr>
        <w:t xml:space="preserve"> </w:t>
      </w:r>
      <w:r w:rsidRPr="00E4613E">
        <w:rPr>
          <w:sz w:val="28"/>
          <w:szCs w:val="28"/>
        </w:rPr>
        <w:t>ATM.</w:t>
      </w:r>
    </w:p>
    <w:p w14:paraId="404C6761" w14:textId="77777777" w:rsidR="00184A8A" w:rsidRDefault="00184A8A" w:rsidP="00184A8A">
      <w:pPr>
        <w:tabs>
          <w:tab w:val="left" w:pos="820"/>
          <w:tab w:val="left" w:pos="821"/>
        </w:tabs>
        <w:spacing w:before="80" w:line="242" w:lineRule="auto"/>
        <w:ind w:right="374"/>
        <w:rPr>
          <w:sz w:val="28"/>
          <w:szCs w:val="28"/>
        </w:rPr>
      </w:pPr>
    </w:p>
    <w:p w14:paraId="06A53EE6" w14:textId="77777777" w:rsidR="00184A8A" w:rsidRPr="00E4613E" w:rsidRDefault="00184A8A" w:rsidP="00184A8A">
      <w:pPr>
        <w:pStyle w:val="Heading1"/>
        <w:spacing w:before="181"/>
        <w:rPr>
          <w:sz w:val="36"/>
          <w:szCs w:val="36"/>
        </w:rPr>
      </w:pPr>
      <w:r w:rsidRPr="00E4613E">
        <w:rPr>
          <w:sz w:val="36"/>
          <w:szCs w:val="36"/>
        </w:rPr>
        <w:t>Q4. Explain the following: (5)</w:t>
      </w:r>
    </w:p>
    <w:p w14:paraId="0C6ABE5F" w14:textId="77777777" w:rsidR="00184A8A" w:rsidRPr="00E4613E" w:rsidRDefault="00184A8A" w:rsidP="00184A8A">
      <w:pPr>
        <w:pStyle w:val="ListParagraph"/>
        <w:numPr>
          <w:ilvl w:val="0"/>
          <w:numId w:val="3"/>
        </w:numPr>
        <w:tabs>
          <w:tab w:val="left" w:pos="821"/>
        </w:tabs>
        <w:spacing w:before="185"/>
        <w:rPr>
          <w:b/>
          <w:sz w:val="28"/>
          <w:szCs w:val="28"/>
        </w:rPr>
      </w:pPr>
      <w:r w:rsidRPr="00E4613E">
        <w:rPr>
          <w:b/>
          <w:sz w:val="28"/>
          <w:szCs w:val="28"/>
        </w:rPr>
        <w:t>Zigbee</w:t>
      </w:r>
    </w:p>
    <w:p w14:paraId="7615FA8E" w14:textId="77777777" w:rsidR="00184A8A" w:rsidRPr="00E4613E" w:rsidRDefault="00184A8A" w:rsidP="00184A8A">
      <w:pPr>
        <w:pStyle w:val="BodyText"/>
        <w:spacing w:before="65" w:line="244" w:lineRule="auto"/>
        <w:ind w:left="821" w:right="380"/>
        <w:rPr>
          <w:sz w:val="28"/>
          <w:szCs w:val="28"/>
        </w:rPr>
      </w:pPr>
      <w:r w:rsidRPr="00E4613E">
        <w:rPr>
          <w:sz w:val="28"/>
          <w:szCs w:val="28"/>
        </w:rPr>
        <w:t xml:space="preserve">Ans. ZigBee is a Personal Area Network task group with </w:t>
      </w:r>
      <w:proofErr w:type="gramStart"/>
      <w:r w:rsidRPr="00E4613E">
        <w:rPr>
          <w:sz w:val="28"/>
          <w:szCs w:val="28"/>
        </w:rPr>
        <w:t>low rate</w:t>
      </w:r>
      <w:proofErr w:type="gramEnd"/>
      <w:r w:rsidRPr="00E4613E">
        <w:rPr>
          <w:sz w:val="28"/>
          <w:szCs w:val="28"/>
        </w:rPr>
        <w:t xml:space="preserve"> task group 4. It is a technology of home networking. ZigBee is a technological </w:t>
      </w:r>
      <w:proofErr w:type="spellStart"/>
      <w:r w:rsidRPr="00E4613E">
        <w:rPr>
          <w:sz w:val="28"/>
          <w:szCs w:val="28"/>
        </w:rPr>
        <w:t>standend</w:t>
      </w:r>
      <w:proofErr w:type="spellEnd"/>
      <w:r w:rsidRPr="00E4613E">
        <w:rPr>
          <w:sz w:val="28"/>
          <w:szCs w:val="28"/>
        </w:rPr>
        <w:t xml:space="preserve"> created for controlling and sensor the network. As we know that ZigBee is Personal Area network of task group 4 so it is based on IEEE 802.14.4 and it is created by Zigbee </w:t>
      </w:r>
      <w:proofErr w:type="spellStart"/>
      <w:r w:rsidRPr="00E4613E">
        <w:rPr>
          <w:sz w:val="28"/>
          <w:szCs w:val="28"/>
        </w:rPr>
        <w:t>Aliance</w:t>
      </w:r>
      <w:proofErr w:type="spellEnd"/>
      <w:r w:rsidRPr="00E4613E">
        <w:rPr>
          <w:sz w:val="28"/>
          <w:szCs w:val="28"/>
        </w:rPr>
        <w:t>.</w:t>
      </w:r>
    </w:p>
    <w:p w14:paraId="443A14B1" w14:textId="77777777" w:rsidR="00184A8A" w:rsidRPr="00E4613E" w:rsidRDefault="00184A8A" w:rsidP="00184A8A">
      <w:pPr>
        <w:pStyle w:val="BodyText"/>
        <w:spacing w:before="6"/>
        <w:rPr>
          <w:sz w:val="28"/>
          <w:szCs w:val="28"/>
        </w:rPr>
      </w:pPr>
    </w:p>
    <w:p w14:paraId="0338B4EE" w14:textId="77777777" w:rsidR="00184A8A" w:rsidRPr="00E4613E" w:rsidRDefault="00184A8A" w:rsidP="00184A8A">
      <w:pPr>
        <w:pStyle w:val="BodyText"/>
        <w:ind w:left="821"/>
        <w:rPr>
          <w:sz w:val="28"/>
          <w:szCs w:val="28"/>
        </w:rPr>
      </w:pPr>
      <w:r w:rsidRPr="00E4613E">
        <w:rPr>
          <w:sz w:val="28"/>
          <w:szCs w:val="28"/>
        </w:rPr>
        <w:t>Fact’s:</w:t>
      </w:r>
    </w:p>
    <w:p w14:paraId="3181ADC8" w14:textId="77777777" w:rsidR="00184A8A" w:rsidRPr="00E4613E" w:rsidRDefault="00184A8A" w:rsidP="00184A8A">
      <w:pPr>
        <w:pStyle w:val="BodyText"/>
        <w:spacing w:before="67" w:line="237" w:lineRule="auto"/>
        <w:ind w:left="821" w:right="5460"/>
        <w:rPr>
          <w:sz w:val="28"/>
          <w:szCs w:val="28"/>
        </w:rPr>
      </w:pPr>
      <w:r w:rsidRPr="00E4613E">
        <w:rPr>
          <w:sz w:val="28"/>
          <w:szCs w:val="28"/>
        </w:rPr>
        <w:t xml:space="preserve">Operates in personal area network. It is a </w:t>
      </w:r>
      <w:proofErr w:type="gramStart"/>
      <w:r w:rsidRPr="00E4613E">
        <w:rPr>
          <w:sz w:val="28"/>
          <w:szCs w:val="28"/>
        </w:rPr>
        <w:t>device to device</w:t>
      </w:r>
      <w:proofErr w:type="gramEnd"/>
      <w:r w:rsidRPr="00E4613E">
        <w:rPr>
          <w:sz w:val="28"/>
          <w:szCs w:val="28"/>
        </w:rPr>
        <w:t xml:space="preserve"> network</w:t>
      </w:r>
    </w:p>
    <w:p w14:paraId="56F4A8A6" w14:textId="77777777" w:rsidR="00184A8A" w:rsidRPr="00E4613E" w:rsidRDefault="00184A8A" w:rsidP="00184A8A">
      <w:pPr>
        <w:pStyle w:val="BodyText"/>
        <w:spacing w:before="1"/>
        <w:rPr>
          <w:sz w:val="28"/>
          <w:szCs w:val="28"/>
        </w:rPr>
      </w:pPr>
    </w:p>
    <w:p w14:paraId="02F6D4BB" w14:textId="77777777" w:rsidR="00184A8A" w:rsidRPr="00E4613E" w:rsidRDefault="00184A8A" w:rsidP="00184A8A">
      <w:pPr>
        <w:pStyle w:val="BodyText"/>
        <w:ind w:left="821"/>
        <w:rPr>
          <w:sz w:val="28"/>
          <w:szCs w:val="28"/>
        </w:rPr>
      </w:pPr>
      <w:r w:rsidRPr="00E4613E">
        <w:rPr>
          <w:sz w:val="28"/>
          <w:szCs w:val="28"/>
        </w:rPr>
        <w:t>Architecture of Zigbee:</w:t>
      </w:r>
    </w:p>
    <w:p w14:paraId="524BB70A" w14:textId="77777777" w:rsidR="00184A8A" w:rsidRPr="00E4613E" w:rsidRDefault="00184A8A" w:rsidP="00184A8A">
      <w:pPr>
        <w:pStyle w:val="BodyText"/>
        <w:spacing w:before="21"/>
        <w:ind w:left="821"/>
        <w:rPr>
          <w:sz w:val="28"/>
          <w:szCs w:val="28"/>
        </w:rPr>
      </w:pPr>
      <w:r w:rsidRPr="00E4613E">
        <w:rPr>
          <w:sz w:val="28"/>
          <w:szCs w:val="28"/>
        </w:rPr>
        <w:t>Zigbee architecture is a combination of 6 layers.</w:t>
      </w:r>
    </w:p>
    <w:p w14:paraId="3DB9E1D0" w14:textId="77777777" w:rsidR="00184A8A" w:rsidRPr="00E4613E" w:rsidRDefault="00184A8A" w:rsidP="00184A8A">
      <w:pPr>
        <w:pStyle w:val="BodyText"/>
        <w:spacing w:before="1"/>
        <w:rPr>
          <w:sz w:val="28"/>
          <w:szCs w:val="28"/>
        </w:rPr>
      </w:pPr>
    </w:p>
    <w:p w14:paraId="1F18B79D" w14:textId="77777777" w:rsidR="00184A8A" w:rsidRPr="00E4613E" w:rsidRDefault="00184A8A" w:rsidP="00184A8A">
      <w:pPr>
        <w:pStyle w:val="BodyText"/>
        <w:spacing w:before="1" w:line="244" w:lineRule="auto"/>
        <w:ind w:left="821" w:right="6352"/>
        <w:rPr>
          <w:sz w:val="28"/>
          <w:szCs w:val="28"/>
        </w:rPr>
      </w:pPr>
      <w:r w:rsidRPr="00E4613E">
        <w:rPr>
          <w:sz w:val="28"/>
          <w:szCs w:val="28"/>
        </w:rPr>
        <w:t>Application Layer Application Interface Layer Security Layer Network Layer</w:t>
      </w:r>
    </w:p>
    <w:p w14:paraId="1248CDB7" w14:textId="77777777" w:rsidR="00184A8A" w:rsidRPr="00E4613E" w:rsidRDefault="00184A8A" w:rsidP="00184A8A">
      <w:pPr>
        <w:pStyle w:val="BodyText"/>
        <w:spacing w:before="68" w:line="225" w:lineRule="auto"/>
        <w:ind w:left="821" w:right="6352"/>
        <w:rPr>
          <w:sz w:val="28"/>
          <w:szCs w:val="28"/>
        </w:rPr>
      </w:pPr>
      <w:r w:rsidRPr="00E4613E">
        <w:rPr>
          <w:sz w:val="28"/>
          <w:szCs w:val="28"/>
        </w:rPr>
        <w:t>Medium Access Control Layer Physical Layer</w:t>
      </w:r>
    </w:p>
    <w:p w14:paraId="0E08AA7E" w14:textId="77777777" w:rsidR="00184A8A" w:rsidRDefault="00184A8A" w:rsidP="00184A8A">
      <w:pPr>
        <w:spacing w:line="225" w:lineRule="auto"/>
        <w:rPr>
          <w:sz w:val="28"/>
          <w:szCs w:val="28"/>
        </w:rPr>
      </w:pPr>
    </w:p>
    <w:p w14:paraId="7D816269" w14:textId="77777777" w:rsidR="00184A8A" w:rsidRPr="00E4613E" w:rsidRDefault="00184A8A" w:rsidP="00184A8A">
      <w:pPr>
        <w:pStyle w:val="BodyText"/>
        <w:spacing w:before="1"/>
        <w:rPr>
          <w:sz w:val="28"/>
          <w:szCs w:val="28"/>
        </w:rPr>
      </w:pPr>
    </w:p>
    <w:p w14:paraId="67A950A6" w14:textId="77777777" w:rsidR="00184A8A" w:rsidRPr="00E4613E" w:rsidRDefault="00184A8A" w:rsidP="00184A8A">
      <w:pPr>
        <w:pStyle w:val="BodyText"/>
        <w:ind w:left="2216"/>
        <w:rPr>
          <w:sz w:val="28"/>
          <w:szCs w:val="28"/>
        </w:rPr>
      </w:pPr>
      <w:r w:rsidRPr="00E4613E">
        <w:rPr>
          <w:noProof/>
          <w:sz w:val="28"/>
          <w:szCs w:val="28"/>
        </w:rPr>
        <w:lastRenderedPageBreak/>
        <w:drawing>
          <wp:inline distT="0" distB="0" distL="0" distR="0" wp14:anchorId="36A5D75D" wp14:editId="092D49F9">
            <wp:extent cx="2651087" cy="2733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661563" cy="2744478"/>
                    </a:xfrm>
                    <a:prstGeom prst="rect">
                      <a:avLst/>
                    </a:prstGeom>
                  </pic:spPr>
                </pic:pic>
              </a:graphicData>
            </a:graphic>
          </wp:inline>
        </w:drawing>
      </w:r>
    </w:p>
    <w:p w14:paraId="6587EFE8" w14:textId="77777777" w:rsidR="00184A8A" w:rsidRPr="00E4613E" w:rsidRDefault="00184A8A" w:rsidP="00184A8A">
      <w:pPr>
        <w:pStyle w:val="BodyText"/>
        <w:rPr>
          <w:sz w:val="28"/>
          <w:szCs w:val="28"/>
        </w:rPr>
      </w:pPr>
    </w:p>
    <w:p w14:paraId="2B0B7DEF" w14:textId="77777777" w:rsidR="00184A8A" w:rsidRPr="00E4613E" w:rsidRDefault="00184A8A" w:rsidP="00184A8A">
      <w:pPr>
        <w:pStyle w:val="BodyText"/>
        <w:spacing w:before="2"/>
        <w:rPr>
          <w:sz w:val="28"/>
          <w:szCs w:val="28"/>
        </w:rPr>
      </w:pPr>
    </w:p>
    <w:p w14:paraId="72EB0DD1" w14:textId="77777777" w:rsidR="00184A8A" w:rsidRPr="00E4613E" w:rsidRDefault="00184A8A" w:rsidP="00184A8A">
      <w:pPr>
        <w:pStyle w:val="BodyText"/>
        <w:spacing w:before="90"/>
        <w:ind w:left="821"/>
        <w:rPr>
          <w:sz w:val="28"/>
          <w:szCs w:val="28"/>
        </w:rPr>
      </w:pPr>
      <w:r w:rsidRPr="00E4613E">
        <w:rPr>
          <w:sz w:val="28"/>
          <w:szCs w:val="28"/>
        </w:rPr>
        <w:t>The Application layer is present at the user level.</w:t>
      </w:r>
    </w:p>
    <w:p w14:paraId="3E7DFC84" w14:textId="77777777" w:rsidR="00184A8A" w:rsidRPr="00E4613E" w:rsidRDefault="00184A8A" w:rsidP="00184A8A">
      <w:pPr>
        <w:pStyle w:val="BodyText"/>
        <w:spacing w:before="70" w:line="230" w:lineRule="auto"/>
        <w:ind w:left="821"/>
        <w:rPr>
          <w:sz w:val="28"/>
          <w:szCs w:val="28"/>
        </w:rPr>
      </w:pPr>
      <w:r w:rsidRPr="00E4613E">
        <w:rPr>
          <w:sz w:val="28"/>
          <w:szCs w:val="28"/>
        </w:rPr>
        <w:t xml:space="preserve">The Application Interface Layer, Security Layer and Network Layer are the Zigbee </w:t>
      </w:r>
      <w:proofErr w:type="spellStart"/>
      <w:r w:rsidRPr="00E4613E">
        <w:rPr>
          <w:sz w:val="28"/>
          <w:szCs w:val="28"/>
        </w:rPr>
        <w:t>Aliance</w:t>
      </w:r>
      <w:proofErr w:type="spellEnd"/>
      <w:r w:rsidRPr="00E4613E">
        <w:rPr>
          <w:sz w:val="28"/>
          <w:szCs w:val="28"/>
        </w:rPr>
        <w:t xml:space="preserve"> and they are used to </w:t>
      </w:r>
      <w:proofErr w:type="spellStart"/>
      <w:r w:rsidRPr="00E4613E">
        <w:rPr>
          <w:sz w:val="28"/>
          <w:szCs w:val="28"/>
        </w:rPr>
        <w:t>sore</w:t>
      </w:r>
      <w:proofErr w:type="spellEnd"/>
      <w:r w:rsidRPr="00E4613E">
        <w:rPr>
          <w:sz w:val="28"/>
          <w:szCs w:val="28"/>
        </w:rPr>
        <w:t xml:space="preserve"> data and they </w:t>
      </w:r>
      <w:proofErr w:type="gramStart"/>
      <w:r w:rsidRPr="00E4613E">
        <w:rPr>
          <w:sz w:val="28"/>
          <w:szCs w:val="28"/>
        </w:rPr>
        <w:t>uses</w:t>
      </w:r>
      <w:proofErr w:type="gramEnd"/>
      <w:r w:rsidRPr="00E4613E">
        <w:rPr>
          <w:sz w:val="28"/>
          <w:szCs w:val="28"/>
        </w:rPr>
        <w:t xml:space="preserve"> stack.</w:t>
      </w:r>
    </w:p>
    <w:p w14:paraId="024D3BE2" w14:textId="77777777" w:rsidR="00184A8A" w:rsidRPr="00E4613E" w:rsidRDefault="00184A8A" w:rsidP="00184A8A">
      <w:pPr>
        <w:pStyle w:val="BodyText"/>
        <w:spacing w:before="66"/>
        <w:ind w:left="821" w:right="587"/>
        <w:rPr>
          <w:sz w:val="28"/>
          <w:szCs w:val="28"/>
        </w:rPr>
      </w:pPr>
      <w:r w:rsidRPr="00E4613E">
        <w:rPr>
          <w:sz w:val="28"/>
          <w:szCs w:val="28"/>
        </w:rPr>
        <w:t>Medium Access control and the Physical layer are the IEEE 802.15.4 and they are hardware which are silicon means they accept only 0 and 1. Types of ZigBee Devices:</w:t>
      </w:r>
    </w:p>
    <w:p w14:paraId="67FEFE1A" w14:textId="77777777" w:rsidR="00184A8A" w:rsidRPr="00E4613E" w:rsidRDefault="00184A8A" w:rsidP="00184A8A">
      <w:pPr>
        <w:pStyle w:val="BodyText"/>
        <w:spacing w:before="227" w:line="225" w:lineRule="auto"/>
        <w:ind w:left="821"/>
        <w:rPr>
          <w:sz w:val="28"/>
          <w:szCs w:val="28"/>
        </w:rPr>
      </w:pPr>
      <w:r w:rsidRPr="00E4613E">
        <w:rPr>
          <w:sz w:val="28"/>
          <w:szCs w:val="28"/>
        </w:rPr>
        <w:t>Zigbee Coordinator Device – It communicate with routers. This device is used for connecting the devices.</w:t>
      </w:r>
    </w:p>
    <w:p w14:paraId="3C6723B5" w14:textId="77777777" w:rsidR="00184A8A" w:rsidRPr="00E4613E" w:rsidRDefault="00184A8A" w:rsidP="00184A8A">
      <w:pPr>
        <w:pStyle w:val="BodyText"/>
        <w:spacing w:before="77" w:line="225" w:lineRule="auto"/>
        <w:ind w:left="821" w:right="2260"/>
        <w:rPr>
          <w:sz w:val="28"/>
          <w:szCs w:val="28"/>
        </w:rPr>
      </w:pPr>
      <w:r w:rsidRPr="00E4613E">
        <w:rPr>
          <w:sz w:val="28"/>
          <w:szCs w:val="28"/>
        </w:rPr>
        <w:t>Zigbee Router – It used for passing the data between devices. Zigbee End Device – It is the device which is going to be controlled</w:t>
      </w:r>
    </w:p>
    <w:p w14:paraId="5BD1B5B0" w14:textId="77777777" w:rsidR="00184A8A" w:rsidRPr="00E4613E" w:rsidRDefault="00184A8A" w:rsidP="00184A8A">
      <w:pPr>
        <w:pStyle w:val="BodyText"/>
        <w:spacing w:before="1"/>
        <w:rPr>
          <w:sz w:val="28"/>
          <w:szCs w:val="28"/>
        </w:rPr>
      </w:pPr>
    </w:p>
    <w:p w14:paraId="17340019" w14:textId="77777777" w:rsidR="00184A8A" w:rsidRPr="00E4613E" w:rsidRDefault="00184A8A" w:rsidP="00184A8A">
      <w:pPr>
        <w:pStyle w:val="Heading1"/>
        <w:numPr>
          <w:ilvl w:val="0"/>
          <w:numId w:val="3"/>
        </w:numPr>
        <w:tabs>
          <w:tab w:val="left" w:pos="821"/>
        </w:tabs>
        <w:ind w:left="1061" w:hanging="360"/>
        <w:rPr>
          <w:sz w:val="28"/>
          <w:szCs w:val="28"/>
        </w:rPr>
      </w:pPr>
      <w:r w:rsidRPr="00E4613E">
        <w:rPr>
          <w:sz w:val="28"/>
          <w:szCs w:val="28"/>
        </w:rPr>
        <w:t>WiMAX</w:t>
      </w:r>
    </w:p>
    <w:p w14:paraId="40F48CC8" w14:textId="77777777" w:rsidR="00184A8A" w:rsidRPr="00E4613E" w:rsidRDefault="00184A8A" w:rsidP="00184A8A">
      <w:pPr>
        <w:pStyle w:val="BodyText"/>
        <w:spacing w:before="9"/>
        <w:rPr>
          <w:b/>
          <w:sz w:val="28"/>
          <w:szCs w:val="28"/>
        </w:rPr>
      </w:pPr>
    </w:p>
    <w:p w14:paraId="00C9BC5C" w14:textId="77777777" w:rsidR="00184A8A" w:rsidRPr="00E4613E" w:rsidRDefault="00184A8A" w:rsidP="00184A8A">
      <w:pPr>
        <w:pStyle w:val="BodyText"/>
        <w:spacing w:before="1"/>
        <w:ind w:left="821" w:right="154"/>
        <w:rPr>
          <w:sz w:val="28"/>
          <w:szCs w:val="28"/>
        </w:rPr>
      </w:pPr>
      <w:r w:rsidRPr="00E4613E">
        <w:rPr>
          <w:sz w:val="28"/>
          <w:szCs w:val="28"/>
        </w:rPr>
        <w:t>WiMAX is Acronym for Worldwide Interoperability for Microwave Access. Based on Wireless MAN technology. A wireless technology optimized for the delivery of IP centric services over a wide area. A scalable wireless platform for constructing alternative and complementary broadband networks. A certification that denotes interoperability of equipment built to the IEEE 802.16 or compatible standard. The IEEE</w:t>
      </w:r>
    </w:p>
    <w:p w14:paraId="564BD7E2" w14:textId="77777777" w:rsidR="00184A8A" w:rsidRPr="00E4613E" w:rsidRDefault="00184A8A" w:rsidP="00184A8A">
      <w:pPr>
        <w:pStyle w:val="BodyText"/>
        <w:spacing w:before="3" w:line="300" w:lineRule="auto"/>
        <w:ind w:left="821" w:right="587"/>
        <w:rPr>
          <w:sz w:val="28"/>
          <w:szCs w:val="28"/>
        </w:rPr>
      </w:pPr>
      <w:r w:rsidRPr="00E4613E">
        <w:rPr>
          <w:sz w:val="28"/>
          <w:szCs w:val="28"/>
        </w:rPr>
        <w:t>802.16 Working Group develops standards that address two types of usage models – A fixed usage model (IEEE 802.16-2004). A portable usage model (IEEE 802.16e).</w:t>
      </w:r>
    </w:p>
    <w:p w14:paraId="25C5EF0A" w14:textId="77777777" w:rsidR="00184A8A" w:rsidRPr="00E4613E" w:rsidRDefault="00184A8A" w:rsidP="00184A8A">
      <w:pPr>
        <w:pStyle w:val="Heading1"/>
        <w:numPr>
          <w:ilvl w:val="0"/>
          <w:numId w:val="3"/>
        </w:numPr>
        <w:tabs>
          <w:tab w:val="left" w:pos="821"/>
        </w:tabs>
        <w:spacing w:before="77" w:line="272" w:lineRule="exact"/>
        <w:ind w:left="1061" w:hanging="360"/>
        <w:rPr>
          <w:sz w:val="28"/>
          <w:szCs w:val="28"/>
        </w:rPr>
      </w:pPr>
      <w:r w:rsidRPr="00E4613E">
        <w:rPr>
          <w:sz w:val="28"/>
          <w:szCs w:val="28"/>
        </w:rPr>
        <w:t>RFID</w:t>
      </w:r>
    </w:p>
    <w:p w14:paraId="35701D43" w14:textId="77777777" w:rsidR="00184A8A" w:rsidRPr="00E4613E" w:rsidRDefault="00184A8A" w:rsidP="00184A8A">
      <w:pPr>
        <w:pStyle w:val="BodyText"/>
        <w:spacing w:line="249" w:lineRule="auto"/>
        <w:ind w:left="821" w:right="236"/>
        <w:rPr>
          <w:sz w:val="28"/>
          <w:szCs w:val="28"/>
        </w:rPr>
      </w:pPr>
      <w:r w:rsidRPr="00E4613E">
        <w:rPr>
          <w:sz w:val="28"/>
          <w:szCs w:val="28"/>
        </w:rPr>
        <w:t xml:space="preserve">Radio Frequency Identification (RFID) is a method which is used to track or identify </w:t>
      </w:r>
      <w:proofErr w:type="gramStart"/>
      <w:r w:rsidRPr="00E4613E">
        <w:rPr>
          <w:sz w:val="28"/>
          <w:szCs w:val="28"/>
        </w:rPr>
        <w:t>a</w:t>
      </w:r>
      <w:proofErr w:type="gramEnd"/>
      <w:r w:rsidRPr="00E4613E">
        <w:rPr>
          <w:sz w:val="28"/>
          <w:szCs w:val="28"/>
        </w:rPr>
        <w:t xml:space="preserve"> object by radio transmission uses over the web. Data digitally encoded in RFID tag which might be read by the reader. This is device work as a tag or label during which data read from tags which is stored in database through reader as compared traditional </w:t>
      </w:r>
      <w:r w:rsidRPr="00E4613E">
        <w:rPr>
          <w:sz w:val="28"/>
          <w:szCs w:val="28"/>
        </w:rPr>
        <w:lastRenderedPageBreak/>
        <w:t>barcodes and QR codes. It is often read outside the road of sight either passive or active RFID.</w:t>
      </w:r>
    </w:p>
    <w:p w14:paraId="291F69E2" w14:textId="77777777" w:rsidR="00184A8A" w:rsidRPr="00E4613E" w:rsidRDefault="00184A8A" w:rsidP="00184A8A">
      <w:pPr>
        <w:pStyle w:val="BodyText"/>
        <w:rPr>
          <w:sz w:val="28"/>
          <w:szCs w:val="28"/>
        </w:rPr>
      </w:pPr>
    </w:p>
    <w:p w14:paraId="352DD513" w14:textId="77777777" w:rsidR="00184A8A" w:rsidRPr="00E4613E" w:rsidRDefault="00184A8A" w:rsidP="00184A8A">
      <w:pPr>
        <w:pStyle w:val="BodyText"/>
        <w:rPr>
          <w:sz w:val="28"/>
          <w:szCs w:val="28"/>
        </w:rPr>
      </w:pPr>
    </w:p>
    <w:p w14:paraId="3A5408CD" w14:textId="77777777" w:rsidR="00184A8A" w:rsidRPr="00E4613E" w:rsidRDefault="00184A8A" w:rsidP="00184A8A">
      <w:pPr>
        <w:pStyle w:val="BodyText"/>
        <w:rPr>
          <w:sz w:val="28"/>
          <w:szCs w:val="28"/>
        </w:rPr>
      </w:pPr>
      <w:r w:rsidRPr="00E4613E">
        <w:rPr>
          <w:noProof/>
          <w:sz w:val="28"/>
          <w:szCs w:val="28"/>
        </w:rPr>
        <w:drawing>
          <wp:anchor distT="0" distB="0" distL="0" distR="0" simplePos="0" relativeHeight="251661312" behindDoc="0" locked="0" layoutInCell="1" allowOverlap="1" wp14:anchorId="716AAFBE" wp14:editId="24E4FA2C">
            <wp:simplePos x="0" y="0"/>
            <wp:positionH relativeFrom="page">
              <wp:posOffset>1475105</wp:posOffset>
            </wp:positionH>
            <wp:positionV relativeFrom="paragraph">
              <wp:posOffset>299720</wp:posOffset>
            </wp:positionV>
            <wp:extent cx="5090795" cy="17240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090795" cy="1724025"/>
                    </a:xfrm>
                    <a:prstGeom prst="rect">
                      <a:avLst/>
                    </a:prstGeom>
                  </pic:spPr>
                </pic:pic>
              </a:graphicData>
            </a:graphic>
            <wp14:sizeRelH relativeFrom="margin">
              <wp14:pctWidth>0</wp14:pctWidth>
            </wp14:sizeRelH>
            <wp14:sizeRelV relativeFrom="margin">
              <wp14:pctHeight>0</wp14:pctHeight>
            </wp14:sizeRelV>
          </wp:anchor>
        </w:drawing>
      </w:r>
    </w:p>
    <w:p w14:paraId="44E28494" w14:textId="77777777" w:rsidR="00184A8A" w:rsidRPr="00E4613E" w:rsidRDefault="00184A8A" w:rsidP="00184A8A">
      <w:pPr>
        <w:pStyle w:val="BodyText"/>
        <w:spacing w:before="4"/>
        <w:rPr>
          <w:sz w:val="28"/>
          <w:szCs w:val="28"/>
        </w:rPr>
      </w:pPr>
    </w:p>
    <w:p w14:paraId="4104EF04" w14:textId="77777777" w:rsidR="00184A8A" w:rsidRPr="00E4613E" w:rsidRDefault="00184A8A" w:rsidP="00184A8A">
      <w:pPr>
        <w:pStyle w:val="BodyText"/>
        <w:rPr>
          <w:sz w:val="28"/>
          <w:szCs w:val="28"/>
        </w:rPr>
      </w:pPr>
    </w:p>
    <w:p w14:paraId="755250B4" w14:textId="77777777" w:rsidR="00184A8A" w:rsidRPr="00E4613E" w:rsidRDefault="00184A8A" w:rsidP="00184A8A">
      <w:pPr>
        <w:pStyle w:val="BodyText"/>
        <w:rPr>
          <w:sz w:val="28"/>
          <w:szCs w:val="28"/>
        </w:rPr>
      </w:pPr>
    </w:p>
    <w:p w14:paraId="71EF0AF0" w14:textId="77777777" w:rsidR="00184A8A" w:rsidRPr="00E4613E" w:rsidRDefault="00184A8A" w:rsidP="00184A8A">
      <w:pPr>
        <w:pStyle w:val="BodyText"/>
        <w:rPr>
          <w:sz w:val="28"/>
          <w:szCs w:val="28"/>
        </w:rPr>
      </w:pPr>
    </w:p>
    <w:p w14:paraId="7A839BA2" w14:textId="77777777" w:rsidR="00184A8A" w:rsidRPr="00E4613E" w:rsidRDefault="00184A8A" w:rsidP="00184A8A">
      <w:pPr>
        <w:pStyle w:val="BodyText"/>
        <w:spacing w:before="185"/>
        <w:ind w:left="162"/>
        <w:rPr>
          <w:sz w:val="28"/>
          <w:szCs w:val="28"/>
        </w:rPr>
      </w:pPr>
      <w:r w:rsidRPr="00E4613E">
        <w:rPr>
          <w:sz w:val="28"/>
          <w:szCs w:val="28"/>
        </w:rPr>
        <w:t xml:space="preserve">There are two types of </w:t>
      </w:r>
      <w:proofErr w:type="gramStart"/>
      <w:r w:rsidRPr="00E4613E">
        <w:rPr>
          <w:sz w:val="28"/>
          <w:szCs w:val="28"/>
        </w:rPr>
        <w:t>RFID :</w:t>
      </w:r>
      <w:proofErr w:type="gramEnd"/>
    </w:p>
    <w:p w14:paraId="25F69F32" w14:textId="77777777" w:rsidR="00184A8A" w:rsidRPr="00E4613E" w:rsidRDefault="00184A8A" w:rsidP="00184A8A">
      <w:pPr>
        <w:pStyle w:val="BodyText"/>
        <w:spacing w:before="11"/>
        <w:rPr>
          <w:sz w:val="28"/>
          <w:szCs w:val="28"/>
        </w:rPr>
      </w:pPr>
    </w:p>
    <w:p w14:paraId="0146190F" w14:textId="77777777" w:rsidR="00184A8A" w:rsidRPr="00E4613E" w:rsidRDefault="00184A8A" w:rsidP="00184A8A">
      <w:pPr>
        <w:pStyle w:val="ListParagraph"/>
        <w:numPr>
          <w:ilvl w:val="1"/>
          <w:numId w:val="3"/>
        </w:numPr>
        <w:tabs>
          <w:tab w:val="left" w:pos="1061"/>
        </w:tabs>
        <w:rPr>
          <w:sz w:val="28"/>
          <w:szCs w:val="28"/>
        </w:rPr>
      </w:pPr>
      <w:r w:rsidRPr="00E4613E">
        <w:rPr>
          <w:sz w:val="28"/>
          <w:szCs w:val="28"/>
        </w:rPr>
        <w:t>Passive RFID</w:t>
      </w:r>
      <w:r w:rsidRPr="00E4613E">
        <w:rPr>
          <w:spacing w:val="3"/>
          <w:sz w:val="28"/>
          <w:szCs w:val="28"/>
        </w:rPr>
        <w:t xml:space="preserve"> </w:t>
      </w:r>
      <w:r w:rsidRPr="00E4613E">
        <w:rPr>
          <w:sz w:val="28"/>
          <w:szCs w:val="28"/>
        </w:rPr>
        <w:t>–</w:t>
      </w:r>
    </w:p>
    <w:p w14:paraId="793C0A65" w14:textId="77777777" w:rsidR="00184A8A" w:rsidRPr="00E4613E" w:rsidRDefault="00184A8A" w:rsidP="00184A8A">
      <w:pPr>
        <w:pStyle w:val="BodyText"/>
        <w:spacing w:before="84" w:line="247" w:lineRule="auto"/>
        <w:ind w:left="1061" w:right="374"/>
        <w:rPr>
          <w:sz w:val="28"/>
          <w:szCs w:val="28"/>
        </w:rPr>
      </w:pPr>
      <w:r w:rsidRPr="00E4613E">
        <w:rPr>
          <w:sz w:val="28"/>
          <w:szCs w:val="28"/>
        </w:rPr>
        <w:t>In this device, RF tags are not attached by a power supply and passive RF tag stored their power. When it is emitted from active antennas and the RF tag are used specific frequency like 125-134MHZ as low frequency, 13.56MHZ as a high frequency and 856MHZ to 960MHZ as ultra-high frequency.</w:t>
      </w:r>
    </w:p>
    <w:p w14:paraId="0F67BC82" w14:textId="77777777" w:rsidR="00184A8A" w:rsidRPr="00E4613E" w:rsidRDefault="00184A8A" w:rsidP="00184A8A">
      <w:pPr>
        <w:pStyle w:val="ListParagraph"/>
        <w:numPr>
          <w:ilvl w:val="1"/>
          <w:numId w:val="3"/>
        </w:numPr>
        <w:tabs>
          <w:tab w:val="left" w:pos="1060"/>
          <w:tab w:val="left" w:pos="1061"/>
        </w:tabs>
        <w:spacing w:before="20"/>
        <w:rPr>
          <w:sz w:val="28"/>
          <w:szCs w:val="28"/>
        </w:rPr>
      </w:pPr>
      <w:r w:rsidRPr="00E4613E">
        <w:rPr>
          <w:sz w:val="28"/>
          <w:szCs w:val="28"/>
        </w:rPr>
        <w:t>Active RFID</w:t>
      </w:r>
      <w:r w:rsidRPr="00E4613E">
        <w:rPr>
          <w:spacing w:val="3"/>
          <w:sz w:val="28"/>
          <w:szCs w:val="28"/>
        </w:rPr>
        <w:t xml:space="preserve"> </w:t>
      </w:r>
      <w:r w:rsidRPr="00E4613E">
        <w:rPr>
          <w:sz w:val="28"/>
          <w:szCs w:val="28"/>
        </w:rPr>
        <w:t>–</w:t>
      </w:r>
    </w:p>
    <w:p w14:paraId="19B770F7" w14:textId="77777777" w:rsidR="00184A8A" w:rsidRPr="00E4613E" w:rsidRDefault="00184A8A" w:rsidP="00184A8A">
      <w:pPr>
        <w:pStyle w:val="BodyText"/>
        <w:spacing w:before="89" w:line="230" w:lineRule="auto"/>
        <w:ind w:left="1061" w:right="401"/>
        <w:rPr>
          <w:sz w:val="28"/>
          <w:szCs w:val="28"/>
        </w:rPr>
      </w:pPr>
      <w:r w:rsidRPr="00E4613E">
        <w:rPr>
          <w:sz w:val="28"/>
          <w:szCs w:val="28"/>
        </w:rPr>
        <w:t>In this device, RF tags are attached by a power supply that emits a signal and there is an antenna which receives the data.</w:t>
      </w:r>
    </w:p>
    <w:p w14:paraId="2D756DE0" w14:textId="77777777" w:rsidR="00184A8A" w:rsidRPr="00E4613E" w:rsidRDefault="00184A8A" w:rsidP="00184A8A">
      <w:pPr>
        <w:pStyle w:val="BodyText"/>
        <w:spacing w:before="2"/>
        <w:rPr>
          <w:sz w:val="28"/>
          <w:szCs w:val="28"/>
        </w:rPr>
      </w:pPr>
    </w:p>
    <w:p w14:paraId="0D05026B" w14:textId="77777777" w:rsidR="00184A8A" w:rsidRPr="00E4613E" w:rsidRDefault="00184A8A" w:rsidP="00184A8A">
      <w:pPr>
        <w:pStyle w:val="BodyText"/>
        <w:ind w:left="100"/>
        <w:rPr>
          <w:sz w:val="28"/>
          <w:szCs w:val="28"/>
        </w:rPr>
      </w:pPr>
      <w:r w:rsidRPr="00E4613E">
        <w:rPr>
          <w:sz w:val="28"/>
          <w:szCs w:val="28"/>
        </w:rPr>
        <w:t xml:space="preserve">Working Principle of </w:t>
      </w:r>
      <w:proofErr w:type="gramStart"/>
      <w:r w:rsidRPr="00E4613E">
        <w:rPr>
          <w:sz w:val="28"/>
          <w:szCs w:val="28"/>
        </w:rPr>
        <w:t>RFID :</w:t>
      </w:r>
      <w:proofErr w:type="gramEnd"/>
    </w:p>
    <w:p w14:paraId="143A86C2" w14:textId="77777777" w:rsidR="00184A8A" w:rsidRPr="00E4613E" w:rsidRDefault="00184A8A" w:rsidP="00184A8A">
      <w:pPr>
        <w:pStyle w:val="BodyText"/>
        <w:spacing w:before="86" w:line="237" w:lineRule="auto"/>
        <w:ind w:left="100" w:right="855"/>
        <w:rPr>
          <w:sz w:val="28"/>
          <w:szCs w:val="28"/>
        </w:rPr>
      </w:pPr>
      <w:r w:rsidRPr="00E4613E">
        <w:rPr>
          <w:sz w:val="28"/>
          <w:szCs w:val="28"/>
        </w:rPr>
        <w:t>Generally, RFID uses radio waves to perform AIDC function. AIDC stands for Automatic Identification and Data Capture technology which performs object identification and collection and mapping of the data.</w:t>
      </w:r>
    </w:p>
    <w:p w14:paraId="245089AF" w14:textId="77777777" w:rsidR="00184A8A" w:rsidRPr="00E4613E" w:rsidRDefault="00184A8A" w:rsidP="00184A8A">
      <w:pPr>
        <w:pStyle w:val="BodyText"/>
        <w:spacing w:before="4"/>
        <w:rPr>
          <w:sz w:val="28"/>
          <w:szCs w:val="28"/>
        </w:rPr>
      </w:pPr>
    </w:p>
    <w:p w14:paraId="40BEC3CF" w14:textId="77777777" w:rsidR="00184A8A" w:rsidRPr="00E4613E" w:rsidRDefault="00184A8A" w:rsidP="00184A8A">
      <w:pPr>
        <w:pStyle w:val="BodyText"/>
        <w:spacing w:line="244" w:lineRule="auto"/>
        <w:ind w:left="100" w:right="142"/>
        <w:rPr>
          <w:sz w:val="28"/>
          <w:szCs w:val="28"/>
        </w:rPr>
      </w:pPr>
      <w:r w:rsidRPr="00E4613E">
        <w:rPr>
          <w:sz w:val="28"/>
          <w:szCs w:val="28"/>
        </w:rPr>
        <w:t xml:space="preserve">An antenna is </w:t>
      </w:r>
      <w:proofErr w:type="gramStart"/>
      <w:r w:rsidRPr="00E4613E">
        <w:rPr>
          <w:sz w:val="28"/>
          <w:szCs w:val="28"/>
        </w:rPr>
        <w:t>an</w:t>
      </w:r>
      <w:proofErr w:type="gramEnd"/>
      <w:r w:rsidRPr="00E4613E">
        <w:rPr>
          <w:sz w:val="28"/>
          <w:szCs w:val="28"/>
        </w:rPr>
        <w:t xml:space="preserve"> device which converts power into radio waves which are used for communication between reader and tag. RFID readers retrieve the information from RFID tag which detects the tag and reads or writes the data into the tag. It may include one processor, package, storage and transmitter and receiver unit.</w:t>
      </w:r>
    </w:p>
    <w:p w14:paraId="4B363C53" w14:textId="3C4FC4D9" w:rsidR="00184A8A" w:rsidRDefault="00184A8A" w:rsidP="00184A8A">
      <w:pPr>
        <w:pStyle w:val="BodyText"/>
        <w:spacing w:before="145" w:line="232" w:lineRule="auto"/>
        <w:ind w:left="162" w:right="148"/>
        <w:jc w:val="both"/>
        <w:rPr>
          <w:sz w:val="28"/>
          <w:szCs w:val="28"/>
        </w:rPr>
      </w:pPr>
      <w:r w:rsidRPr="00E4613E">
        <w:rPr>
          <w:noProof/>
          <w:sz w:val="28"/>
          <w:szCs w:val="28"/>
        </w:rPr>
        <w:lastRenderedPageBreak/>
        <w:drawing>
          <wp:inline distT="0" distB="0" distL="0" distR="0" wp14:anchorId="60D903F0" wp14:editId="0078FB5D">
            <wp:extent cx="5438772" cy="16287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438772" cy="1628775"/>
                    </a:xfrm>
                    <a:prstGeom prst="rect">
                      <a:avLst/>
                    </a:prstGeom>
                  </pic:spPr>
                </pic:pic>
              </a:graphicData>
            </a:graphic>
          </wp:inline>
        </w:drawing>
      </w:r>
    </w:p>
    <w:p w14:paraId="5B3F9D29" w14:textId="174FF7CE" w:rsidR="00184A8A" w:rsidRDefault="00184A8A" w:rsidP="00184A8A">
      <w:pPr>
        <w:pStyle w:val="BodyText"/>
        <w:spacing w:before="145" w:line="232" w:lineRule="auto"/>
        <w:ind w:left="162" w:right="148"/>
        <w:jc w:val="both"/>
        <w:rPr>
          <w:sz w:val="28"/>
          <w:szCs w:val="28"/>
        </w:rPr>
      </w:pPr>
    </w:p>
    <w:p w14:paraId="249CDFC2" w14:textId="77777777" w:rsidR="00184A8A" w:rsidRPr="00E4613E" w:rsidRDefault="00184A8A" w:rsidP="00184A8A">
      <w:pPr>
        <w:rPr>
          <w:b/>
          <w:bCs/>
          <w:sz w:val="36"/>
          <w:szCs w:val="36"/>
        </w:rPr>
      </w:pPr>
      <w:r w:rsidRPr="00E4613E">
        <w:rPr>
          <w:b/>
          <w:bCs/>
          <w:sz w:val="36"/>
          <w:szCs w:val="36"/>
        </w:rPr>
        <w:t>Q5. Explain the WAP architecture in brief.</w:t>
      </w:r>
    </w:p>
    <w:p w14:paraId="3140D4A4" w14:textId="77777777" w:rsidR="00184A8A" w:rsidRPr="00CD534F" w:rsidRDefault="00184A8A" w:rsidP="00184A8A">
      <w:pPr>
        <w:rPr>
          <w:sz w:val="28"/>
          <w:szCs w:val="28"/>
        </w:rPr>
      </w:pPr>
      <w:r w:rsidRPr="00E4613E">
        <w:rPr>
          <w:b/>
          <w:bCs/>
          <w:sz w:val="40"/>
          <w:szCs w:val="40"/>
        </w:rPr>
        <w:t>Ans.</w:t>
      </w:r>
      <w:r>
        <w:rPr>
          <w:sz w:val="40"/>
          <w:szCs w:val="40"/>
        </w:rPr>
        <w:t xml:space="preserve"> </w:t>
      </w:r>
      <w:r w:rsidRPr="00CD534F">
        <w:rPr>
          <w:sz w:val="28"/>
          <w:szCs w:val="28"/>
        </w:rPr>
        <w:t>Wireless Application Protocol</w:t>
      </w:r>
    </w:p>
    <w:p w14:paraId="1F2A7624" w14:textId="77777777" w:rsidR="00184A8A" w:rsidRPr="00CD534F" w:rsidRDefault="00184A8A" w:rsidP="00184A8A">
      <w:pPr>
        <w:rPr>
          <w:sz w:val="28"/>
          <w:szCs w:val="28"/>
        </w:rPr>
      </w:pPr>
      <w:r w:rsidRPr="00CD534F">
        <w:rPr>
          <w:sz w:val="28"/>
          <w:szCs w:val="28"/>
        </w:rPr>
        <w:t>WAP stands for Wireless Application Protocol. It is a protocol designed for micro-browsers and it enables the access of internet in the mobile devices. It uses the mark-up language WML (Wireless Markup Language and not HTML), WML is defined as XML 1.0 application. It enables creating web applications for mobile devices. In 1998, WAP Forum was founded by Ericson, Motorola, Nokia and Unwired Planet whose aim was to standardize the various wireless technologies via protocols.</w:t>
      </w:r>
    </w:p>
    <w:p w14:paraId="3B02FF65" w14:textId="77777777" w:rsidR="00184A8A" w:rsidRPr="00CD534F" w:rsidRDefault="00184A8A" w:rsidP="00184A8A">
      <w:pPr>
        <w:rPr>
          <w:sz w:val="28"/>
          <w:szCs w:val="28"/>
        </w:rPr>
      </w:pPr>
    </w:p>
    <w:p w14:paraId="7D0CA7FE" w14:textId="77777777" w:rsidR="00184A8A" w:rsidRPr="00CD534F" w:rsidRDefault="00184A8A" w:rsidP="00184A8A">
      <w:pPr>
        <w:rPr>
          <w:sz w:val="28"/>
          <w:szCs w:val="28"/>
        </w:rPr>
      </w:pPr>
      <w:r w:rsidRPr="00CD534F">
        <w:rPr>
          <w:sz w:val="28"/>
          <w:szCs w:val="28"/>
        </w:rPr>
        <w:t>WAP protocol was resulted by the joint efforts of the various members of WAP Forum. In 2002, WAP forum was merged with various other forums of the industry resulting in the formation of Open Mobile Alliance (OMA).</w:t>
      </w:r>
    </w:p>
    <w:p w14:paraId="6995C776" w14:textId="77777777" w:rsidR="00184A8A" w:rsidRDefault="00184A8A" w:rsidP="00184A8A">
      <w:pPr>
        <w:rPr>
          <w:sz w:val="28"/>
          <w:szCs w:val="28"/>
        </w:rPr>
      </w:pPr>
      <w:r>
        <w:rPr>
          <w:noProof/>
          <w:sz w:val="28"/>
          <w:szCs w:val="28"/>
        </w:rPr>
        <w:drawing>
          <wp:inline distT="0" distB="0" distL="0" distR="0" wp14:anchorId="62D9E0EB" wp14:editId="5B968A76">
            <wp:extent cx="5731510" cy="3925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31510" cy="3925570"/>
                    </a:xfrm>
                    <a:prstGeom prst="rect">
                      <a:avLst/>
                    </a:prstGeom>
                  </pic:spPr>
                </pic:pic>
              </a:graphicData>
            </a:graphic>
          </wp:inline>
        </w:drawing>
      </w:r>
    </w:p>
    <w:p w14:paraId="3211F460" w14:textId="77777777" w:rsidR="00184A8A" w:rsidRPr="00CD534F" w:rsidRDefault="00184A8A" w:rsidP="00184A8A">
      <w:pPr>
        <w:rPr>
          <w:sz w:val="28"/>
          <w:szCs w:val="28"/>
        </w:rPr>
      </w:pPr>
      <w:r w:rsidRPr="00CD534F">
        <w:rPr>
          <w:sz w:val="28"/>
          <w:szCs w:val="28"/>
        </w:rPr>
        <w:t>WAP Model:</w:t>
      </w:r>
    </w:p>
    <w:p w14:paraId="75D8E009" w14:textId="77777777" w:rsidR="00184A8A" w:rsidRDefault="00184A8A" w:rsidP="00184A8A">
      <w:pPr>
        <w:rPr>
          <w:sz w:val="28"/>
          <w:szCs w:val="28"/>
        </w:rPr>
      </w:pPr>
      <w:r w:rsidRPr="00CD534F">
        <w:rPr>
          <w:sz w:val="28"/>
          <w:szCs w:val="28"/>
        </w:rPr>
        <w:t xml:space="preserve">The user opens the mini-browser in a mobile device. He selects a website that he wants to view. The mobile device sends the URL encoded request via network to a WAP gateway using WAP </w:t>
      </w:r>
      <w:r w:rsidRPr="00CD534F">
        <w:rPr>
          <w:sz w:val="28"/>
          <w:szCs w:val="28"/>
        </w:rPr>
        <w:lastRenderedPageBreak/>
        <w:t>protocol.</w:t>
      </w:r>
    </w:p>
    <w:p w14:paraId="1C17BF52" w14:textId="77777777" w:rsidR="00184A8A" w:rsidRDefault="00184A8A" w:rsidP="00184A8A">
      <w:pPr>
        <w:rPr>
          <w:sz w:val="28"/>
          <w:szCs w:val="28"/>
        </w:rPr>
      </w:pPr>
      <w:r>
        <w:rPr>
          <w:noProof/>
          <w:sz w:val="28"/>
          <w:szCs w:val="28"/>
        </w:rPr>
        <w:drawing>
          <wp:inline distT="0" distB="0" distL="0" distR="0" wp14:anchorId="394AAAB5" wp14:editId="0083B36E">
            <wp:extent cx="5731510" cy="2066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2066290"/>
                    </a:xfrm>
                    <a:prstGeom prst="rect">
                      <a:avLst/>
                    </a:prstGeom>
                  </pic:spPr>
                </pic:pic>
              </a:graphicData>
            </a:graphic>
          </wp:inline>
        </w:drawing>
      </w:r>
    </w:p>
    <w:p w14:paraId="56135E9E" w14:textId="77777777" w:rsidR="00184A8A" w:rsidRDefault="00184A8A" w:rsidP="00184A8A">
      <w:pPr>
        <w:rPr>
          <w:sz w:val="28"/>
          <w:szCs w:val="28"/>
        </w:rPr>
      </w:pPr>
      <w:r w:rsidRPr="00CD534F">
        <w:rPr>
          <w:sz w:val="28"/>
          <w:szCs w:val="28"/>
        </w:rPr>
        <w:t>The WAP gateway translates this WAP request into a conventional HTTP URL request and sends it over the internet. The request reaches to a specified Web server and it processes the request just as it would have processed any other request and sends the response back to the mobile device through WAP gateway in WML file which can be seen in the micro-browser.</w:t>
      </w:r>
    </w:p>
    <w:p w14:paraId="4021A538" w14:textId="77777777" w:rsidR="00184A8A" w:rsidRDefault="00184A8A" w:rsidP="00184A8A">
      <w:pPr>
        <w:rPr>
          <w:sz w:val="28"/>
          <w:szCs w:val="28"/>
        </w:rPr>
      </w:pPr>
    </w:p>
    <w:p w14:paraId="65CC3CAB" w14:textId="77777777" w:rsidR="00184A8A" w:rsidRDefault="00184A8A" w:rsidP="00184A8A">
      <w:pPr>
        <w:rPr>
          <w:sz w:val="28"/>
          <w:szCs w:val="28"/>
        </w:rPr>
      </w:pPr>
      <w:r>
        <w:rPr>
          <w:noProof/>
          <w:sz w:val="28"/>
          <w:szCs w:val="28"/>
        </w:rPr>
        <w:drawing>
          <wp:inline distT="0" distB="0" distL="0" distR="0" wp14:anchorId="578735FC" wp14:editId="792EF922">
            <wp:extent cx="5731510" cy="4105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67405877" w14:textId="77777777" w:rsidR="00184A8A" w:rsidRDefault="00184A8A" w:rsidP="00184A8A">
      <w:pPr>
        <w:rPr>
          <w:sz w:val="28"/>
          <w:szCs w:val="28"/>
        </w:rPr>
      </w:pPr>
    </w:p>
    <w:p w14:paraId="2A8EC019" w14:textId="77777777" w:rsidR="00184A8A" w:rsidRPr="00CD534F" w:rsidRDefault="00184A8A" w:rsidP="00184A8A">
      <w:pPr>
        <w:rPr>
          <w:sz w:val="28"/>
          <w:szCs w:val="28"/>
        </w:rPr>
      </w:pPr>
      <w:r w:rsidRPr="00CD534F">
        <w:rPr>
          <w:sz w:val="28"/>
          <w:szCs w:val="28"/>
        </w:rPr>
        <w:t>Application Layer:</w:t>
      </w:r>
    </w:p>
    <w:p w14:paraId="416C4404" w14:textId="77777777" w:rsidR="00184A8A" w:rsidRPr="00CD534F" w:rsidRDefault="00184A8A" w:rsidP="00184A8A">
      <w:pPr>
        <w:rPr>
          <w:sz w:val="28"/>
          <w:szCs w:val="28"/>
        </w:rPr>
      </w:pPr>
      <w:r w:rsidRPr="00CD534F">
        <w:rPr>
          <w:sz w:val="28"/>
          <w:szCs w:val="28"/>
        </w:rPr>
        <w:t>This layer contains the Wireless Application Environment (WAE). It contains mobile device specifications and content development programming languages like WML.</w:t>
      </w:r>
    </w:p>
    <w:p w14:paraId="717A2B7C" w14:textId="77777777" w:rsidR="00184A8A" w:rsidRPr="00CD534F" w:rsidRDefault="00184A8A" w:rsidP="00184A8A">
      <w:pPr>
        <w:rPr>
          <w:sz w:val="28"/>
          <w:szCs w:val="28"/>
        </w:rPr>
      </w:pPr>
      <w:r w:rsidRPr="00CD534F">
        <w:rPr>
          <w:sz w:val="28"/>
          <w:szCs w:val="28"/>
        </w:rPr>
        <w:t>Session Layer:</w:t>
      </w:r>
    </w:p>
    <w:p w14:paraId="76E332AC" w14:textId="77777777" w:rsidR="00184A8A" w:rsidRPr="00CD534F" w:rsidRDefault="00184A8A" w:rsidP="00184A8A">
      <w:pPr>
        <w:rPr>
          <w:sz w:val="28"/>
          <w:szCs w:val="28"/>
        </w:rPr>
      </w:pPr>
      <w:r w:rsidRPr="00CD534F">
        <w:rPr>
          <w:sz w:val="28"/>
          <w:szCs w:val="28"/>
        </w:rPr>
        <w:t>This layer contains Wireless Session Protocol (WSP). It provides fast connection suspension and reconnection.</w:t>
      </w:r>
    </w:p>
    <w:p w14:paraId="051BEFCB" w14:textId="77777777" w:rsidR="00184A8A" w:rsidRPr="00CD534F" w:rsidRDefault="00184A8A" w:rsidP="00184A8A">
      <w:pPr>
        <w:rPr>
          <w:sz w:val="28"/>
          <w:szCs w:val="28"/>
        </w:rPr>
      </w:pPr>
      <w:r w:rsidRPr="00CD534F">
        <w:rPr>
          <w:sz w:val="28"/>
          <w:szCs w:val="28"/>
        </w:rPr>
        <w:t>Transaction Layer:</w:t>
      </w:r>
    </w:p>
    <w:p w14:paraId="1BCAE33D" w14:textId="77777777" w:rsidR="00184A8A" w:rsidRPr="00CD534F" w:rsidRDefault="00184A8A" w:rsidP="00184A8A">
      <w:pPr>
        <w:rPr>
          <w:sz w:val="28"/>
          <w:szCs w:val="28"/>
        </w:rPr>
      </w:pPr>
      <w:r w:rsidRPr="00CD534F">
        <w:rPr>
          <w:sz w:val="28"/>
          <w:szCs w:val="28"/>
        </w:rPr>
        <w:lastRenderedPageBreak/>
        <w:t>This layer contains Wireless Transaction Protocol (WTP). It runs on top of UDP (User Datagram Protocol) and is a part of TCP/IP and offers transaction support.</w:t>
      </w:r>
    </w:p>
    <w:p w14:paraId="517C603E" w14:textId="77777777" w:rsidR="00184A8A" w:rsidRPr="00CD534F" w:rsidRDefault="00184A8A" w:rsidP="00184A8A">
      <w:pPr>
        <w:rPr>
          <w:sz w:val="28"/>
          <w:szCs w:val="28"/>
        </w:rPr>
      </w:pPr>
      <w:r w:rsidRPr="00CD534F">
        <w:rPr>
          <w:sz w:val="28"/>
          <w:szCs w:val="28"/>
        </w:rPr>
        <w:t>Security Layer:</w:t>
      </w:r>
    </w:p>
    <w:p w14:paraId="2B85167F" w14:textId="77777777" w:rsidR="00184A8A" w:rsidRPr="00CD534F" w:rsidRDefault="00184A8A" w:rsidP="00184A8A">
      <w:pPr>
        <w:rPr>
          <w:sz w:val="28"/>
          <w:szCs w:val="28"/>
        </w:rPr>
      </w:pPr>
      <w:r w:rsidRPr="00CD534F">
        <w:rPr>
          <w:sz w:val="28"/>
          <w:szCs w:val="28"/>
        </w:rPr>
        <w:t>This layer contains Wireless Transaction Layer Security (WTLS). It offers data integrity, privacy and authentication.</w:t>
      </w:r>
    </w:p>
    <w:p w14:paraId="2BBCD629" w14:textId="77777777" w:rsidR="00184A8A" w:rsidRPr="00CD534F" w:rsidRDefault="00184A8A" w:rsidP="00184A8A">
      <w:pPr>
        <w:rPr>
          <w:sz w:val="28"/>
          <w:szCs w:val="28"/>
        </w:rPr>
      </w:pPr>
      <w:r w:rsidRPr="00CD534F">
        <w:rPr>
          <w:sz w:val="28"/>
          <w:szCs w:val="28"/>
        </w:rPr>
        <w:t>Transport Layer:</w:t>
      </w:r>
    </w:p>
    <w:p w14:paraId="0670BC70" w14:textId="77777777" w:rsidR="00184A8A" w:rsidRDefault="00184A8A" w:rsidP="00184A8A">
      <w:pPr>
        <w:rPr>
          <w:sz w:val="28"/>
          <w:szCs w:val="28"/>
        </w:rPr>
      </w:pPr>
      <w:r w:rsidRPr="00CD534F">
        <w:rPr>
          <w:sz w:val="28"/>
          <w:szCs w:val="28"/>
        </w:rPr>
        <w:t>This layer contains Wireless Datagram Protocol. It presents consistent data format to higher layers of WAP protocol stack.</w:t>
      </w:r>
    </w:p>
    <w:p w14:paraId="2DF9CA7D" w14:textId="77777777" w:rsidR="00184A8A" w:rsidRDefault="00184A8A" w:rsidP="00184A8A">
      <w:pPr>
        <w:pStyle w:val="Heading1"/>
        <w:spacing w:before="53"/>
        <w:rPr>
          <w:rFonts w:ascii="Carlito"/>
          <w:sz w:val="22"/>
        </w:rPr>
      </w:pPr>
    </w:p>
    <w:p w14:paraId="71E25C98" w14:textId="77777777" w:rsidR="00184A8A" w:rsidRDefault="00184A8A" w:rsidP="00184A8A">
      <w:pPr>
        <w:pStyle w:val="BodyText"/>
        <w:spacing w:before="145" w:line="232" w:lineRule="auto"/>
        <w:ind w:left="162" w:right="148"/>
        <w:jc w:val="both"/>
        <w:rPr>
          <w:sz w:val="28"/>
          <w:szCs w:val="28"/>
        </w:rPr>
      </w:pPr>
    </w:p>
    <w:p w14:paraId="537DF7E5" w14:textId="77777777" w:rsidR="00184A8A" w:rsidRDefault="00184A8A" w:rsidP="00184A8A">
      <w:pPr>
        <w:pStyle w:val="BodyText"/>
        <w:rPr>
          <w:sz w:val="28"/>
          <w:szCs w:val="28"/>
        </w:rPr>
      </w:pPr>
    </w:p>
    <w:p w14:paraId="5341A227" w14:textId="77777777" w:rsidR="00184A8A" w:rsidRDefault="00184A8A" w:rsidP="00184A8A">
      <w:pPr>
        <w:pStyle w:val="BodyText"/>
        <w:rPr>
          <w:sz w:val="28"/>
          <w:szCs w:val="28"/>
        </w:rPr>
      </w:pPr>
    </w:p>
    <w:p w14:paraId="6A62C381" w14:textId="77777777" w:rsidR="00184A8A" w:rsidRDefault="00184A8A" w:rsidP="00184A8A">
      <w:pPr>
        <w:pStyle w:val="BodyText"/>
        <w:rPr>
          <w:sz w:val="28"/>
          <w:szCs w:val="28"/>
        </w:rPr>
      </w:pPr>
    </w:p>
    <w:p w14:paraId="30C8FB88" w14:textId="77777777" w:rsidR="00184A8A" w:rsidRDefault="00184A8A" w:rsidP="00184A8A">
      <w:pPr>
        <w:pStyle w:val="BodyText"/>
        <w:rPr>
          <w:sz w:val="28"/>
          <w:szCs w:val="28"/>
        </w:rPr>
      </w:pPr>
    </w:p>
    <w:p w14:paraId="1F34D6F6" w14:textId="77777777" w:rsidR="00184A8A" w:rsidRDefault="00184A8A" w:rsidP="00184A8A">
      <w:pPr>
        <w:pStyle w:val="BodyText"/>
        <w:rPr>
          <w:sz w:val="28"/>
          <w:szCs w:val="28"/>
        </w:rPr>
      </w:pPr>
    </w:p>
    <w:p w14:paraId="13D4014B" w14:textId="430B2FC8" w:rsidR="00184A8A" w:rsidRPr="00E4613E" w:rsidRDefault="00184A8A" w:rsidP="00184A8A">
      <w:pPr>
        <w:pStyle w:val="BodyText"/>
        <w:rPr>
          <w:sz w:val="28"/>
          <w:szCs w:val="28"/>
        </w:rPr>
        <w:sectPr w:rsidR="00184A8A" w:rsidRPr="00E4613E" w:rsidSect="00184A8A">
          <w:type w:val="nextPage"/>
          <w:pgSz w:w="12240" w:h="15840"/>
          <w:pgMar w:top="720" w:right="720" w:bottom="720" w:left="720" w:header="720" w:footer="720" w:gutter="0"/>
          <w:cols w:space="720"/>
        </w:sectPr>
      </w:pPr>
    </w:p>
    <w:p w14:paraId="77F090E7" w14:textId="77777777" w:rsidR="00184A8A" w:rsidRDefault="00184A8A"/>
    <w:sectPr w:rsidR="00184A8A" w:rsidSect="00184A8A">
      <w:type w:val="nextPag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rlito">
    <w:altName w:val="Calibri"/>
    <w:charset w:val="00"/>
    <w:family w:val="swiss"/>
    <w:pitch w:val="variable"/>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247B"/>
    <w:multiLevelType w:val="hybridMultilevel"/>
    <w:tmpl w:val="0620587E"/>
    <w:lvl w:ilvl="0" w:tplc="406017CE">
      <w:numFmt w:val="bullet"/>
      <w:lvlText w:val="•"/>
      <w:lvlJc w:val="left"/>
      <w:pPr>
        <w:ind w:left="821" w:hanging="361"/>
      </w:pPr>
      <w:rPr>
        <w:rFonts w:ascii="Times New Roman" w:eastAsia="Times New Roman" w:hAnsi="Times New Roman" w:cs="Times New Roman" w:hint="default"/>
        <w:spacing w:val="-10"/>
        <w:w w:val="99"/>
        <w:sz w:val="24"/>
        <w:szCs w:val="24"/>
        <w:lang w:val="en-US" w:eastAsia="en-US" w:bidi="ar-SA"/>
      </w:rPr>
    </w:lvl>
    <w:lvl w:ilvl="1" w:tplc="8C88CAFA">
      <w:numFmt w:val="bullet"/>
      <w:lvlText w:val="•"/>
      <w:lvlJc w:val="left"/>
      <w:pPr>
        <w:ind w:left="1692" w:hanging="361"/>
      </w:pPr>
      <w:rPr>
        <w:rFonts w:hint="default"/>
        <w:lang w:val="en-US" w:eastAsia="en-US" w:bidi="ar-SA"/>
      </w:rPr>
    </w:lvl>
    <w:lvl w:ilvl="2" w:tplc="6EFE691C">
      <w:numFmt w:val="bullet"/>
      <w:lvlText w:val="•"/>
      <w:lvlJc w:val="left"/>
      <w:pPr>
        <w:ind w:left="2564" w:hanging="361"/>
      </w:pPr>
      <w:rPr>
        <w:rFonts w:hint="default"/>
        <w:lang w:val="en-US" w:eastAsia="en-US" w:bidi="ar-SA"/>
      </w:rPr>
    </w:lvl>
    <w:lvl w:ilvl="3" w:tplc="B6DC85CC">
      <w:numFmt w:val="bullet"/>
      <w:lvlText w:val="•"/>
      <w:lvlJc w:val="left"/>
      <w:pPr>
        <w:ind w:left="3436" w:hanging="361"/>
      </w:pPr>
      <w:rPr>
        <w:rFonts w:hint="default"/>
        <w:lang w:val="en-US" w:eastAsia="en-US" w:bidi="ar-SA"/>
      </w:rPr>
    </w:lvl>
    <w:lvl w:ilvl="4" w:tplc="6CD6C6AE">
      <w:numFmt w:val="bullet"/>
      <w:lvlText w:val="•"/>
      <w:lvlJc w:val="left"/>
      <w:pPr>
        <w:ind w:left="4308" w:hanging="361"/>
      </w:pPr>
      <w:rPr>
        <w:rFonts w:hint="default"/>
        <w:lang w:val="en-US" w:eastAsia="en-US" w:bidi="ar-SA"/>
      </w:rPr>
    </w:lvl>
    <w:lvl w:ilvl="5" w:tplc="884690A4">
      <w:numFmt w:val="bullet"/>
      <w:lvlText w:val="•"/>
      <w:lvlJc w:val="left"/>
      <w:pPr>
        <w:ind w:left="5180" w:hanging="361"/>
      </w:pPr>
      <w:rPr>
        <w:rFonts w:hint="default"/>
        <w:lang w:val="en-US" w:eastAsia="en-US" w:bidi="ar-SA"/>
      </w:rPr>
    </w:lvl>
    <w:lvl w:ilvl="6" w:tplc="78B8BB78">
      <w:numFmt w:val="bullet"/>
      <w:lvlText w:val="•"/>
      <w:lvlJc w:val="left"/>
      <w:pPr>
        <w:ind w:left="6052" w:hanging="361"/>
      </w:pPr>
      <w:rPr>
        <w:rFonts w:hint="default"/>
        <w:lang w:val="en-US" w:eastAsia="en-US" w:bidi="ar-SA"/>
      </w:rPr>
    </w:lvl>
    <w:lvl w:ilvl="7" w:tplc="87C06B7C">
      <w:numFmt w:val="bullet"/>
      <w:lvlText w:val="•"/>
      <w:lvlJc w:val="left"/>
      <w:pPr>
        <w:ind w:left="6924" w:hanging="361"/>
      </w:pPr>
      <w:rPr>
        <w:rFonts w:hint="default"/>
        <w:lang w:val="en-US" w:eastAsia="en-US" w:bidi="ar-SA"/>
      </w:rPr>
    </w:lvl>
    <w:lvl w:ilvl="8" w:tplc="F676A0FA">
      <w:numFmt w:val="bullet"/>
      <w:lvlText w:val="•"/>
      <w:lvlJc w:val="left"/>
      <w:pPr>
        <w:ind w:left="7796" w:hanging="361"/>
      </w:pPr>
      <w:rPr>
        <w:rFonts w:hint="default"/>
        <w:lang w:val="en-US" w:eastAsia="en-US" w:bidi="ar-SA"/>
      </w:rPr>
    </w:lvl>
  </w:abstractNum>
  <w:abstractNum w:abstractNumId="1" w15:restartNumberingAfterBreak="0">
    <w:nsid w:val="0BE45DEA"/>
    <w:multiLevelType w:val="hybridMultilevel"/>
    <w:tmpl w:val="5D227714"/>
    <w:lvl w:ilvl="0" w:tplc="9F0E7274">
      <w:start w:val="1"/>
      <w:numFmt w:val="lowerLetter"/>
      <w:lvlText w:val="%1."/>
      <w:lvlJc w:val="left"/>
      <w:pPr>
        <w:ind w:left="1061" w:hanging="360"/>
        <w:jc w:val="left"/>
      </w:pPr>
      <w:rPr>
        <w:rFonts w:ascii="Times New Roman" w:eastAsia="Times New Roman" w:hAnsi="Times New Roman" w:cs="Times New Roman" w:hint="default"/>
        <w:spacing w:val="-10"/>
        <w:w w:val="99"/>
        <w:sz w:val="24"/>
        <w:szCs w:val="24"/>
        <w:lang w:val="en-US" w:eastAsia="en-US" w:bidi="ar-SA"/>
      </w:rPr>
    </w:lvl>
    <w:lvl w:ilvl="1" w:tplc="473AFCB6">
      <w:numFmt w:val="bullet"/>
      <w:lvlText w:val="•"/>
      <w:lvlJc w:val="left"/>
      <w:pPr>
        <w:ind w:left="1908" w:hanging="360"/>
      </w:pPr>
      <w:rPr>
        <w:rFonts w:hint="default"/>
        <w:lang w:val="en-US" w:eastAsia="en-US" w:bidi="ar-SA"/>
      </w:rPr>
    </w:lvl>
    <w:lvl w:ilvl="2" w:tplc="603C7698">
      <w:numFmt w:val="bullet"/>
      <w:lvlText w:val="•"/>
      <w:lvlJc w:val="left"/>
      <w:pPr>
        <w:ind w:left="2756" w:hanging="360"/>
      </w:pPr>
      <w:rPr>
        <w:rFonts w:hint="default"/>
        <w:lang w:val="en-US" w:eastAsia="en-US" w:bidi="ar-SA"/>
      </w:rPr>
    </w:lvl>
    <w:lvl w:ilvl="3" w:tplc="1AF80688">
      <w:numFmt w:val="bullet"/>
      <w:lvlText w:val="•"/>
      <w:lvlJc w:val="left"/>
      <w:pPr>
        <w:ind w:left="3604" w:hanging="360"/>
      </w:pPr>
      <w:rPr>
        <w:rFonts w:hint="default"/>
        <w:lang w:val="en-US" w:eastAsia="en-US" w:bidi="ar-SA"/>
      </w:rPr>
    </w:lvl>
    <w:lvl w:ilvl="4" w:tplc="E266FA9A">
      <w:numFmt w:val="bullet"/>
      <w:lvlText w:val="•"/>
      <w:lvlJc w:val="left"/>
      <w:pPr>
        <w:ind w:left="4452" w:hanging="360"/>
      </w:pPr>
      <w:rPr>
        <w:rFonts w:hint="default"/>
        <w:lang w:val="en-US" w:eastAsia="en-US" w:bidi="ar-SA"/>
      </w:rPr>
    </w:lvl>
    <w:lvl w:ilvl="5" w:tplc="6DC0E37E">
      <w:numFmt w:val="bullet"/>
      <w:lvlText w:val="•"/>
      <w:lvlJc w:val="left"/>
      <w:pPr>
        <w:ind w:left="5300" w:hanging="360"/>
      </w:pPr>
      <w:rPr>
        <w:rFonts w:hint="default"/>
        <w:lang w:val="en-US" w:eastAsia="en-US" w:bidi="ar-SA"/>
      </w:rPr>
    </w:lvl>
    <w:lvl w:ilvl="6" w:tplc="E5F2FA6E">
      <w:numFmt w:val="bullet"/>
      <w:lvlText w:val="•"/>
      <w:lvlJc w:val="left"/>
      <w:pPr>
        <w:ind w:left="6148" w:hanging="360"/>
      </w:pPr>
      <w:rPr>
        <w:rFonts w:hint="default"/>
        <w:lang w:val="en-US" w:eastAsia="en-US" w:bidi="ar-SA"/>
      </w:rPr>
    </w:lvl>
    <w:lvl w:ilvl="7" w:tplc="F5DEE04A">
      <w:numFmt w:val="bullet"/>
      <w:lvlText w:val="•"/>
      <w:lvlJc w:val="left"/>
      <w:pPr>
        <w:ind w:left="6996" w:hanging="360"/>
      </w:pPr>
      <w:rPr>
        <w:rFonts w:hint="default"/>
        <w:lang w:val="en-US" w:eastAsia="en-US" w:bidi="ar-SA"/>
      </w:rPr>
    </w:lvl>
    <w:lvl w:ilvl="8" w:tplc="0F00D52A">
      <w:numFmt w:val="bullet"/>
      <w:lvlText w:val="•"/>
      <w:lvlJc w:val="left"/>
      <w:pPr>
        <w:ind w:left="7844" w:hanging="360"/>
      </w:pPr>
      <w:rPr>
        <w:rFonts w:hint="default"/>
        <w:lang w:val="en-US" w:eastAsia="en-US" w:bidi="ar-SA"/>
      </w:rPr>
    </w:lvl>
  </w:abstractNum>
  <w:abstractNum w:abstractNumId="2" w15:restartNumberingAfterBreak="0">
    <w:nsid w:val="1D88205C"/>
    <w:multiLevelType w:val="hybridMultilevel"/>
    <w:tmpl w:val="4B7068EC"/>
    <w:lvl w:ilvl="0" w:tplc="B79C8140">
      <w:start w:val="1"/>
      <w:numFmt w:val="lowerLetter"/>
      <w:lvlText w:val="%1."/>
      <w:lvlJc w:val="left"/>
      <w:pPr>
        <w:ind w:left="821" w:hanging="361"/>
        <w:jc w:val="left"/>
      </w:pPr>
      <w:rPr>
        <w:rFonts w:ascii="Times New Roman" w:eastAsia="Times New Roman" w:hAnsi="Times New Roman" w:cs="Times New Roman" w:hint="default"/>
        <w:b/>
        <w:bCs/>
        <w:spacing w:val="-7"/>
        <w:w w:val="99"/>
        <w:sz w:val="24"/>
        <w:szCs w:val="24"/>
        <w:lang w:val="en-US" w:eastAsia="en-US" w:bidi="ar-SA"/>
      </w:rPr>
    </w:lvl>
    <w:lvl w:ilvl="1" w:tplc="FDD2017C">
      <w:start w:val="8"/>
      <w:numFmt w:val="lowerLetter"/>
      <w:lvlText w:val="%2."/>
      <w:lvlJc w:val="left"/>
      <w:pPr>
        <w:ind w:left="1061" w:hanging="360"/>
        <w:jc w:val="left"/>
      </w:pPr>
      <w:rPr>
        <w:rFonts w:ascii="Times New Roman" w:eastAsia="Times New Roman" w:hAnsi="Times New Roman" w:cs="Times New Roman" w:hint="default"/>
        <w:color w:val="353535"/>
        <w:spacing w:val="-5"/>
        <w:w w:val="99"/>
        <w:sz w:val="24"/>
        <w:szCs w:val="24"/>
        <w:lang w:val="en-US" w:eastAsia="en-US" w:bidi="ar-SA"/>
      </w:rPr>
    </w:lvl>
    <w:lvl w:ilvl="2" w:tplc="5D40E52A">
      <w:numFmt w:val="bullet"/>
      <w:lvlText w:val="•"/>
      <w:lvlJc w:val="left"/>
      <w:pPr>
        <w:ind w:left="2002" w:hanging="360"/>
      </w:pPr>
      <w:rPr>
        <w:rFonts w:hint="default"/>
        <w:lang w:val="en-US" w:eastAsia="en-US" w:bidi="ar-SA"/>
      </w:rPr>
    </w:lvl>
    <w:lvl w:ilvl="3" w:tplc="38964F5C">
      <w:numFmt w:val="bullet"/>
      <w:lvlText w:val="•"/>
      <w:lvlJc w:val="left"/>
      <w:pPr>
        <w:ind w:left="2944" w:hanging="360"/>
      </w:pPr>
      <w:rPr>
        <w:rFonts w:hint="default"/>
        <w:lang w:val="en-US" w:eastAsia="en-US" w:bidi="ar-SA"/>
      </w:rPr>
    </w:lvl>
    <w:lvl w:ilvl="4" w:tplc="130E6630">
      <w:numFmt w:val="bullet"/>
      <w:lvlText w:val="•"/>
      <w:lvlJc w:val="left"/>
      <w:pPr>
        <w:ind w:left="3886" w:hanging="360"/>
      </w:pPr>
      <w:rPr>
        <w:rFonts w:hint="default"/>
        <w:lang w:val="en-US" w:eastAsia="en-US" w:bidi="ar-SA"/>
      </w:rPr>
    </w:lvl>
    <w:lvl w:ilvl="5" w:tplc="C302C1C4">
      <w:numFmt w:val="bullet"/>
      <w:lvlText w:val="•"/>
      <w:lvlJc w:val="left"/>
      <w:pPr>
        <w:ind w:left="4828" w:hanging="360"/>
      </w:pPr>
      <w:rPr>
        <w:rFonts w:hint="default"/>
        <w:lang w:val="en-US" w:eastAsia="en-US" w:bidi="ar-SA"/>
      </w:rPr>
    </w:lvl>
    <w:lvl w:ilvl="6" w:tplc="F9A82DC0">
      <w:numFmt w:val="bullet"/>
      <w:lvlText w:val="•"/>
      <w:lvlJc w:val="left"/>
      <w:pPr>
        <w:ind w:left="5771" w:hanging="360"/>
      </w:pPr>
      <w:rPr>
        <w:rFonts w:hint="default"/>
        <w:lang w:val="en-US" w:eastAsia="en-US" w:bidi="ar-SA"/>
      </w:rPr>
    </w:lvl>
    <w:lvl w:ilvl="7" w:tplc="7EC8407E">
      <w:numFmt w:val="bullet"/>
      <w:lvlText w:val="•"/>
      <w:lvlJc w:val="left"/>
      <w:pPr>
        <w:ind w:left="6713" w:hanging="360"/>
      </w:pPr>
      <w:rPr>
        <w:rFonts w:hint="default"/>
        <w:lang w:val="en-US" w:eastAsia="en-US" w:bidi="ar-SA"/>
      </w:rPr>
    </w:lvl>
    <w:lvl w:ilvl="8" w:tplc="7DA45FEA">
      <w:numFmt w:val="bullet"/>
      <w:lvlText w:val="•"/>
      <w:lvlJc w:val="left"/>
      <w:pPr>
        <w:ind w:left="7655"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8A"/>
    <w:rsid w:val="00184A8A"/>
    <w:rsid w:val="00E72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72F3"/>
  <w15:chartTrackingRefBased/>
  <w15:docId w15:val="{54EAC020-184E-4B6E-A723-6D82D28B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A8A"/>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184A8A"/>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A8A"/>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84A8A"/>
    <w:rPr>
      <w:sz w:val="24"/>
      <w:szCs w:val="24"/>
    </w:rPr>
  </w:style>
  <w:style w:type="character" w:customStyle="1" w:styleId="BodyTextChar">
    <w:name w:val="Body Text Char"/>
    <w:basedOn w:val="DefaultParagraphFont"/>
    <w:link w:val="BodyText"/>
    <w:uiPriority w:val="1"/>
    <w:rsid w:val="00184A8A"/>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84A8A"/>
    <w:pPr>
      <w:ind w:left="821"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jaskirat singh</dc:creator>
  <cp:keywords/>
  <dc:description/>
  <cp:lastModifiedBy>jaskirat singh</cp:lastModifiedBy>
  <cp:revision>1</cp:revision>
  <dcterms:created xsi:type="dcterms:W3CDTF">2021-05-15T10:57:00Z</dcterms:created>
  <dcterms:modified xsi:type="dcterms:W3CDTF">2021-05-15T11:04:00Z</dcterms:modified>
</cp:coreProperties>
</file>