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120"/>
        <w:gridCol w:w="12220"/>
      </w:tblGrid>
      <w:tr>
        <w:trPr>
          <w:trHeight w:val="1720" w:hRule="auto"/>
          <w:jc w:val="left"/>
        </w:trPr>
        <w:tc>
          <w:tcPr>
            <w:tcW w:w="6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73d4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73d4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920"/>
              <w:ind w:right="480" w:left="480" w:firstLine="0"/>
              <w:jc w:val="left"/>
              <w:rPr>
                <w:rFonts w:ascii="Century Gothic" w:hAnsi="Century Gothic" w:cs="Century Gothic" w:eastAsia="Century Gothic"/>
                <w:b/>
                <w:color w:val="FFFFFF"/>
                <w:spacing w:val="10"/>
                <w:position w:val="0"/>
                <w:sz w:val="7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FFFFFF"/>
                <w:spacing w:val="10"/>
                <w:position w:val="0"/>
                <w:sz w:val="72"/>
                <w:shd w:fill="auto" w:val="clear"/>
              </w:rPr>
              <w:t xml:space="preserve">Manas Milind</w:t>
            </w:r>
            <w:r>
              <w:rPr>
                <w:rFonts w:ascii="Century Gothic" w:hAnsi="Century Gothic" w:cs="Century Gothic" w:eastAsia="Century Gothic"/>
                <w:b/>
                <w:color w:val="FFFFFF"/>
                <w:spacing w:val="10"/>
                <w:position w:val="0"/>
                <w:sz w:val="72"/>
                <w:shd w:fill="auto" w:val="clear"/>
              </w:rPr>
              <w:t xml:space="preserve"> Pratap Singh</w:t>
            </w:r>
          </w:p>
          <w:tbl>
            <w:tblPr/>
            <w:tblGrid>
              <w:gridCol w:w="6120"/>
              <w:gridCol w:w="6120"/>
            </w:tblGrid>
            <w:tr>
              <w:trPr>
                <w:trHeight w:val="1720" w:hRule="auto"/>
                <w:jc w:val="left"/>
              </w:trPr>
              <w:tc>
                <w:tcPr>
                  <w:tcW w:w="61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373d48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420"/>
                    <w:ind w:right="0" w:left="480" w:firstLine="0"/>
                    <w:jc w:val="left"/>
                    <w:rPr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E-mail </w:t>
                  </w:r>
                  <w:r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singhmanasmp@gmail.com</w:t>
                  </w:r>
                </w:p>
              </w:tc>
              <w:tc>
                <w:tcPr>
                  <w:tcW w:w="61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373d48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420"/>
                    <w:ind w:right="0" w:left="48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</w:tbl>
    <w:p>
      <w:pPr>
        <w:spacing w:before="300" w:after="0" w:line="32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July 3, 2023</w:t>
      </w:r>
    </w:p>
    <w:p>
      <w:pPr>
        <w:spacing w:before="300" w:after="0" w:line="32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RE: Qualifying Clairvolex for better career growth</w:t>
      </w:r>
    </w:p>
    <w:p>
      <w:pPr>
        <w:spacing w:before="300" w:after="0" w:line="32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Please accept this letter as an expression of my interest in the Test Manager position. I am a highly motivated and progress-focused Quality Performance Engineer with a long-standing background in this industry. With a track record of initiative and dependability, I have devised strategic initiatives which I believe will prove valuable to </w:t>
      </w:r>
      <w:r>
        <w:rPr>
          <w:rFonts w:ascii="Century Gothic" w:hAnsi="Century Gothic" w:cs="Century Gothic" w:eastAsia="Century Gothic"/>
          <w:color w:val="0000FF"/>
          <w:spacing w:val="0"/>
          <w:position w:val="0"/>
          <w:sz w:val="22"/>
          <w:shd w:fill="auto" w:val="clear"/>
        </w:rPr>
        <w:t xml:space="preserve">VERIDOS</w:t>
      </w:r>
    </w:p>
    <w:p>
      <w:pPr>
        <w:spacing w:before="300" w:after="0" w:line="32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Throughout the course of my career, I have perfected my </w:t>
      </w:r>
      <w:r>
        <w:rPr>
          <w:rFonts w:ascii="Century Gothic" w:hAnsi="Century Gothic" w:cs="Century Gothic" w:eastAsia="Century Gothic"/>
          <w:color w:val="0000FF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entury Gothic" w:hAnsi="Century Gothic" w:cs="Century Gothic" w:eastAsia="Century Gothic"/>
          <w:color w:val="0000FF"/>
          <w:spacing w:val="0"/>
          <w:position w:val="0"/>
          <w:sz w:val="22"/>
          <w:shd w:fill="auto" w:val="clear"/>
        </w:rPr>
        <w:t xml:space="preserve">automation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abilities. I am a capable and consistent problem-solver skilled at prioritizing and managing projects with proficiency.</w:t>
        <w:br/>
        <w:br/>
        <w:t xml:space="preserve">In my previous role, I contributed time-management and communication toward team efforts and business improvements. I am progressive minded and in tune with new developments in my field. I have proven to be effective and collaborative with strong teamwork talents. I enjoy collective brainstorming sessions which all me to coordinate activities to achieve a common goal.</w:t>
      </w:r>
    </w:p>
    <w:p>
      <w:pPr>
        <w:spacing w:before="300" w:after="0" w:line="32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Please take a moment to review my attached resume and credentials. I would greatly appreciate the opportunity to speak with you regarding my candidacy.</w:t>
        <w:br/>
        <w:br/>
        <w:t xml:space="preserve">Thank you for your consideration.</w:t>
      </w:r>
    </w:p>
    <w:p>
      <w:pPr>
        <w:spacing w:before="300" w:after="0" w:line="32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Sincerely,</w:t>
        <w:br/>
        <w:t xml:space="preserve">Manas Milind Pratap Singh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