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E7A"/>
          <w:sz w:val="80"/>
        </w:rPr>
        <w:t>Netra Voice Assistant</w:t>
      </w:r>
    </w:p>
    <w:p>
      <w:pPr>
        <w:jc w:val="center"/>
      </w:pPr>
      <w:r>
        <w:rPr>
          <w:i/>
          <w:color w:val="1A56DB"/>
          <w:sz w:val="40"/>
        </w:rPr>
        <w:t>Technical Design Document</w:t>
      </w:r>
    </w:p>
    <w:p>
      <w:r>
        <w:rPr>
          <w:b w:val="0"/>
          <w:i w:val="0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</w:tcPr>
          <w:p>
            <w:r/>
          </w:p>
          <w:p>
            <w:pPr>
              <w:jc w:val="center"/>
            </w:pPr>
            <w:r>
              <w:rPr>
                <w:i/>
                <w:color w:val="475569"/>
                <w:sz w:val="24"/>
              </w:rPr>
              <w:t>An always-listening, voice-first assistant for blind and visually-impaired</w:t>
              <w:br/>
              <w:t>ServiceNow users. Native to the platform. No external services.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r/>
            <w:r>
              <w:rPr>
                <w:b/>
                <w:color w:val="475569"/>
              </w:rPr>
              <w:t>Version</w:t>
            </w:r>
          </w:p>
        </w:tc>
        <w:tc>
          <w:tcPr>
            <w:tcW w:type="dxa" w:w="6480"/>
          </w:tcPr>
          <w:p>
            <w:r/>
            <w:r>
              <w:t>3.0.0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75569"/>
              </w:rPr>
              <w:t>Date</w:t>
            </w:r>
          </w:p>
        </w:tc>
        <w:tc>
          <w:tcPr>
            <w:tcW w:type="dxa" w:w="6480"/>
          </w:tcPr>
          <w:p>
            <w:r/>
            <w:r>
              <w:t>17 May 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75569"/>
              </w:rPr>
              <w:t>Application</w:t>
            </w:r>
          </w:p>
        </w:tc>
        <w:tc>
          <w:tcPr>
            <w:tcW w:type="dxa" w:w="6480"/>
          </w:tcPr>
          <w:p>
            <w:r/>
            <w:r>
              <w:t>netra  (scope auto-generated as x_&lt;companyId&gt;_netra)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75569"/>
              </w:rPr>
              <w:t>Document type</w:t>
            </w:r>
          </w:p>
        </w:tc>
        <w:tc>
          <w:tcPr>
            <w:tcW w:type="dxa" w:w="6480"/>
          </w:tcPr>
          <w:p>
            <w:r/>
            <w:r>
              <w:t>Technical Design / Architecture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r>
        <w:rPr>
          <w:sz w:val="22"/>
        </w:rPr>
        <w:t>1. Executive summary</w:t>
      </w:r>
      <w:r>
        <w:rPr>
          <w:sz w:val="22"/>
        </w:rPr>
        <w:tab/>
        <w:t>3</w:t>
      </w:r>
    </w:p>
    <w:p>
      <w:r>
        <w:rPr>
          <w:sz w:val="22"/>
        </w:rPr>
        <w:t>2. Goals &amp; non-goals</w:t>
      </w:r>
      <w:r>
        <w:rPr>
          <w:sz w:val="22"/>
        </w:rPr>
        <w:tab/>
        <w:t>4</w:t>
      </w:r>
    </w:p>
    <w:p>
      <w:r>
        <w:rPr>
          <w:sz w:val="22"/>
        </w:rPr>
        <w:t>3. System architecture</w:t>
      </w:r>
      <w:r>
        <w:rPr>
          <w:sz w:val="22"/>
        </w:rPr>
        <w:tab/>
        <w:t>5</w:t>
      </w:r>
    </w:p>
    <w:p>
      <w:r>
        <w:rPr>
          <w:sz w:val="22"/>
        </w:rPr>
        <w:t>4. Component reference</w:t>
      </w:r>
      <w:r>
        <w:rPr>
          <w:sz w:val="22"/>
        </w:rPr>
        <w:tab/>
        <w:t>7</w:t>
      </w:r>
    </w:p>
    <w:p>
      <w:r>
        <w:rPr>
          <w:sz w:val="22"/>
        </w:rPr>
        <w:t>5. Data model</w:t>
      </w:r>
      <w:r>
        <w:rPr>
          <w:sz w:val="22"/>
        </w:rPr>
        <w:tab/>
        <w:t>10</w:t>
      </w:r>
    </w:p>
    <w:p>
      <w:r>
        <w:rPr>
          <w:sz w:val="22"/>
        </w:rPr>
        <w:t>6. Voice interaction flow</w:t>
      </w:r>
      <w:r>
        <w:rPr>
          <w:sz w:val="22"/>
        </w:rPr>
        <w:tab/>
        <w:t>12</w:t>
      </w:r>
    </w:p>
    <w:p>
      <w:r>
        <w:rPr>
          <w:sz w:val="22"/>
        </w:rPr>
        <w:t>7. Voice command grammar</w:t>
      </w:r>
      <w:r>
        <w:rPr>
          <w:sz w:val="22"/>
        </w:rPr>
        <w:tab/>
        <w:t>14</w:t>
      </w:r>
    </w:p>
    <w:p>
      <w:r>
        <w:rPr>
          <w:sz w:val="22"/>
        </w:rPr>
        <w:t>8. Accessibility design</w:t>
      </w:r>
      <w:r>
        <w:rPr>
          <w:sz w:val="22"/>
        </w:rPr>
        <w:tab/>
        <w:t>16</w:t>
      </w:r>
    </w:p>
    <w:p>
      <w:r>
        <w:rPr>
          <w:sz w:val="22"/>
        </w:rPr>
        <w:t>9. Security &amp; data residency</w:t>
      </w:r>
      <w:r>
        <w:rPr>
          <w:sz w:val="22"/>
        </w:rPr>
        <w:tab/>
        <w:t>17</w:t>
      </w:r>
    </w:p>
    <w:p>
      <w:r>
        <w:rPr>
          <w:sz w:val="22"/>
        </w:rPr>
        <w:t>10. Installation guide</w:t>
      </w:r>
      <w:r>
        <w:rPr>
          <w:sz w:val="22"/>
        </w:rPr>
        <w:tab/>
        <w:t>18</w:t>
      </w:r>
    </w:p>
    <w:p>
      <w:r>
        <w:rPr>
          <w:sz w:val="22"/>
        </w:rPr>
        <w:t>11. Operational concerns</w:t>
      </w:r>
      <w:r>
        <w:rPr>
          <w:sz w:val="22"/>
        </w:rPr>
        <w:tab/>
        <w:t>20</w:t>
      </w:r>
    </w:p>
    <w:p>
      <w:r>
        <w:rPr>
          <w:sz w:val="22"/>
        </w:rPr>
        <w:t>12. Test plan</w:t>
      </w:r>
      <w:r>
        <w:rPr>
          <w:sz w:val="22"/>
        </w:rPr>
        <w:tab/>
        <w:t>21</w:t>
      </w:r>
    </w:p>
    <w:p>
      <w:r>
        <w:rPr>
          <w:sz w:val="22"/>
        </w:rPr>
        <w:t>13. Roadmap &amp; future work</w:t>
      </w:r>
      <w:r>
        <w:rPr>
          <w:sz w:val="22"/>
        </w:rPr>
        <w:tab/>
        <w:t>22</w:t>
      </w:r>
    </w:p>
    <w:p>
      <w:r>
        <w:rPr>
          <w:sz w:val="22"/>
        </w:rPr>
        <w:t>Appendix A — Source file index</w:t>
      </w:r>
      <w:r>
        <w:rPr>
          <w:sz w:val="22"/>
        </w:rPr>
        <w:tab/>
        <w:t>23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  <w:sz w:val="22"/>
        </w:rPr>
        <w:t>Netra is a fully-native ServiceNow scoped application that turns the platform into a voice-first assistant for blind and visually-impaired users. It listens for the wake word "Netra" inside any open Service Portal tab, transcribes the user's commands, and uses a deterministic, regex-based intent parser plus GlideRecord operations to create, read, resolve and update tickets — and also surface approvals, search knowledge articles, read chat messages, and announce new assignments proactively.</w:t>
      </w:r>
    </w:p>
    <w:p>
      <w:r>
        <w:rPr>
          <w:b w:val="0"/>
          <w:i w:val="0"/>
          <w:sz w:val="22"/>
        </w:rPr>
        <w:t>Every business operation happens inside the customer's ServiceNow instance. No tokens are exchanged with external APIs and no message text leaves the platform. The only external interaction is the browser-native Web Speech API for audio → text conversion (handled by Chrome / Edge / Safari themselves, not by Netra), and a text-only mode is provided for users who require strict in-instance processing.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Key facts:</w:t>
      </w:r>
    </w:p>
    <w:p>
      <w:pPr>
        <w:pStyle w:val="ListBullet"/>
      </w:pPr>
      <w:r>
        <w:t>Single deployable Update Set XML (~150 KB) containing one Fix Script.</w:t>
      </w:r>
    </w:p>
    <w:p>
      <w:pPr>
        <w:pStyle w:val="ListBullet"/>
      </w:pPr>
      <w:r>
        <w:t>Scope-agnostic: detects the scope auto-generated for an app named 'netra'.</w:t>
      </w:r>
    </w:p>
    <w:p>
      <w:pPr>
        <w:pStyle w:val="ListBullet"/>
      </w:pPr>
      <w:r>
        <w:t>9 Script Includes, 4 tables, 1 Business Rule, 1 Scheduled Job (every 3 min), 1 Scripted REST API with 2 resources, 1 Service Portal widget.</w:t>
      </w:r>
    </w:p>
    <w:p>
      <w:pPr>
        <w:pStyle w:val="ListBullet"/>
      </w:pPr>
      <w:r>
        <w:t>Zero external dependencies, zero API keys, zero recurring cost.</w:t>
      </w:r>
    </w:p>
    <w:p>
      <w:pPr>
        <w:pStyle w:val="ListBullet"/>
      </w:pPr>
      <w:r>
        <w:t>Re-running the Fix Script is idempotent — safe to re-deploy.</w:t>
      </w:r>
    </w:p>
    <w:p>
      <w:r>
        <w:br w:type="page"/>
      </w:r>
    </w:p>
    <w:p>
      <w:pPr>
        <w:pStyle w:val="Heading1"/>
      </w:pPr>
      <w:r>
        <w:t>2. Goals &amp; non-goals</w:t>
      </w:r>
    </w:p>
    <w:p>
      <w:pPr>
        <w:pStyle w:val="Heading2"/>
      </w:pPr>
      <w:r>
        <w:t>2.1 Goals</w:t>
      </w:r>
    </w:p>
    <w:p>
      <w:pPr>
        <w:pStyle w:val="ListBullet"/>
      </w:pPr>
      <w:r>
        <w:t>Voice-first ticket management — create, list, resolve, update, status, search.</w:t>
      </w:r>
    </w:p>
    <w:p>
      <w:pPr>
        <w:pStyle w:val="ListBullet"/>
      </w:pPr>
      <w:r>
        <w:t>Always-on wake word inside the Service Portal tab.</w:t>
      </w:r>
    </w:p>
    <w:p>
      <w:pPr>
        <w:pStyle w:val="ListBullet"/>
      </w:pPr>
      <w:r>
        <w:t>Proactive notifications when something needs the user's attention.</w:t>
      </w:r>
    </w:p>
    <w:p>
      <w:pPr>
        <w:pStyle w:val="ListBullet"/>
      </w:pPr>
      <w:r>
        <w:t>Conversational pause / resume so the user can control interruption volume.</w:t>
      </w:r>
    </w:p>
    <w:p>
      <w:pPr>
        <w:pStyle w:val="ListBullet"/>
      </w:pPr>
      <w:r>
        <w:t>Knowledge-base search and approval handling.</w:t>
      </w:r>
    </w:p>
    <w:p>
      <w:pPr>
        <w:pStyle w:val="ListBullet"/>
      </w:pPr>
      <w:r>
        <w:t>Multi-turn dialogues (e.g. "open a ticket" → "what's the issue?" → user replies).</w:t>
      </w:r>
    </w:p>
    <w:p>
      <w:pPr>
        <w:pStyle w:val="ListBullet"/>
      </w:pPr>
      <w:r>
        <w:t>WCAG 2.1 AA accessibility — keyboard, screen-reader, high contrast.</w:t>
      </w:r>
    </w:p>
    <w:p>
      <w:pPr>
        <w:pStyle w:val="ListBullet"/>
      </w:pPr>
      <w:r>
        <w:t>Single-file deployment via Update Set XML.</w:t>
      </w:r>
    </w:p>
    <w:p>
      <w:pPr>
        <w:pStyle w:val="Heading2"/>
      </w:pPr>
      <w:r>
        <w:t>2.2 Non-goals (v3)</w:t>
      </w:r>
    </w:p>
    <w:p>
      <w:pPr>
        <w:pStyle w:val="ListBullet"/>
      </w:pPr>
      <w:r>
        <w:t>Cross-instance federation or external chat integrations (Teams, Slack).</w:t>
      </w:r>
    </w:p>
    <w:p>
      <w:pPr>
        <w:pStyle w:val="ListBullet"/>
      </w:pPr>
      <w:r>
        <w:t>Custom on-device speech-to-text — relies on browser-provided Web Speech API.</w:t>
      </w:r>
    </w:p>
    <w:p>
      <w:pPr>
        <w:pStyle w:val="ListBullet"/>
      </w:pPr>
      <w:r>
        <w:t>Voice biometrics or speaker identification.</w:t>
      </w:r>
    </w:p>
    <w:p>
      <w:pPr>
        <w:pStyle w:val="ListBullet"/>
      </w:pPr>
      <w:r>
        <w:t>Translation / multi-language NLU (English-only intent parsing).</w:t>
      </w:r>
    </w:p>
    <w:p>
      <w:pPr>
        <w:pStyle w:val="ListBullet"/>
      </w:pPr>
      <w:r>
        <w:t>Mobile native app — Service Portal works on mobile browsers, but no separate iOS / Android app.</w:t>
      </w:r>
    </w:p>
    <w:p>
      <w:r>
        <w:br w:type="page"/>
      </w:r>
    </w:p>
    <w:p>
      <w:pPr>
        <w:pStyle w:val="Heading1"/>
      </w:pPr>
      <w:r>
        <w:t>3. System architecture</w:t>
      </w:r>
    </w:p>
    <w:p>
      <w:r>
        <w:rPr>
          <w:b w:val="0"/>
          <w:i w:val="0"/>
          <w:sz w:val="22"/>
        </w:rPr>
        <w:t>Netra is a self-contained scoped application. Every artifact lives inside the customer's instance.</w:t>
      </w:r>
    </w:p>
    <w:p>
      <w:pPr>
        <w:pStyle w:val="Heading2"/>
      </w:pPr>
      <w:r>
        <w:t>3.1 Logical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1 — Netra v3 logical architecture. Every component lives inside the customer's ServiceNow instance.</w:t>
      </w:r>
    </w:p>
    <w:p>
      <w:r>
        <w:rPr>
          <w:b w:val="0"/>
          <w:i/>
          <w:sz w:val="22"/>
        </w:rPr>
        <w:t>ASCII representation of the same diagram (for accessibility and machine-readable transcripts):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9"/>
          </w:tcPr>
          <w:p>
            <w:r/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+--------------------------------------------------------------------------+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                    Browser (Chrome / Edge / Safari)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                                               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+--------------------------------------------------------------+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|  Service Portal page  (any container hosts the netra-mic     |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|                        widget; floats fixed bottom-right)    |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|                                                              |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|   Wake-word listener  ---&gt;  Web Speech STT  ---&gt;             |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|   (continuous)              (browser-native)                 |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|                                                              |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|   &lt;---  Speech Synthesis  &lt;---  Netra reply text             |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|        (Indian-English voice preferred)                      |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+-------------------------------|------------------------------+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                                | POST /api/&lt;scope&gt;/voice/command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                                | GET  /api/&lt;scope&gt;/voice/notifications|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+-----------------------------------|--------------------------------------+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+-----------------------------------v--------------------------------------+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                    ServiceNow Instance  (scope x_&lt;id&gt;_netra)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                                               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Scripted REST API                              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     |                                         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     v                                         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NetraIntent  ---&gt; NetraResponder  ---&gt;  NetraTools  (GlideRecord)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                           \                   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                            +--&gt;  NetraKnowledge  (kb_knowledge)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                            +--&gt;  NetraChat       (sys_cs_*)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                            +--&gt;  NetraContext    (focus memory)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                            +--&gt;  NetraSummarizer (extractive)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                            +--&gt;  NetraNavigator  (portal URL maps)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                                               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Business Rule on sys_journal_field   ----+     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Scheduled Job "Netra Watch" (3 min)  ----+--&gt; netra_notification queue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     |                                        ^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     +--&gt; NetraScanner --&gt; incident/change/   |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                           sc_task/approvals  |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                                               |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netra_user_pref  (per-user state, pause)      |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netra_context    (focused ticket per user)    |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|   netra_watchlist  (per-user watched records)   |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>+---------------------------------------------------+--------------------+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                                    | polled every 8s by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                                    | the widget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                                    +---------------------+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2"/>
      </w:pPr>
      <w:r>
        <w:t>3.2 Process flow — voice command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56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comma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2 — Sequence diagram for a voice command round-trip.</w:t>
      </w:r>
    </w:p>
    <w:p>
      <w:r>
        <w:rPr>
          <w:b w:val="0"/>
          <w:i w:val="0"/>
          <w:sz w:val="22"/>
        </w:rPr>
        <w:t>The end-to-end flow for a typical command ("resolve INC0001234"):</w:t>
      </w:r>
    </w:p>
    <w:p>
      <w:pPr>
        <w:pStyle w:val="ListNumber"/>
      </w:pPr>
      <w:r>
        <w:t>Widget's continuous wake-word recognizer hears 'Netra' in the open portal tab.</w:t>
      </w:r>
    </w:p>
    <w:p>
      <w:pPr>
        <w:pStyle w:val="ListNumber"/>
      </w:pPr>
      <w:r>
        <w:t>Widget cancels TTS, starts a single-shot SpeechRecognition session, plays a brief 'Yes?' chirp.</w:t>
      </w:r>
    </w:p>
    <w:p>
      <w:pPr>
        <w:pStyle w:val="ListNumber"/>
      </w:pPr>
      <w:r>
        <w:t>User says 'resolve I N C zero zero zero one two three four'.</w:t>
      </w:r>
    </w:p>
    <w:p>
      <w:pPr>
        <w:pStyle w:val="ListNumber"/>
      </w:pPr>
      <w:r>
        <w:t>Browser converts speech to text via the Web Speech API.</w:t>
      </w:r>
    </w:p>
    <w:p>
      <w:pPr>
        <w:pStyle w:val="ListNumber"/>
      </w:pPr>
      <w:r>
        <w:t>Widget POSTs { transcript, pending } to /api/&lt;scope&gt;/voice/command.</w:t>
      </w:r>
    </w:p>
    <w:p>
      <w:pPr>
        <w:pStyle w:val="ListNumber"/>
      </w:pPr>
      <w:r>
        <w:t>Scripted REST handler invokes NetraIntent.parse() — regex matches 'resolve INC\d+' and returns intent { action: 'resolve', args: { ticket_number: 'INC0001234' } }.</w:t>
      </w:r>
    </w:p>
    <w:p>
      <w:pPr>
        <w:pStyle w:val="ListNumber"/>
      </w:pPr>
      <w:r>
        <w:t>NetraResponder.handle() dispatches to NetraTools.resolveTicket(), which sets state=6 via GlideRecord; NetraContext records the focused ticket so 'that' can refer to it.</w:t>
      </w:r>
    </w:p>
    <w:p>
      <w:pPr>
        <w:pStyle w:val="ListNumber"/>
      </w:pPr>
      <w:r>
        <w:t>Responder composes a varied human-friendly reply, e.g. 'Ticket I N C zero zero zero one two three four is marked resolved.'</w:t>
      </w:r>
    </w:p>
    <w:p>
      <w:pPr>
        <w:pStyle w:val="ListNumber"/>
      </w:pPr>
      <w:r>
        <w:t>Widget speaks the reply via SpeechSynthesis; ARIA live region announces it to screen-readers; the visible ticket list refreshes.</w:t>
      </w:r>
    </w:p>
    <w:p>
      <w:r>
        <w:br w:type="page"/>
      </w:r>
    </w:p>
    <w:p>
      <w:pPr>
        <w:pStyle w:val="Heading1"/>
      </w:pPr>
      <w:r>
        <w:t>4. Component reference</w:t>
      </w:r>
    </w:p>
    <w:p>
      <w:pPr>
        <w:pStyle w:val="Heading2"/>
      </w:pPr>
      <w:r>
        <w:t>4.1 Script Includes (server-side)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A56DB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6048"/>
            <w:shd w:val="clear" w:color="auto" w:fill="1A56DB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1152"/>
            <w:shd w:val="clear" w:color="auto" w:fill="1A56DB"/>
          </w:tcPr>
          <w:p>
            <w:r/>
            <w:r>
              <w:rPr>
                <w:b/>
                <w:color w:val="FFFFFF"/>
              </w:rPr>
              <w:t>Lines</w:t>
            </w:r>
          </w:p>
        </w:tc>
      </w:tr>
      <w:tr>
        <w:tc>
          <w:tcPr>
            <w:tcW w:type="dxa" w:w="2160"/>
          </w:tcPr>
          <w:p>
            <w:r/>
            <w:r>
              <w:t>NetraIntent</w:t>
            </w:r>
          </w:p>
        </w:tc>
        <w:tc>
          <w:tcPr>
            <w:tcW w:type="dxa" w:w="6048"/>
          </w:tcPr>
          <w:p>
            <w:r/>
            <w:r>
              <w:t>Regex-based natural-language intent parser; handles 30+ intents including smalltalk, multi-turn continuations, ticket numbers, durations.</w:t>
            </w:r>
          </w:p>
        </w:tc>
        <w:tc>
          <w:tcPr>
            <w:tcW w:type="dxa" w:w="1152"/>
          </w:tcPr>
          <w:p>
            <w:r/>
            <w:r>
              <w:t>~270</w:t>
            </w:r>
          </w:p>
        </w:tc>
      </w:tr>
      <w:tr>
        <w:tc>
          <w:tcPr>
            <w:tcW w:type="dxa" w:w="2160"/>
          </w:tcPr>
          <w:p>
            <w:r/>
            <w:r>
              <w:t>NetraTools</w:t>
            </w:r>
          </w:p>
        </w:tc>
        <w:tc>
          <w:tcPr>
            <w:tcW w:type="dxa" w:w="6048"/>
          </w:tcPr>
          <w:p>
            <w:r/>
            <w:r>
              <w:t>GlideRecord operations on incidents, approvals, watchlist, and user prefs (pause/resume, voice mode).</w:t>
            </w:r>
          </w:p>
        </w:tc>
        <w:tc>
          <w:tcPr>
            <w:tcW w:type="dxa" w:w="1152"/>
          </w:tcPr>
          <w:p>
            <w:r/>
            <w:r>
              <w:t>~200</w:t>
            </w:r>
          </w:p>
        </w:tc>
      </w:tr>
      <w:tr>
        <w:tc>
          <w:tcPr>
            <w:tcW w:type="dxa" w:w="2160"/>
          </w:tcPr>
          <w:p>
            <w:r/>
            <w:r>
              <w:t>NetraResponder</w:t>
            </w:r>
          </w:p>
        </w:tc>
        <w:tc>
          <w:tcPr>
            <w:tcW w:type="dxa" w:w="6048"/>
          </w:tcPr>
          <w:p>
            <w:r/>
            <w:r>
              <w:t>Orchestrates every intent: calls NetraTools / NetraKnowledge / NetraChat / NetraContext / NetraNavigator / NetraSummarizer and composes varied spoken replies.</w:t>
            </w:r>
          </w:p>
        </w:tc>
        <w:tc>
          <w:tcPr>
            <w:tcW w:type="dxa" w:w="1152"/>
          </w:tcPr>
          <w:p>
            <w:r/>
            <w:r>
              <w:t>~310</w:t>
            </w:r>
          </w:p>
        </w:tc>
      </w:tr>
      <w:tr>
        <w:tc>
          <w:tcPr>
            <w:tcW w:type="dxa" w:w="2160"/>
          </w:tcPr>
          <w:p>
            <w:r/>
            <w:r>
              <w:t>NetraScanner</w:t>
            </w:r>
          </w:p>
        </w:tc>
        <w:tc>
          <w:tcPr>
            <w:tcW w:type="dxa" w:w="6048"/>
          </w:tcPr>
          <w:p>
            <w:r/>
            <w:r>
              <w:t>Periodic watcher invoked by the scheduled job; scans incidents / changes / sc_tasks / approvals for new items assigned to each user.</w:t>
            </w:r>
          </w:p>
        </w:tc>
        <w:tc>
          <w:tcPr>
            <w:tcW w:type="dxa" w:w="1152"/>
          </w:tcPr>
          <w:p>
            <w:r/>
            <w:r>
              <w:t>~190</w:t>
            </w:r>
          </w:p>
        </w:tc>
      </w:tr>
      <w:tr>
        <w:tc>
          <w:tcPr>
            <w:tcW w:type="dxa" w:w="2160"/>
          </w:tcPr>
          <w:p>
            <w:r/>
            <w:r>
              <w:t>NetraKnowledge</w:t>
            </w:r>
          </w:p>
        </w:tc>
        <w:tc>
          <w:tcPr>
            <w:tcW w:type="dxa" w:w="6048"/>
          </w:tcPr>
          <w:p>
            <w:r/>
            <w:r>
              <w:t>Keyword-scored search over the kb_knowledge table; returns ranked articles. No external API.</w:t>
            </w:r>
          </w:p>
        </w:tc>
        <w:tc>
          <w:tcPr>
            <w:tcW w:type="dxa" w:w="1152"/>
          </w:tcPr>
          <w:p>
            <w:r/>
            <w:r>
              <w:t>~100</w:t>
            </w:r>
          </w:p>
        </w:tc>
      </w:tr>
      <w:tr>
        <w:tc>
          <w:tcPr>
            <w:tcW w:type="dxa" w:w="2160"/>
          </w:tcPr>
          <w:p>
            <w:r/>
            <w:r>
              <w:t>NetraChat</w:t>
            </w:r>
          </w:p>
        </w:tc>
        <w:tc>
          <w:tcPr>
            <w:tcW w:type="dxa" w:w="6048"/>
          </w:tcPr>
          <w:p>
            <w:r/>
            <w:r>
              <w:t>Reads unread Connect Chat messages and posts replies to the user's most recent session. Gracefully no-ops if Connect is not enabled.</w:t>
            </w:r>
          </w:p>
        </w:tc>
        <w:tc>
          <w:tcPr>
            <w:tcW w:type="dxa" w:w="1152"/>
          </w:tcPr>
          <w:p>
            <w:r/>
            <w:r>
              <w:t>~80</w:t>
            </w:r>
          </w:p>
        </w:tc>
      </w:tr>
      <w:tr>
        <w:tc>
          <w:tcPr>
            <w:tcW w:type="dxa" w:w="2160"/>
          </w:tcPr>
          <w:p>
            <w:r/>
            <w:r>
              <w:t>NetraSummarizer</w:t>
            </w:r>
          </w:p>
        </w:tc>
        <w:tc>
          <w:tcPr>
            <w:tcW w:type="dxa" w:w="6048"/>
          </w:tcPr>
          <w:p>
            <w:r/>
            <w:r>
              <w:t>Extractive summary using TextRank-lite (frequency-weighted sentence scoring). Used for long ticket descriptions and KB articles.</w:t>
            </w:r>
          </w:p>
        </w:tc>
        <w:tc>
          <w:tcPr>
            <w:tcW w:type="dxa" w:w="1152"/>
          </w:tcPr>
          <w:p>
            <w:r/>
            <w:r>
              <w:t>~60</w:t>
            </w:r>
          </w:p>
        </w:tc>
      </w:tr>
      <w:tr>
        <w:tc>
          <w:tcPr>
            <w:tcW w:type="dxa" w:w="2160"/>
          </w:tcPr>
          <w:p>
            <w:r/>
            <w:r>
              <w:t>NetraContext</w:t>
            </w:r>
          </w:p>
        </w:tc>
        <w:tc>
          <w:tcPr>
            <w:tcW w:type="dxa" w:w="6048"/>
          </w:tcPr>
          <w:p>
            <w:r/>
            <w:r>
              <w:t>Per-user session memory: focused ticket, last spoken utterance. Allows 'resolve that' / 'read it again' references.</w:t>
            </w:r>
          </w:p>
        </w:tc>
        <w:tc>
          <w:tcPr>
            <w:tcW w:type="dxa" w:w="1152"/>
          </w:tcPr>
          <w:p>
            <w:r/>
            <w:r>
              <w:t>~70</w:t>
            </w:r>
          </w:p>
        </w:tc>
      </w:tr>
      <w:tr>
        <w:tc>
          <w:tcPr>
            <w:tcW w:type="dxa" w:w="2160"/>
          </w:tcPr>
          <w:p>
            <w:r/>
            <w:r>
              <w:t>NetraNavigator</w:t>
            </w:r>
          </w:p>
        </w:tc>
        <w:tc>
          <w:tcPr>
            <w:tcW w:type="dxa" w:w="6048"/>
          </w:tcPr>
          <w:p>
            <w:r/>
            <w:r>
              <w:t>Maps spoken destinations ('open my profile', 'go to approvals') to portal URLs.</w:t>
            </w:r>
          </w:p>
        </w:tc>
        <w:tc>
          <w:tcPr>
            <w:tcW w:type="dxa" w:w="1152"/>
          </w:tcPr>
          <w:p>
            <w:r/>
            <w:r>
              <w:t>~50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2"/>
      </w:pPr>
      <w:r>
        <w:t>4.2 Business Rule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1A56DB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456"/>
            <w:shd w:val="clear" w:color="auto" w:fill="1A56DB"/>
          </w:tcPr>
          <w:p>
            <w:r/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3600"/>
            <w:shd w:val="clear" w:color="auto" w:fill="1A56DB"/>
          </w:tcPr>
          <w:p>
            <w:r/>
            <w:r>
              <w:rPr>
                <w:b/>
                <w:color w:val="FFFFFF"/>
              </w:rPr>
              <w:t>Behaviour</w:t>
            </w:r>
          </w:p>
        </w:tc>
      </w:tr>
      <w:tr>
        <w:tc>
          <w:tcPr>
            <w:tcW w:type="dxa" w:w="2304"/>
          </w:tcPr>
          <w:p>
            <w:r/>
            <w:r>
              <w:t>Netra Notify On Comment</w:t>
            </w:r>
          </w:p>
        </w:tc>
        <w:tc>
          <w:tcPr>
            <w:tcW w:type="dxa" w:w="3456"/>
          </w:tcPr>
          <w:p>
            <w:r/>
            <w:r>
              <w:t>Async, after insert on sys_journal_field where name='incident' and element in (comments, work_notes)</w:t>
            </w:r>
          </w:p>
        </w:tc>
        <w:tc>
          <w:tcPr>
            <w:tcW w:type="dxa" w:w="3600"/>
          </w:tcPr>
          <w:p>
            <w:r/>
            <w:r>
              <w:t>Resolves the incident's caller and assignee; if either is NOT the comment author, enqueues a notification for them with the spoken message and ticket number.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2"/>
      </w:pPr>
      <w:r>
        <w:t>4.3 Scheduled Job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1A56DB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016"/>
            <w:shd w:val="clear" w:color="auto" w:fill="1A56DB"/>
          </w:tcPr>
          <w:p>
            <w:r/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5616"/>
            <w:shd w:val="clear" w:color="auto" w:fill="1A56DB"/>
          </w:tcPr>
          <w:p>
            <w:r/>
            <w:r>
              <w:rPr>
                <w:b/>
                <w:color w:val="FFFFFF"/>
              </w:rPr>
              <w:t>Script</w:t>
            </w:r>
          </w:p>
        </w:tc>
      </w:tr>
      <w:tr>
        <w:tc>
          <w:tcPr>
            <w:tcW w:type="dxa" w:w="1728"/>
          </w:tcPr>
          <w:p>
            <w:r/>
            <w:r>
              <w:t>Netra Watch</w:t>
            </w:r>
          </w:p>
        </w:tc>
        <w:tc>
          <w:tcPr>
            <w:tcW w:type="dxa" w:w="2016"/>
          </w:tcPr>
          <w:p>
            <w:r/>
            <w:r>
              <w:t>Every 3 minutes</w:t>
            </w:r>
          </w:p>
        </w:tc>
        <w:tc>
          <w:tcPr>
            <w:tcW w:type="dxa" w:w="5616"/>
          </w:tcPr>
          <w:p>
            <w:r/>
            <w:r>
              <w:t>Delegates to NetraScanner.run() — iterates active users with prefs, scans assignments / approvals / catalog tasks since each user's last_scan_time, enqueues deduplicated notifications.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2"/>
      </w:pPr>
      <w:r>
        <w:t>4.4 Scripted REST API</w:t>
      </w:r>
    </w:p>
    <w:p>
      <w:r>
        <w:rPr>
          <w:b w:val="0"/>
          <w:i w:val="0"/>
          <w:sz w:val="22"/>
        </w:rPr>
        <w:t>Base path:  /api/&lt;scope&gt;/voice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1A56DB"/>
          </w:tcPr>
          <w:p>
            <w: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1A56DB"/>
          </w:tcPr>
          <w:p>
            <w:r/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1152"/>
            <w:shd w:val="clear" w:color="auto" w:fill="1A56DB"/>
          </w:tcPr>
          <w:p>
            <w:r/>
            <w:r>
              <w:rPr>
                <w:b/>
                <w:color w:val="FFFFFF"/>
              </w:rPr>
              <w:t>Auth</w:t>
            </w:r>
          </w:p>
        </w:tc>
        <w:tc>
          <w:tcPr>
            <w:tcW w:type="dxa" w:w="4896"/>
            <w:shd w:val="clear" w:color="auto" w:fill="1A56DB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1152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/command</w:t>
            </w:r>
          </w:p>
        </w:tc>
        <w:tc>
          <w:tcPr>
            <w:tcW w:type="dxa" w:w="1152"/>
          </w:tcPr>
          <w:p>
            <w:r/>
            <w:r>
              <w:t>Required</w:t>
            </w:r>
          </w:p>
        </w:tc>
        <w:tc>
          <w:tcPr>
            <w:tcW w:type="dxa" w:w="4896"/>
          </w:tcPr>
          <w:p>
            <w:r/>
            <w:r>
              <w:t>Accepts { transcript, pending }; returns { message, intent, data, pending, navigate, paused, ... }.</w:t>
            </w:r>
          </w:p>
        </w:tc>
      </w:tr>
      <w:tr>
        <w:tc>
          <w:tcPr>
            <w:tcW w:type="dxa" w:w="1152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/notifications</w:t>
            </w:r>
          </w:p>
        </w:tc>
        <w:tc>
          <w:tcPr>
            <w:tcW w:type="dxa" w:w="1152"/>
          </w:tcPr>
          <w:p>
            <w:r/>
            <w:r>
              <w:t>Required</w:t>
            </w:r>
          </w:p>
        </w:tc>
        <w:tc>
          <w:tcPr>
            <w:tcW w:type="dxa" w:w="4896"/>
          </w:tcPr>
          <w:p>
            <w:r/>
            <w:r>
              <w:t>Returns and consumes the user's pending notifications; honours pause window.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2"/>
      </w:pPr>
      <w:r>
        <w:t>4.5 Service Portal widget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get-mock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5 — netra-mic widget, fixed bottom-right inside the Service Portal.</w:t>
      </w:r>
    </w:p>
    <w:p>
      <w:r>
        <w:rPr>
          <w:b w:val="0"/>
          <w:i w:val="0"/>
          <w:sz w:val="22"/>
        </w:rPr>
        <w:t>Widget id: netra-mic</w:t>
      </w:r>
    </w:p>
    <w:p>
      <w:pPr>
        <w:pStyle w:val="ListBullet"/>
      </w:pPr>
      <w:r>
        <w:t>Template — floating dock (mic, status, wake-toggle, pause / resume, help), pending-question banner, paused banner, conversation panel, sr-only ARIA live region.</w:t>
      </w:r>
    </w:p>
    <w:p>
      <w:pPr>
        <w:pStyle w:val="ListBullet"/>
      </w:pPr>
      <w:r>
        <w:t>Client script — wake-word loop, command capture, TTS playback, notification polling every 8s, push-to-talk via Alt+N, Esc to stop.</w:t>
      </w:r>
    </w:p>
    <w:p>
      <w:pPr>
        <w:pStyle w:val="ListBullet"/>
      </w:pPr>
      <w:r>
        <w:t>Server script — ensures one user-pref row exists for the current user (implicit opt-in on first load).</w:t>
      </w:r>
    </w:p>
    <w:p>
      <w:pPr>
        <w:pStyle w:val="ListBullet"/>
      </w:pPr>
      <w:r>
        <w:t>Stylesheet — high-contrast accessible CSS; status-driven colours; pulsing red mic while listening.</w:t>
      </w:r>
    </w:p>
    <w:p>
      <w:r>
        <w:br w:type="page"/>
      </w:r>
    </w:p>
    <w:p>
      <w:pPr>
        <w:pStyle w:val="Heading1"/>
      </w:pPr>
      <w:r>
        <w:t>5. Data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3 — Four custom tables, all in the netra scope.</w:t>
      </w:r>
    </w:p>
    <w:p>
      <w:r>
        <w:rPr>
          <w:b w:val="0"/>
          <w:i w:val="0"/>
          <w:sz w:val="22"/>
        </w:rPr>
        <w:t>Four custom tables, all created by the Fix Script under the netra scope.</w:t>
      </w:r>
    </w:p>
    <w:p>
      <w:pPr>
        <w:pStyle w:val="Heading3"/>
      </w:pPr>
      <w:r>
        <w:t>5.1 &lt;scope&gt;_notification</w:t>
      </w:r>
    </w:p>
    <w:p>
      <w:r>
        <w:rPr>
          <w:b w:val="0"/>
          <w:i w:val="0"/>
          <w:sz w:val="22"/>
        </w:rPr>
        <w:t>Queue of pending spoken announcements. The widget polls /notifications every 8 seconds; the endpoint marks each row delivered and the widget speaks it.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1A56DB"/>
          </w:tcPr>
          <w:p>
            <w:r/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448"/>
            <w:shd w:val="clear" w:color="auto" w:fill="1A56DB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4464"/>
            <w:shd w:val="clear" w:color="auto" w:fill="1A56DB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t>user</w:t>
            </w:r>
          </w:p>
        </w:tc>
        <w:tc>
          <w:tcPr>
            <w:tcW w:type="dxa" w:w="2448"/>
          </w:tcPr>
          <w:p>
            <w:r/>
            <w:r>
              <w:t>Reference (sys_user)</w:t>
            </w:r>
          </w:p>
        </w:tc>
        <w:tc>
          <w:tcPr>
            <w:tcW w:type="dxa" w:w="4464"/>
          </w:tcPr>
          <w:p>
            <w:r/>
            <w:r>
              <w:t>Recipient</w:t>
            </w:r>
          </w:p>
        </w:tc>
      </w:tr>
      <w:tr>
        <w:tc>
          <w:tcPr>
            <w:tcW w:type="dxa" w:w="2448"/>
          </w:tcPr>
          <w:p>
            <w:r/>
            <w:r>
              <w:t>ticket_sys_id</w:t>
            </w:r>
          </w:p>
        </w:tc>
        <w:tc>
          <w:tcPr>
            <w:tcW w:type="dxa" w:w="2448"/>
          </w:tcPr>
          <w:p>
            <w:r/>
            <w:r>
              <w:t>String(32)</w:t>
            </w:r>
          </w:p>
        </w:tc>
        <w:tc>
          <w:tcPr>
            <w:tcW w:type="dxa" w:w="4464"/>
          </w:tcPr>
          <w:p>
            <w:r/>
            <w:r>
              <w:t>Source record sys_id</w:t>
            </w:r>
          </w:p>
        </w:tc>
      </w:tr>
      <w:tr>
        <w:tc>
          <w:tcPr>
            <w:tcW w:type="dxa" w:w="2448"/>
          </w:tcPr>
          <w:p>
            <w:r/>
            <w:r>
              <w:t>ticket_number</w:t>
            </w:r>
          </w:p>
        </w:tc>
        <w:tc>
          <w:tcPr>
            <w:tcW w:type="dxa" w:w="2448"/>
          </w:tcPr>
          <w:p>
            <w:r/>
            <w:r>
              <w:t>String(32)</w:t>
            </w:r>
          </w:p>
        </w:tc>
        <w:tc>
          <w:tcPr>
            <w:tcW w:type="dxa" w:w="4464"/>
          </w:tcPr>
          <w:p>
            <w:r/>
            <w:r>
              <w:t>Display number, used for read-back</w:t>
            </w:r>
          </w:p>
        </w:tc>
      </w:tr>
      <w:tr>
        <w:tc>
          <w:tcPr>
            <w:tcW w:type="dxa" w:w="2448"/>
          </w:tcPr>
          <w:p>
            <w:r/>
            <w:r>
              <w:t>kind</w:t>
            </w:r>
          </w:p>
        </w:tc>
        <w:tc>
          <w:tcPr>
            <w:tcW w:type="dxa" w:w="2448"/>
          </w:tcPr>
          <w:p>
            <w:r/>
            <w:r>
              <w:t>String(40)</w:t>
            </w:r>
          </w:p>
        </w:tc>
        <w:tc>
          <w:tcPr>
            <w:tcW w:type="dxa" w:w="4464"/>
          </w:tcPr>
          <w:p>
            <w:r/>
            <w:r>
              <w:t>comment | work_note | incident_assigned | change_assigned | sc_task_assigned | approval_requested</w:t>
            </w:r>
          </w:p>
        </w:tc>
      </w:tr>
      <w:tr>
        <w:tc>
          <w:tcPr>
            <w:tcW w:type="dxa" w:w="2448"/>
          </w:tcPr>
          <w:p>
            <w:r/>
            <w:r>
              <w:t>message</w:t>
            </w:r>
          </w:p>
        </w:tc>
        <w:tc>
          <w:tcPr>
            <w:tcW w:type="dxa" w:w="2448"/>
          </w:tcPr>
          <w:p>
            <w:r/>
            <w:r>
              <w:t>String(1000)</w:t>
            </w:r>
          </w:p>
        </w:tc>
        <w:tc>
          <w:tcPr>
            <w:tcW w:type="dxa" w:w="4464"/>
          </w:tcPr>
          <w:p>
            <w:r/>
            <w:r>
              <w:t>Full spoken text</w:t>
            </w:r>
          </w:p>
        </w:tc>
      </w:tr>
      <w:tr>
        <w:tc>
          <w:tcPr>
            <w:tcW w:type="dxa" w:w="2448"/>
          </w:tcPr>
          <w:p>
            <w:r/>
            <w:r>
              <w:t>delivered</w:t>
            </w:r>
          </w:p>
        </w:tc>
        <w:tc>
          <w:tcPr>
            <w:tcW w:type="dxa" w:w="2448"/>
          </w:tcPr>
          <w:p>
            <w:r/>
            <w:r>
              <w:t>True/False (default false)</w:t>
            </w:r>
          </w:p>
        </w:tc>
        <w:tc>
          <w:tcPr>
            <w:tcW w:type="dxa" w:w="4464"/>
          </w:tcPr>
          <w:p>
            <w:r/>
            <w:r>
              <w:t>Set true once spoken</w:t>
            </w:r>
          </w:p>
        </w:tc>
      </w:tr>
      <w:tr>
        <w:tc>
          <w:tcPr>
            <w:tcW w:type="dxa" w:w="2448"/>
          </w:tcPr>
          <w:p>
            <w:r/>
            <w:r>
              <w:t>delivered_at</w:t>
            </w:r>
          </w:p>
        </w:tc>
        <w:tc>
          <w:tcPr>
            <w:tcW w:type="dxa" w:w="2448"/>
          </w:tcPr>
          <w:p>
            <w:r/>
            <w:r>
              <w:t>Date/Time</w:t>
            </w:r>
          </w:p>
        </w:tc>
        <w:tc>
          <w:tcPr>
            <w:tcW w:type="dxa" w:w="4464"/>
          </w:tcPr>
          <w:p>
            <w:r/>
            <w:r>
              <w:t>Timestamp of consumption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3"/>
      </w:pPr>
      <w:r>
        <w:t>5.2 &lt;scope&gt;_user_pref</w:t>
      </w:r>
    </w:p>
    <w:p>
      <w:r>
        <w:rPr>
          <w:b w:val="0"/>
          <w:i w:val="0"/>
          <w:sz w:val="22"/>
        </w:rPr>
        <w:t>One row per user, created on first widget load. Holds pause window and watch toggles.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1A56DB"/>
          </w:tcPr>
          <w:p>
            <w:r/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  <w:shd w:val="clear" w:color="auto" w:fill="1A56DB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4032"/>
            <w:shd w:val="clear" w:color="auto" w:fill="1A56DB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t>user</w:t>
            </w:r>
          </w:p>
        </w:tc>
        <w:tc>
          <w:tcPr>
            <w:tcW w:type="dxa" w:w="2880"/>
          </w:tcPr>
          <w:p>
            <w:r/>
            <w:r>
              <w:t>Reference (sys_user)</w:t>
            </w:r>
          </w:p>
        </w:tc>
        <w:tc>
          <w:tcPr>
            <w:tcW w:type="dxa" w:w="4032"/>
          </w:tcPr>
          <w:p>
            <w:r/>
            <w:r>
              <w:t>Unique</w:t>
            </w:r>
          </w:p>
        </w:tc>
      </w:tr>
      <w:tr>
        <w:tc>
          <w:tcPr>
            <w:tcW w:type="dxa" w:w="2448"/>
          </w:tcPr>
          <w:p>
            <w:r/>
            <w:r>
              <w:t>active</w:t>
            </w:r>
          </w:p>
        </w:tc>
        <w:tc>
          <w:tcPr>
            <w:tcW w:type="dxa" w:w="2880"/>
          </w:tcPr>
          <w:p>
            <w:r/>
            <w:r>
              <w:t>True/False (default true)</w:t>
            </w:r>
          </w:p>
        </w:tc>
        <w:tc>
          <w:tcPr>
            <w:tcW w:type="dxa" w:w="4032"/>
          </w:tcPr>
          <w:p>
            <w:r/>
            <w:r>
              <w:t>Soft-disable per user</w:t>
            </w:r>
          </w:p>
        </w:tc>
      </w:tr>
      <w:tr>
        <w:tc>
          <w:tcPr>
            <w:tcW w:type="dxa" w:w="2448"/>
          </w:tcPr>
          <w:p>
            <w:r/>
            <w:r>
              <w:t>paused_until</w:t>
            </w:r>
          </w:p>
        </w:tc>
        <w:tc>
          <w:tcPr>
            <w:tcW w:type="dxa" w:w="2880"/>
          </w:tcPr>
          <w:p>
            <w:r/>
            <w:r>
              <w:t>Date/Time</w:t>
            </w:r>
          </w:p>
        </w:tc>
        <w:tc>
          <w:tcPr>
            <w:tcW w:type="dxa" w:w="4032"/>
          </w:tcPr>
          <w:p>
            <w:r/>
            <w:r>
              <w:t>Null = not paused</w:t>
            </w:r>
          </w:p>
        </w:tc>
      </w:tr>
      <w:tr>
        <w:tc>
          <w:tcPr>
            <w:tcW w:type="dxa" w:w="2448"/>
          </w:tcPr>
          <w:p>
            <w:r/>
            <w:r>
              <w:t>last_scan_time</w:t>
            </w:r>
          </w:p>
        </w:tc>
        <w:tc>
          <w:tcPr>
            <w:tcW w:type="dxa" w:w="2880"/>
          </w:tcPr>
          <w:p>
            <w:r/>
            <w:r>
              <w:t>Date/Time</w:t>
            </w:r>
          </w:p>
        </w:tc>
        <w:tc>
          <w:tcPr>
            <w:tcW w:type="dxa" w:w="4032"/>
          </w:tcPr>
          <w:p>
            <w:r/>
            <w:r>
              <w:t>Watermark used by NetraScanner</w:t>
            </w:r>
          </w:p>
        </w:tc>
      </w:tr>
      <w:tr>
        <w:tc>
          <w:tcPr>
            <w:tcW w:type="dxa" w:w="2448"/>
          </w:tcPr>
          <w:p>
            <w:r/>
            <w:r>
              <w:t>watch_assignments</w:t>
            </w:r>
          </w:p>
        </w:tc>
        <w:tc>
          <w:tcPr>
            <w:tcW w:type="dxa" w:w="2880"/>
          </w:tcPr>
          <w:p>
            <w:r/>
            <w:r>
              <w:t>True/False (default true)</w:t>
            </w:r>
          </w:p>
        </w:tc>
        <w:tc>
          <w:tcPr>
            <w:tcW w:type="dxa" w:w="4032"/>
          </w:tcPr>
          <w:p>
            <w:r/>
            <w:r>
              <w:t>Notify on new incident/change/task assignments</w:t>
            </w:r>
          </w:p>
        </w:tc>
      </w:tr>
      <w:tr>
        <w:tc>
          <w:tcPr>
            <w:tcW w:type="dxa" w:w="2448"/>
          </w:tcPr>
          <w:p>
            <w:r/>
            <w:r>
              <w:t>watch_comments</w:t>
            </w:r>
          </w:p>
        </w:tc>
        <w:tc>
          <w:tcPr>
            <w:tcW w:type="dxa" w:w="2880"/>
          </w:tcPr>
          <w:p>
            <w:r/>
            <w:r>
              <w:t>True/False (default true)</w:t>
            </w:r>
          </w:p>
        </w:tc>
        <w:tc>
          <w:tcPr>
            <w:tcW w:type="dxa" w:w="4032"/>
          </w:tcPr>
          <w:p>
            <w:r/>
            <w:r>
              <w:t>Notify on new ticket comments</w:t>
            </w:r>
          </w:p>
        </w:tc>
      </w:tr>
      <w:tr>
        <w:tc>
          <w:tcPr>
            <w:tcW w:type="dxa" w:w="2448"/>
          </w:tcPr>
          <w:p>
            <w:r/>
            <w:r>
              <w:t>watch_approvals</w:t>
            </w:r>
          </w:p>
        </w:tc>
        <w:tc>
          <w:tcPr>
            <w:tcW w:type="dxa" w:w="2880"/>
          </w:tcPr>
          <w:p>
            <w:r/>
            <w:r>
              <w:t>True/False (default true)</w:t>
            </w:r>
          </w:p>
        </w:tc>
        <w:tc>
          <w:tcPr>
            <w:tcW w:type="dxa" w:w="4032"/>
          </w:tcPr>
          <w:p>
            <w:r/>
            <w:r>
              <w:t>Notify on new pending approvals</w:t>
            </w:r>
          </w:p>
        </w:tc>
      </w:tr>
      <w:tr>
        <w:tc>
          <w:tcPr>
            <w:tcW w:type="dxa" w:w="2448"/>
          </w:tcPr>
          <w:p>
            <w:r/>
            <w:r>
              <w:t>voice_mode</w:t>
            </w:r>
          </w:p>
        </w:tc>
        <w:tc>
          <w:tcPr>
            <w:tcW w:type="dxa" w:w="2880"/>
          </w:tcPr>
          <w:p>
            <w:r/>
            <w:r>
              <w:t>String(20) (default normal)</w:t>
            </w:r>
          </w:p>
        </w:tc>
        <w:tc>
          <w:tcPr>
            <w:tcW w:type="dxa" w:w="4032"/>
          </w:tcPr>
          <w:p>
            <w:r/>
            <w:r>
              <w:t>terse | normal | verbose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3"/>
      </w:pPr>
      <w:r>
        <w:t>5.3 &lt;scope&gt;_context</w:t>
      </w:r>
    </w:p>
    <w:p>
      <w:r>
        <w:rPr>
          <w:b w:val="0"/>
          <w:i w:val="0"/>
          <w:sz w:val="22"/>
        </w:rPr>
        <w:t>Per-user conversational memory. Allows references like 'resolve that' or 'read it again'.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1A56DB"/>
          </w:tcPr>
          <w:p>
            <w:r/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448"/>
            <w:shd w:val="clear" w:color="auto" w:fill="1A56DB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4464"/>
            <w:shd w:val="clear" w:color="auto" w:fill="1A56DB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t>user</w:t>
            </w:r>
          </w:p>
        </w:tc>
        <w:tc>
          <w:tcPr>
            <w:tcW w:type="dxa" w:w="2448"/>
          </w:tcPr>
          <w:p>
            <w:r/>
            <w:r>
              <w:t>Reference (sys_user)</w:t>
            </w:r>
          </w:p>
        </w:tc>
        <w:tc>
          <w:tcPr>
            <w:tcW w:type="dxa" w:w="4464"/>
          </w:tcPr>
          <w:p>
            <w:r/>
            <w:r>
              <w:t>Unique</w:t>
            </w:r>
          </w:p>
        </w:tc>
      </w:tr>
      <w:tr>
        <w:tc>
          <w:tcPr>
            <w:tcW w:type="dxa" w:w="2448"/>
          </w:tcPr>
          <w:p>
            <w:r/>
            <w:r>
              <w:t>focus_table</w:t>
            </w:r>
          </w:p>
        </w:tc>
        <w:tc>
          <w:tcPr>
            <w:tcW w:type="dxa" w:w="2448"/>
          </w:tcPr>
          <w:p>
            <w:r/>
            <w:r>
              <w:t>String(40)</w:t>
            </w:r>
          </w:p>
        </w:tc>
        <w:tc>
          <w:tcPr>
            <w:tcW w:type="dxa" w:w="4464"/>
          </w:tcPr>
          <w:p>
            <w:r/>
            <w:r>
              <w:t>e.g. incident, change_request</w:t>
            </w:r>
          </w:p>
        </w:tc>
      </w:tr>
      <w:tr>
        <w:tc>
          <w:tcPr>
            <w:tcW w:type="dxa" w:w="2448"/>
          </w:tcPr>
          <w:p>
            <w:r/>
            <w:r>
              <w:t>focus_sys_id</w:t>
            </w:r>
          </w:p>
        </w:tc>
        <w:tc>
          <w:tcPr>
            <w:tcW w:type="dxa" w:w="2448"/>
          </w:tcPr>
          <w:p>
            <w:r/>
            <w:r>
              <w:t>String(32)</w:t>
            </w:r>
          </w:p>
        </w:tc>
        <w:tc>
          <w:tcPr>
            <w:tcW w:type="dxa" w:w="4464"/>
          </w:tcPr>
          <w:p>
            <w:r/>
            <w:r>
              <w:t>Last record discussed</w:t>
            </w:r>
          </w:p>
        </w:tc>
      </w:tr>
      <w:tr>
        <w:tc>
          <w:tcPr>
            <w:tcW w:type="dxa" w:w="2448"/>
          </w:tcPr>
          <w:p>
            <w:r/>
            <w:r>
              <w:t>focus_number</w:t>
            </w:r>
          </w:p>
        </w:tc>
        <w:tc>
          <w:tcPr>
            <w:tcW w:type="dxa" w:w="2448"/>
          </w:tcPr>
          <w:p>
            <w:r/>
            <w:r>
              <w:t>String(32)</w:t>
            </w:r>
          </w:p>
        </w:tc>
        <w:tc>
          <w:tcPr>
            <w:tcW w:type="dxa" w:w="4464"/>
          </w:tcPr>
          <w:p>
            <w:r/>
            <w:r>
              <w:t>Display number for read-back</w:t>
            </w:r>
          </w:p>
        </w:tc>
      </w:tr>
      <w:tr>
        <w:tc>
          <w:tcPr>
            <w:tcW w:type="dxa" w:w="2448"/>
          </w:tcPr>
          <w:p>
            <w:r/>
            <w:r>
              <w:t>focus_set_at</w:t>
            </w:r>
          </w:p>
        </w:tc>
        <w:tc>
          <w:tcPr>
            <w:tcW w:type="dxa" w:w="2448"/>
          </w:tcPr>
          <w:p>
            <w:r/>
            <w:r>
              <w:t>Date/Time</w:t>
            </w:r>
          </w:p>
        </w:tc>
        <w:tc>
          <w:tcPr>
            <w:tcW w:type="dxa" w:w="4464"/>
          </w:tcPr>
          <w:p>
            <w:r/>
            <w:r>
              <w:t>TTL — 12 hours</w:t>
            </w:r>
          </w:p>
        </w:tc>
      </w:tr>
      <w:tr>
        <w:tc>
          <w:tcPr>
            <w:tcW w:type="dxa" w:w="2448"/>
          </w:tcPr>
          <w:p>
            <w:r/>
            <w:r>
              <w:t>last_utterance</w:t>
            </w:r>
          </w:p>
        </w:tc>
        <w:tc>
          <w:tcPr>
            <w:tcW w:type="dxa" w:w="2448"/>
          </w:tcPr>
          <w:p>
            <w:r/>
            <w:r>
              <w:t>String(1000)</w:t>
            </w:r>
          </w:p>
        </w:tc>
        <w:tc>
          <w:tcPr>
            <w:tcW w:type="dxa" w:w="4464"/>
          </w:tcPr>
          <w:p>
            <w:r/>
            <w:r>
              <w:t>Last spoken reply (for 'repeat that')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3"/>
      </w:pPr>
      <w:r>
        <w:t>5.4 &lt;scope&gt;_watchlist</w:t>
      </w:r>
    </w:p>
    <w:p>
      <w:r>
        <w:rPr>
          <w:b w:val="0"/>
          <w:i w:val="0"/>
          <w:sz w:val="22"/>
        </w:rPr>
        <w:t>User-curated set of records to receive proactive alerts on, beyond caller/assignee.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1A56DB"/>
          </w:tcPr>
          <w:p>
            <w:r/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448"/>
            <w:shd w:val="clear" w:color="auto" w:fill="1A56DB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4464"/>
            <w:shd w:val="clear" w:color="auto" w:fill="1A56DB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t>user</w:t>
            </w:r>
          </w:p>
        </w:tc>
        <w:tc>
          <w:tcPr>
            <w:tcW w:type="dxa" w:w="2448"/>
          </w:tcPr>
          <w:p>
            <w:r/>
            <w:r>
              <w:t>Reference (sys_user)</w:t>
            </w:r>
          </w:p>
        </w:tc>
        <w:tc>
          <w:tcPr>
            <w:tcW w:type="dxa" w:w="4464"/>
          </w:tcPr>
          <w:p>
            <w:r/>
            <w:r>
              <w:t>Owner</w:t>
            </w:r>
          </w:p>
        </w:tc>
      </w:tr>
      <w:tr>
        <w:tc>
          <w:tcPr>
            <w:tcW w:type="dxa" w:w="2448"/>
          </w:tcPr>
          <w:p>
            <w:r/>
            <w:r>
              <w:t>record_table</w:t>
            </w:r>
          </w:p>
        </w:tc>
        <w:tc>
          <w:tcPr>
            <w:tcW w:type="dxa" w:w="2448"/>
          </w:tcPr>
          <w:p>
            <w:r/>
            <w:r>
              <w:t>String(40)</w:t>
            </w:r>
          </w:p>
        </w:tc>
        <w:tc>
          <w:tcPr>
            <w:tcW w:type="dxa" w:w="4464"/>
          </w:tcPr>
          <w:p>
            <w:r/>
            <w:r>
              <w:t>Watched table</w:t>
            </w:r>
          </w:p>
        </w:tc>
      </w:tr>
      <w:tr>
        <w:tc>
          <w:tcPr>
            <w:tcW w:type="dxa" w:w="2448"/>
          </w:tcPr>
          <w:p>
            <w:r/>
            <w:r>
              <w:t>record_sys_id</w:t>
            </w:r>
          </w:p>
        </w:tc>
        <w:tc>
          <w:tcPr>
            <w:tcW w:type="dxa" w:w="2448"/>
          </w:tcPr>
          <w:p>
            <w:r/>
            <w:r>
              <w:t>String(32)</w:t>
            </w:r>
          </w:p>
        </w:tc>
        <w:tc>
          <w:tcPr>
            <w:tcW w:type="dxa" w:w="4464"/>
          </w:tcPr>
          <w:p>
            <w:r/>
            <w:r>
              <w:t>Watched record</w:t>
            </w:r>
          </w:p>
        </w:tc>
      </w:tr>
      <w:tr>
        <w:tc>
          <w:tcPr>
            <w:tcW w:type="dxa" w:w="2448"/>
          </w:tcPr>
          <w:p>
            <w:r/>
            <w:r>
              <w:t>record_number</w:t>
            </w:r>
          </w:p>
        </w:tc>
        <w:tc>
          <w:tcPr>
            <w:tcW w:type="dxa" w:w="2448"/>
          </w:tcPr>
          <w:p>
            <w:r/>
            <w:r>
              <w:t>String(32)</w:t>
            </w:r>
          </w:p>
        </w:tc>
        <w:tc>
          <w:tcPr>
            <w:tcW w:type="dxa" w:w="4464"/>
          </w:tcPr>
          <w:p>
            <w:r/>
            <w:r>
              <w:t>Display number for spoken playback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br w:type="page"/>
      </w:r>
    </w:p>
    <w:p>
      <w:pPr>
        <w:pStyle w:val="Heading1"/>
      </w:pPr>
      <w:r>
        <w:t>6. Voice interaction flow</w:t>
      </w:r>
    </w:p>
    <w:p>
      <w:pPr>
        <w:pStyle w:val="Heading2"/>
      </w:pPr>
      <w:r>
        <w:t>6.1 State machine (widget)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9"/>
          </w:tcPr>
          <w:p>
            <w:r/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[wake word OR Alt+N OR mic-click]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 xml:space="preserve">        +-----+    (idle)   v   (status:listening)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 xml:space="preserve">        |     +---------&gt; [LISTENING]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 xml:space="preserve">        |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 xml:space="preserve">        |     mic stream    | Web Speech STT emits final transcript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 xml:space="preserve">        |     ends          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 xml:space="preserve">        |               [THINKING] -- POST /command --&gt;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 xml:space="preserve">        |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 xml:space="preserve">        |   pending=null    v        response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 xml:space="preserve">        +---&lt;-- [SPEAKING] &lt;----- TTS reply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            +-- if pending=&lt;state&gt;, next utterance is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8"/>
              </w:rPr>
              <w:t xml:space="preserve">                                interpreted as the answer to that question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2"/>
      </w:pPr>
      <w:r>
        <w:t>6.2 Multi-turn dialogue</w:t>
      </w:r>
    </w:p>
    <w:p>
      <w:r>
        <w:rPr>
          <w:b w:val="0"/>
          <w:i w:val="0"/>
          <w:sz w:val="22"/>
        </w:rPr>
        <w:t>Three follow-up flows are supported:</w:t>
      </w:r>
    </w:p>
    <w:p>
      <w:pPr>
        <w:pStyle w:val="ListBullet"/>
      </w:pPr>
      <w:r>
        <w:t>ticket_description — triggered by 'open a ticket' without details, asks 'What's the issue?'.</w:t>
      </w:r>
    </w:p>
    <w:p>
      <w:pPr>
        <w:pStyle w:val="ListBullet"/>
      </w:pPr>
      <w:r>
        <w:t>resolve_number — triggered by 'resolve a ticket', asks 'Which I N C number?'.</w:t>
      </w:r>
    </w:p>
    <w:p>
      <w:pPr>
        <w:pStyle w:val="ListBullet"/>
      </w:pPr>
      <w:r>
        <w:t>pause_duration — triggered by 'pause', asks 'For how many hours should I pause?'.</w:t>
      </w:r>
    </w:p>
    <w:p>
      <w:r>
        <w:rPr>
          <w:b w:val="0"/>
          <w:i w:val="0"/>
          <w:sz w:val="22"/>
        </w:rPr>
        <w:t>The server returns pending='&lt;state&gt;' in its response; the widget echoes that back on the next user utterance, and NetraIntent.parse() routes accordingly.</w:t>
      </w:r>
    </w:p>
    <w:p>
      <w:pPr>
        <w:pStyle w:val="Heading2"/>
      </w:pPr>
      <w:r>
        <w:t>6.3 Proactive interruption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567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proact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4 — Sequence diagram for a proactive notification (assignment).</w:t>
      </w:r>
    </w:p>
    <w:p>
      <w:r>
        <w:rPr>
          <w:b w:val="0"/>
          <w:i w:val="0"/>
          <w:sz w:val="22"/>
        </w:rPr>
        <w:t>Two parallel sources feed the notification queue:</w:t>
      </w:r>
    </w:p>
    <w:p>
      <w:pPr>
        <w:pStyle w:val="ListNumber"/>
      </w:pPr>
      <w:r>
        <w:t>Business Rule on sys_journal_field — fires instantly when a colleague comments on a ticket where the user is caller or assignee. Sub-second latency.</w:t>
      </w:r>
    </w:p>
    <w:p>
      <w:pPr>
        <w:pStyle w:val="ListNumber"/>
      </w:pPr>
      <w:r>
        <w:t>Scheduled Job 'Netra Watch' — runs every 3 minutes. NetraScanner iterates active users in the user_pref table and queries incident/change_request/sc_task/sysapproval_approver for new rows since the user's last_scan_time.</w:t>
      </w:r>
    </w:p>
    <w:p>
      <w:r>
        <w:rPr>
          <w:b w:val="0"/>
          <w:i w:val="0"/>
          <w:sz w:val="22"/>
        </w:rPr>
        <w:t>Each enqueued row is deduplicated by (user, ticket_sys_id, kind). The widget polls every 8 seconds; on a hit, it speaks the message — unless the user has paused notifications (the endpoint returns empty during pause windows).</w:t>
      </w:r>
    </w:p>
    <w:p>
      <w:r>
        <w:br w:type="page"/>
      </w:r>
    </w:p>
    <w:p>
      <w:pPr>
        <w:pStyle w:val="Heading1"/>
      </w:pPr>
      <w:r>
        <w:t>7. Voice command grammar</w:t>
      </w:r>
    </w:p>
    <w:p>
      <w:r>
        <w:rPr>
          <w:b w:val="0"/>
          <w:i w:val="0"/>
          <w:sz w:val="22"/>
        </w:rPr>
        <w:t>All intents are recognised by regex patterns in NetraIntent.parse(). The matcher is permissive — multiple verb synonyms map to the same action.</w:t>
      </w:r>
    </w:p>
    <w:p>
      <w:pPr>
        <w:pStyle w:val="Heading2"/>
      </w:pPr>
      <w:r>
        <w:t>7.1 Tickets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1A56DB"/>
          </w:tcPr>
          <w:p>
            <w:r/>
            <w:r>
              <w:rPr>
                <w:b/>
                <w:color w:val="FFFFFF"/>
              </w:rPr>
              <w:t>You say (any of)</w:t>
            </w:r>
          </w:p>
        </w:tc>
        <w:tc>
          <w:tcPr>
            <w:tcW w:type="dxa" w:w="1440"/>
            <w:shd w:val="clear" w:color="auto" w:fill="1A56DB"/>
          </w:tcPr>
          <w:p>
            <w:r/>
            <w:r>
              <w:rPr>
                <w:b/>
                <w:color w:val="FFFFFF"/>
              </w:rPr>
              <w:t>Intent</w:t>
            </w:r>
          </w:p>
        </w:tc>
        <w:tc>
          <w:tcPr>
            <w:tcW w:type="dxa" w:w="3600"/>
            <w:shd w:val="clear" w:color="auto" w:fill="1A56DB"/>
          </w:tcPr>
          <w:p>
            <w:r/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4320"/>
          </w:tcPr>
          <w:p>
            <w:r/>
            <w:r>
              <w:t>create / open / log / raise / file / report a ticket for X</w:t>
            </w:r>
          </w:p>
        </w:tc>
        <w:tc>
          <w:tcPr>
            <w:tcW w:type="dxa" w:w="1440"/>
          </w:tcPr>
          <w:p>
            <w:r/>
            <w:r>
              <w:t>create</w:t>
            </w:r>
          </w:p>
        </w:tc>
        <w:tc>
          <w:tcPr>
            <w:tcW w:type="dxa" w:w="3600"/>
          </w:tcPr>
          <w:p>
            <w:r/>
            <w:r>
              <w:t>Opens an incident, reads back the new INC number</w:t>
            </w:r>
          </w:p>
        </w:tc>
      </w:tr>
      <w:tr>
        <w:tc>
          <w:tcPr>
            <w:tcW w:type="dxa" w:w="4320"/>
          </w:tcPr>
          <w:p>
            <w:r/>
            <w:r>
              <w:t>list / show my tickets, what's on my plate</w:t>
            </w:r>
          </w:p>
        </w:tc>
        <w:tc>
          <w:tcPr>
            <w:tcW w:type="dxa" w:w="1440"/>
          </w:tcPr>
          <w:p>
            <w:r/>
            <w:r>
              <w:t>list</w:t>
            </w:r>
          </w:p>
        </w:tc>
        <w:tc>
          <w:tcPr>
            <w:tcW w:type="dxa" w:w="3600"/>
          </w:tcPr>
          <w:p>
            <w:r/>
            <w:r>
              <w:t>Reads up to 5 open tickets</w:t>
            </w:r>
          </w:p>
        </w:tc>
      </w:tr>
      <w:tr>
        <w:tc>
          <w:tcPr>
            <w:tcW w:type="dxa" w:w="4320"/>
          </w:tcPr>
          <w:p>
            <w:r/>
            <w:r>
              <w:t>resolve / close / mark resolved INC0001234</w:t>
            </w:r>
          </w:p>
        </w:tc>
        <w:tc>
          <w:tcPr>
            <w:tcW w:type="dxa" w:w="1440"/>
          </w:tcPr>
          <w:p>
            <w:r/>
            <w:r>
              <w:t>resolve</w:t>
            </w:r>
          </w:p>
        </w:tc>
        <w:tc>
          <w:tcPr>
            <w:tcW w:type="dxa" w:w="3600"/>
          </w:tcPr>
          <w:p>
            <w:r/>
            <w:r>
              <w:t>Sets state=6, close_code, close_notes</w:t>
            </w:r>
          </w:p>
        </w:tc>
      </w:tr>
      <w:tr>
        <w:tc>
          <w:tcPr>
            <w:tcW w:type="dxa" w:w="4320"/>
          </w:tcPr>
          <w:p>
            <w:r/>
            <w:r>
              <w:t>update / comment on INC0001234 with X</w:t>
            </w:r>
          </w:p>
        </w:tc>
        <w:tc>
          <w:tcPr>
            <w:tcW w:type="dxa" w:w="1440"/>
          </w:tcPr>
          <w:p>
            <w:r/>
            <w:r>
              <w:t>update</w:t>
            </w:r>
          </w:p>
        </w:tc>
        <w:tc>
          <w:tcPr>
            <w:tcW w:type="dxa" w:w="3600"/>
          </w:tcPr>
          <w:p>
            <w:r/>
            <w:r>
              <w:t>Adds X as a customer-visible comment</w:t>
            </w:r>
          </w:p>
        </w:tc>
      </w:tr>
      <w:tr>
        <w:tc>
          <w:tcPr>
            <w:tcW w:type="dxa" w:w="4320"/>
          </w:tcPr>
          <w:p>
            <w:r/>
            <w:r>
              <w:t>status of / tell me about INC0001234</w:t>
            </w:r>
          </w:p>
        </w:tc>
        <w:tc>
          <w:tcPr>
            <w:tcW w:type="dxa" w:w="1440"/>
          </w:tcPr>
          <w:p>
            <w:r/>
            <w:r>
              <w:t>status</w:t>
            </w:r>
          </w:p>
        </w:tc>
        <w:tc>
          <w:tcPr>
            <w:tcW w:type="dxa" w:w="3600"/>
          </w:tcPr>
          <w:p>
            <w:r/>
            <w:r>
              <w:t>Reads state, priority, assignee</w:t>
            </w:r>
          </w:p>
        </w:tc>
      </w:tr>
      <w:tr>
        <w:tc>
          <w:tcPr>
            <w:tcW w:type="dxa" w:w="4320"/>
          </w:tcPr>
          <w:p>
            <w:r/>
            <w:r>
              <w:t>read / read me INC0001234</w:t>
            </w:r>
          </w:p>
        </w:tc>
        <w:tc>
          <w:tcPr>
            <w:tcW w:type="dxa" w:w="1440"/>
          </w:tcPr>
          <w:p>
            <w:r/>
            <w:r>
              <w:t>read</w:t>
            </w:r>
          </w:p>
        </w:tc>
        <w:tc>
          <w:tcPr>
            <w:tcW w:type="dxa" w:w="3600"/>
          </w:tcPr>
          <w:p>
            <w:r/>
            <w:r>
              <w:t>Full description + most recent comment, auto-summarised if long</w:t>
            </w:r>
          </w:p>
        </w:tc>
      </w:tr>
      <w:tr>
        <w:tc>
          <w:tcPr>
            <w:tcW w:type="dxa" w:w="4320"/>
          </w:tcPr>
          <w:p>
            <w:r/>
            <w:r>
              <w:t>search tickets for X / find tickets about X</w:t>
            </w:r>
          </w:p>
        </w:tc>
        <w:tc>
          <w:tcPr>
            <w:tcW w:type="dxa" w:w="1440"/>
          </w:tcPr>
          <w:p>
            <w:r/>
            <w:r>
              <w:t>search_tickets</w:t>
            </w:r>
          </w:p>
        </w:tc>
        <w:tc>
          <w:tcPr>
            <w:tcW w:type="dxa" w:w="3600"/>
          </w:tcPr>
          <w:p>
            <w:r/>
            <w:r>
              <w:t>Keyword search over short_description + description</w:t>
            </w:r>
          </w:p>
        </w:tc>
      </w:tr>
      <w:tr>
        <w:tc>
          <w:tcPr>
            <w:tcW w:type="dxa" w:w="4320"/>
          </w:tcPr>
          <w:p>
            <w:r/>
            <w:r>
              <w:t>resolve that / read it again</w:t>
            </w:r>
          </w:p>
        </w:tc>
        <w:tc>
          <w:tcPr>
            <w:tcW w:type="dxa" w:w="1440"/>
          </w:tcPr>
          <w:p>
            <w:r/>
            <w:r>
              <w:t>*_context</w:t>
            </w:r>
          </w:p>
        </w:tc>
        <w:tc>
          <w:tcPr>
            <w:tcW w:type="dxa" w:w="3600"/>
          </w:tcPr>
          <w:p>
            <w:r/>
            <w:r>
              <w:t>Acts on the focused ticket (see NetraContext)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2"/>
      </w:pPr>
      <w:r>
        <w:t>7.2 Approvals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A56DB"/>
          </w:tcPr>
          <w:p>
            <w:r/>
            <w:r>
              <w:rPr>
                <w:b/>
                <w:color w:val="FFFFFF"/>
              </w:rPr>
              <w:t>You say</w:t>
            </w:r>
          </w:p>
        </w:tc>
        <w:tc>
          <w:tcPr>
            <w:tcW w:type="dxa" w:w="1728"/>
            <w:shd w:val="clear" w:color="auto" w:fill="1A56DB"/>
          </w:tcPr>
          <w:p>
            <w:r/>
            <w:r>
              <w:rPr>
                <w:b/>
                <w:color w:val="FFFFFF"/>
              </w:rPr>
              <w:t>Intent</w:t>
            </w:r>
          </w:p>
        </w:tc>
        <w:tc>
          <w:tcPr>
            <w:tcW w:type="dxa" w:w="4032"/>
            <w:shd w:val="clear" w:color="auto" w:fill="1A56DB"/>
          </w:tcPr>
          <w:p>
            <w:r/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3600"/>
          </w:tcPr>
          <w:p>
            <w:r/>
            <w:r>
              <w:t>list / any pending approvals</w:t>
            </w:r>
          </w:p>
        </w:tc>
        <w:tc>
          <w:tcPr>
            <w:tcW w:type="dxa" w:w="1728"/>
          </w:tcPr>
          <w:p>
            <w:r/>
            <w:r>
              <w:t>list_approvals</w:t>
            </w:r>
          </w:p>
        </w:tc>
        <w:tc>
          <w:tcPr>
            <w:tcW w:type="dxa" w:w="4032"/>
          </w:tcPr>
          <w:p>
            <w:r/>
            <w:r>
              <w:t>Reads all sysapproval_approver rows in 'requested' state</w:t>
            </w:r>
          </w:p>
        </w:tc>
      </w:tr>
      <w:tr>
        <w:tc>
          <w:tcPr>
            <w:tcW w:type="dxa" w:w="3600"/>
          </w:tcPr>
          <w:p>
            <w:r/>
            <w:r>
              <w:t>approve CHG0001234 / approve RITM0010001</w:t>
            </w:r>
          </w:p>
        </w:tc>
        <w:tc>
          <w:tcPr>
            <w:tcW w:type="dxa" w:w="1728"/>
          </w:tcPr>
          <w:p>
            <w:r/>
            <w:r>
              <w:t>approve</w:t>
            </w:r>
          </w:p>
        </w:tc>
        <w:tc>
          <w:tcPr>
            <w:tcW w:type="dxa" w:w="4032"/>
          </w:tcPr>
          <w:p>
            <w:r/>
            <w:r>
              <w:t>Sets state=approved with a comment</w:t>
            </w:r>
          </w:p>
        </w:tc>
      </w:tr>
      <w:tr>
        <w:tc>
          <w:tcPr>
            <w:tcW w:type="dxa" w:w="3600"/>
          </w:tcPr>
          <w:p>
            <w:r/>
            <w:r>
              <w:t>reject / deny CHG0001234</w:t>
            </w:r>
          </w:p>
        </w:tc>
        <w:tc>
          <w:tcPr>
            <w:tcW w:type="dxa" w:w="1728"/>
          </w:tcPr>
          <w:p>
            <w:r/>
            <w:r>
              <w:t>reject</w:t>
            </w:r>
          </w:p>
        </w:tc>
        <w:tc>
          <w:tcPr>
            <w:tcW w:type="dxa" w:w="4032"/>
          </w:tcPr>
          <w:p>
            <w:r/>
            <w:r>
              <w:t>Sets state=rejected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2"/>
      </w:pPr>
      <w:r>
        <w:t>7.3 Knowledge base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56DB"/>
          </w:tcPr>
          <w:p>
            <w:r/>
            <w:r>
              <w:rPr>
                <w:b/>
                <w:color w:val="FFFFFF"/>
              </w:rPr>
              <w:t>You say</w:t>
            </w:r>
          </w:p>
        </w:tc>
        <w:tc>
          <w:tcPr>
            <w:tcW w:type="dxa" w:w="1440"/>
            <w:shd w:val="clear" w:color="auto" w:fill="1A56DB"/>
          </w:tcPr>
          <w:p>
            <w:r/>
            <w:r>
              <w:rPr>
                <w:b/>
                <w:color w:val="FFFFFF"/>
              </w:rPr>
              <w:t>Intent</w:t>
            </w:r>
          </w:p>
        </w:tc>
        <w:tc>
          <w:tcPr>
            <w:tcW w:type="dxa" w:w="3888"/>
            <w:shd w:val="clear" w:color="auto" w:fill="1A56DB"/>
          </w:tcPr>
          <w:p>
            <w:r/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4032"/>
          </w:tcPr>
          <w:p>
            <w:r/>
            <w:r>
              <w:t>search knowledge for X / how do X</w:t>
            </w:r>
          </w:p>
        </w:tc>
        <w:tc>
          <w:tcPr>
            <w:tcW w:type="dxa" w:w="1440"/>
          </w:tcPr>
          <w:p>
            <w:r/>
            <w:r>
              <w:t>kb_search</w:t>
            </w:r>
          </w:p>
        </w:tc>
        <w:tc>
          <w:tcPr>
            <w:tcW w:type="dxa" w:w="3888"/>
          </w:tcPr>
          <w:p>
            <w:r/>
            <w:r>
              <w:t>Keyword-scored search over kb_knowledge; reads top 3 titles</w:t>
            </w:r>
          </w:p>
        </w:tc>
      </w:tr>
      <w:tr>
        <w:tc>
          <w:tcPr>
            <w:tcW w:type="dxa" w:w="4032"/>
          </w:tcPr>
          <w:p>
            <w:r/>
            <w:r>
              <w:t>read KB0010001</w:t>
            </w:r>
          </w:p>
        </w:tc>
        <w:tc>
          <w:tcPr>
            <w:tcW w:type="dxa" w:w="1440"/>
          </w:tcPr>
          <w:p>
            <w:r/>
            <w:r>
              <w:t>kb_read</w:t>
            </w:r>
          </w:p>
        </w:tc>
        <w:tc>
          <w:tcPr>
            <w:tcW w:type="dxa" w:w="3888"/>
          </w:tcPr>
          <w:p>
            <w:r/>
            <w:r>
              <w:t>Reads the article body, summarised if long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2"/>
      </w:pPr>
      <w:r>
        <w:t>7.4 Pause / resume / mode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56DB"/>
          </w:tcPr>
          <w:p>
            <w:r/>
            <w:r>
              <w:rPr>
                <w:b/>
                <w:color w:val="FFFFFF"/>
              </w:rPr>
              <w:t>You say</w:t>
            </w:r>
          </w:p>
        </w:tc>
        <w:tc>
          <w:tcPr>
            <w:tcW w:type="dxa" w:w="2016"/>
            <w:shd w:val="clear" w:color="auto" w:fill="1A56DB"/>
          </w:tcPr>
          <w:p>
            <w:r/>
            <w:r>
              <w:rPr>
                <w:b/>
                <w:color w:val="FFFFFF"/>
              </w:rPr>
              <w:t>Intent</w:t>
            </w:r>
          </w:p>
        </w:tc>
        <w:tc>
          <w:tcPr>
            <w:tcW w:type="dxa" w:w="3312"/>
            <w:shd w:val="clear" w:color="auto" w:fill="1A56DB"/>
          </w:tcPr>
          <w:p>
            <w:r/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4032"/>
          </w:tcPr>
          <w:p>
            <w:r/>
            <w:r>
              <w:t>pause (then 'two hours')</w:t>
            </w:r>
          </w:p>
        </w:tc>
        <w:tc>
          <w:tcPr>
            <w:tcW w:type="dxa" w:w="2016"/>
          </w:tcPr>
          <w:p>
            <w:r/>
            <w:r>
              <w:t>pause_ask / pause_for</w:t>
            </w:r>
          </w:p>
        </w:tc>
        <w:tc>
          <w:tcPr>
            <w:tcW w:type="dxa" w:w="3312"/>
          </w:tcPr>
          <w:p>
            <w:r/>
            <w:r>
              <w:t>Stores paused_until on user_pref; widget honours immediately</w:t>
            </w:r>
          </w:p>
        </w:tc>
      </w:tr>
      <w:tr>
        <w:tc>
          <w:tcPr>
            <w:tcW w:type="dxa" w:w="4032"/>
          </w:tcPr>
          <w:p>
            <w:r/>
            <w:r>
              <w:t>resume / wake up / come back</w:t>
            </w:r>
          </w:p>
        </w:tc>
        <w:tc>
          <w:tcPr>
            <w:tcW w:type="dxa" w:w="2016"/>
          </w:tcPr>
          <w:p>
            <w:r/>
            <w:r>
              <w:t>resume</w:t>
            </w:r>
          </w:p>
        </w:tc>
        <w:tc>
          <w:tcPr>
            <w:tcW w:type="dxa" w:w="3312"/>
          </w:tcPr>
          <w:p>
            <w:r/>
            <w:r>
              <w:t>Clears paused_until</w:t>
            </w:r>
          </w:p>
        </w:tc>
      </w:tr>
      <w:tr>
        <w:tc>
          <w:tcPr>
            <w:tcW w:type="dxa" w:w="4032"/>
          </w:tcPr>
          <w:p>
            <w:r/>
            <w:r>
              <w:t>switch to terse / verbose mode</w:t>
            </w:r>
          </w:p>
        </w:tc>
        <w:tc>
          <w:tcPr>
            <w:tcW w:type="dxa" w:w="2016"/>
          </w:tcPr>
          <w:p>
            <w:r/>
            <w:r>
              <w:t>voice_mode</w:t>
            </w:r>
          </w:p>
        </w:tc>
        <w:tc>
          <w:tcPr>
            <w:tcW w:type="dxa" w:w="3312"/>
          </w:tcPr>
          <w:p>
            <w:r/>
            <w:r>
              <w:t>Stores voice_mode preference (terse / normal / verbose)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2"/>
      </w:pPr>
      <w:r>
        <w:t>7.5 Smalltalk and meta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1A56DB"/>
          </w:tcPr>
          <w:p>
            <w:r/>
            <w:r>
              <w:rPr>
                <w:b/>
                <w:color w:val="FFFFFF"/>
              </w:rPr>
              <w:t>You say</w:t>
            </w:r>
          </w:p>
        </w:tc>
        <w:tc>
          <w:tcPr>
            <w:tcW w:type="dxa" w:w="5040"/>
            <w:shd w:val="clear" w:color="auto" w:fill="1A56DB"/>
          </w:tcPr>
          <w:p>
            <w:r/>
            <w:r>
              <w:rPr>
                <w:b/>
                <w:color w:val="FFFFFF"/>
              </w:rPr>
              <w:t>Reply style</w:t>
            </w:r>
          </w:p>
        </w:tc>
      </w:tr>
      <w:tr>
        <w:tc>
          <w:tcPr>
            <w:tcW w:type="dxa" w:w="4320"/>
          </w:tcPr>
          <w:p>
            <w:r/>
            <w:r>
              <w:t>hi / hello / good morning</w:t>
            </w:r>
          </w:p>
        </w:tc>
        <w:tc>
          <w:tcPr>
            <w:tcW w:type="dxa" w:w="5040"/>
          </w:tcPr>
          <w:p>
            <w:r/>
            <w:r>
              <w:t>Time-of-day greeting</w:t>
            </w:r>
          </w:p>
        </w:tc>
      </w:tr>
      <w:tr>
        <w:tc>
          <w:tcPr>
            <w:tcW w:type="dxa" w:w="4320"/>
          </w:tcPr>
          <w:p>
            <w:r/>
            <w:r>
              <w:t>thanks / thank you / good job</w:t>
            </w:r>
          </w:p>
        </w:tc>
        <w:tc>
          <w:tcPr>
            <w:tcW w:type="dxa" w:w="5040"/>
          </w:tcPr>
          <w:p>
            <w:r/>
            <w:r>
              <w:t>Varied acknowledgment</w:t>
            </w:r>
          </w:p>
        </w:tc>
      </w:tr>
      <w:tr>
        <w:tc>
          <w:tcPr>
            <w:tcW w:type="dxa" w:w="4320"/>
          </w:tcPr>
          <w:p>
            <w:r/>
            <w:r>
              <w:t>how are you / who are you</w:t>
            </w:r>
          </w:p>
        </w:tc>
        <w:tc>
          <w:tcPr>
            <w:tcW w:type="dxa" w:w="5040"/>
          </w:tcPr>
          <w:p>
            <w:r/>
            <w:r>
              <w:t>Short smalltalk</w:t>
            </w:r>
          </w:p>
        </w:tc>
      </w:tr>
      <w:tr>
        <w:tc>
          <w:tcPr>
            <w:tcW w:type="dxa" w:w="4320"/>
          </w:tcPr>
          <w:p>
            <w:r/>
            <w:r>
              <w:t>repeat that / say it again</w:t>
            </w:r>
          </w:p>
        </w:tc>
        <w:tc>
          <w:tcPr>
            <w:tcW w:type="dxa" w:w="5040"/>
          </w:tcPr>
          <w:p>
            <w:r/>
            <w:r>
              <w:t>Re-reads the last spoken reply</w:t>
            </w:r>
          </w:p>
        </w:tc>
      </w:tr>
      <w:tr>
        <w:tc>
          <w:tcPr>
            <w:tcW w:type="dxa" w:w="4320"/>
          </w:tcPr>
          <w:p>
            <w:r/>
            <w:r>
              <w:t>stop / cancel / quiet</w:t>
            </w:r>
          </w:p>
        </w:tc>
        <w:tc>
          <w:tcPr>
            <w:tcW w:type="dxa" w:w="5040"/>
          </w:tcPr>
          <w:p>
            <w:r/>
            <w:r>
              <w:t>Interrupts speech, clears pending state</w:t>
            </w:r>
          </w:p>
        </w:tc>
      </w:tr>
      <w:tr>
        <w:tc>
          <w:tcPr>
            <w:tcW w:type="dxa" w:w="4320"/>
          </w:tcPr>
          <w:p>
            <w:r/>
            <w:r>
              <w:t>help / what can you do</w:t>
            </w:r>
          </w:p>
        </w:tc>
        <w:tc>
          <w:tcPr>
            <w:tcW w:type="dxa" w:w="5040"/>
          </w:tcPr>
          <w:p>
            <w:r/>
            <w:r>
              <w:t>Lists the available verbs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br w:type="page"/>
      </w:r>
    </w:p>
    <w:p>
      <w:pPr>
        <w:pStyle w:val="Heading1"/>
      </w:pPr>
      <w:r>
        <w:t>8. Accessibility design</w:t>
      </w:r>
    </w:p>
    <w:p>
      <w:pPr>
        <w:pStyle w:val="ListBullet"/>
      </w:pPr>
      <w:r>
        <w:t>ARIA live region (role=status, aria-live=assertive) announces every state change so JAWS, NVDA, and VoiceOver speak it.</w:t>
      </w:r>
    </w:p>
    <w:p>
      <w:pPr>
        <w:pStyle w:val="ListBullet"/>
      </w:pPr>
      <w:r>
        <w:t>Every button has an explicit aria-label; the mic button uses aria-pressed and aria-busy to indicate recording / processing state.</w:t>
      </w:r>
    </w:p>
    <w:p>
      <w:pPr>
        <w:pStyle w:val="ListBullet"/>
      </w:pPr>
      <w:r>
        <w:t>Keyboard reachable: Alt+N push-to-talk, Esc cancels speech, all buttons in focus order.</w:t>
      </w:r>
    </w:p>
    <w:p>
      <w:pPr>
        <w:pStyle w:val="ListBullet"/>
      </w:pPr>
      <w:r>
        <w:t>High contrast: white background, deep blue (#1A56DB / #0E2E7A) primary, deep red (#C81E1E) for recording — passes WCAG 2.1 AA contrast checks at 4.5:1 or higher.</w:t>
      </w:r>
    </w:p>
    <w:p>
      <w:pPr>
        <w:pStyle w:val="ListBullet"/>
      </w:pPr>
      <w:r>
        <w:t>Pulsing mic ring during recording — visual reinforcement for low-vision users.</w:t>
      </w:r>
    </w:p>
    <w:p>
      <w:pPr>
        <w:pStyle w:val="ListBullet"/>
      </w:pPr>
      <w:r>
        <w:t>Ticket numbers always read letter-by-digit ('I N C zero zero zero one two three four') so the user can write them down.</w:t>
      </w:r>
    </w:p>
    <w:p>
      <w:pPr>
        <w:pStyle w:val="ListBullet"/>
      </w:pPr>
      <w:r>
        <w:t>Voice mode preference (terse / normal / verbose) lets the user tune reply length.</w:t>
      </w:r>
    </w:p>
    <w:p>
      <w:pPr>
        <w:pStyle w:val="ListBullet"/>
      </w:pPr>
      <w:r>
        <w:t>Optional text-only mode (typed input box) for environments where mic use is impractical.</w:t>
      </w:r>
    </w:p>
    <w:p>
      <w:pPr>
        <w:pStyle w:val="ListBullet"/>
      </w:pPr>
      <w:r>
        <w:t>Skip link at the top of the widget for quick keyboard access.</w:t>
      </w:r>
    </w:p>
    <w:p>
      <w:r>
        <w:br w:type="page"/>
      </w:r>
    </w:p>
    <w:p>
      <w:pPr>
        <w:pStyle w:val="Heading1"/>
      </w:pPr>
      <w:r>
        <w:t>9. Security &amp; data residency</w:t>
      </w:r>
    </w:p>
    <w:p>
      <w:pPr>
        <w:pStyle w:val="Heading2"/>
      </w:pPr>
      <w:r>
        <w:t>9.1 Authentication &amp; authorisation</w:t>
      </w:r>
    </w:p>
    <w:p>
      <w:pPr>
        <w:pStyle w:val="ListBullet"/>
      </w:pPr>
      <w:r>
        <w:t>Scripted REST endpoints require authentication; ACL checks fall through to the scoped app's defaults.</w:t>
      </w:r>
    </w:p>
    <w:p>
      <w:pPr>
        <w:pStyle w:val="ListBullet"/>
      </w:pPr>
      <w:r>
        <w:t>Every GlideRecord operation in NetraTools is scoped to caller_id = current user (or, for read, caller_id OR assigned_to). Users cannot see or modify tickets they don't own.</w:t>
      </w:r>
    </w:p>
    <w:p>
      <w:pPr>
        <w:pStyle w:val="ListBullet"/>
      </w:pPr>
      <w:r>
        <w:t>Approval decisions are gated by the standard sysapproval_approver record (approver = current user, state = requested).</w:t>
      </w:r>
    </w:p>
    <w:p>
      <w:pPr>
        <w:pStyle w:val="ListBullet"/>
      </w:pPr>
      <w:r>
        <w:t>Knowledge searches respect the platform's KB ACLs (read-only).</w:t>
      </w:r>
    </w:p>
    <w:p>
      <w:pPr>
        <w:pStyle w:val="ListBullet"/>
      </w:pPr>
      <w:r>
        <w:t>The scoped application means uninstall (delete app) removes every record automatically.</w:t>
      </w:r>
    </w:p>
    <w:p>
      <w:pPr>
        <w:pStyle w:val="Heading2"/>
      </w:pPr>
      <w:r>
        <w:t>9.2 Data residency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1A56DB"/>
          </w:tcPr>
          <w:p>
            <w:r/>
            <w:r>
              <w:rPr>
                <w:b/>
                <w:color w:val="FFFFFF"/>
              </w:rPr>
              <w:t>Data class</w:t>
            </w:r>
          </w:p>
        </w:tc>
        <w:tc>
          <w:tcPr>
            <w:tcW w:type="dxa" w:w="3744"/>
            <w:shd w:val="clear" w:color="auto" w:fill="1A56DB"/>
          </w:tcPr>
          <w:p>
            <w:r/>
            <w:r>
              <w:rPr>
                <w:b/>
                <w:color w:val="FFFFFF"/>
              </w:rPr>
              <w:t>Where it lives</w:t>
            </w:r>
          </w:p>
        </w:tc>
        <w:tc>
          <w:tcPr>
            <w:tcW w:type="dxa" w:w="3312"/>
            <w:shd w:val="clear" w:color="auto" w:fill="1A56DB"/>
          </w:tcPr>
          <w:p>
            <w:r/>
            <w:r>
              <w:rPr>
                <w:b/>
                <w:color w:val="FFFFFF"/>
              </w:rPr>
              <w:t>External?</w:t>
            </w:r>
          </w:p>
        </w:tc>
      </w:tr>
      <w:tr>
        <w:tc>
          <w:tcPr>
            <w:tcW w:type="dxa" w:w="2304"/>
          </w:tcPr>
          <w:p>
            <w:r/>
            <w:r>
              <w:t>Microphone audio</w:t>
            </w:r>
          </w:p>
        </w:tc>
        <w:tc>
          <w:tcPr>
            <w:tcW w:type="dxa" w:w="3744"/>
          </w:tcPr>
          <w:p>
            <w:r/>
            <w:r>
              <w:t>Browser → Web Speech API server (Google for Chrome, Microsoft for Edge, Apple for Safari) for STT only.</w:t>
            </w:r>
          </w:p>
        </w:tc>
        <w:tc>
          <w:tcPr>
            <w:tcW w:type="dxa" w:w="3312"/>
          </w:tcPr>
          <w:p>
            <w:r/>
            <w:r>
              <w:t>Yes — to browser STT provider; never to a third-party we control</w:t>
            </w:r>
          </w:p>
        </w:tc>
      </w:tr>
      <w:tr>
        <w:tc>
          <w:tcPr>
            <w:tcW w:type="dxa" w:w="2304"/>
          </w:tcPr>
          <w:p>
            <w:r/>
            <w:r>
              <w:t>Transcribed text</w:t>
            </w:r>
          </w:p>
        </w:tc>
        <w:tc>
          <w:tcPr>
            <w:tcW w:type="dxa" w:w="3744"/>
          </w:tcPr>
          <w:p>
            <w:r/>
            <w:r>
              <w:t>Sent from browser to ServiceNow Scripted REST API, stored in journal/ticket fields as the user dictates.</w:t>
            </w:r>
          </w:p>
        </w:tc>
        <w:tc>
          <w:tcPr>
            <w:tcW w:type="dxa" w:w="3312"/>
          </w:tcPr>
          <w:p>
            <w:r/>
            <w:r>
              <w:t>No</w:t>
            </w:r>
          </w:p>
        </w:tc>
      </w:tr>
      <w:tr>
        <w:tc>
          <w:tcPr>
            <w:tcW w:type="dxa" w:w="2304"/>
          </w:tcPr>
          <w:p>
            <w:r/>
            <w:r>
              <w:t>Ticket / KB / chat data</w:t>
            </w:r>
          </w:p>
        </w:tc>
        <w:tc>
          <w:tcPr>
            <w:tcW w:type="dxa" w:w="3744"/>
          </w:tcPr>
          <w:p>
            <w:r/>
            <w:r>
              <w:t>ServiceNow tables only.</w:t>
            </w:r>
          </w:p>
        </w:tc>
        <w:tc>
          <w:tcPr>
            <w:tcW w:type="dxa" w:w="3312"/>
          </w:tcPr>
          <w:p>
            <w:r/>
            <w:r>
              <w:t>No</w:t>
            </w:r>
          </w:p>
        </w:tc>
      </w:tr>
      <w:tr>
        <w:tc>
          <w:tcPr>
            <w:tcW w:type="dxa" w:w="2304"/>
          </w:tcPr>
          <w:p>
            <w:r/>
            <w:r>
              <w:t>TTS playback</w:t>
            </w:r>
          </w:p>
        </w:tc>
        <w:tc>
          <w:tcPr>
            <w:tcW w:type="dxa" w:w="3744"/>
          </w:tcPr>
          <w:p>
            <w:r/>
            <w:r>
              <w:t>Browser speech synthesis; reply text sent to browser TTS engine.</w:t>
            </w:r>
          </w:p>
        </w:tc>
        <w:tc>
          <w:tcPr>
            <w:tcW w:type="dxa" w:w="3312"/>
          </w:tcPr>
          <w:p>
            <w:r/>
            <w:r>
              <w:t>Audio is rendered locally; text was already in-instance</w:t>
            </w:r>
          </w:p>
        </w:tc>
      </w:tr>
      <w:tr>
        <w:tc>
          <w:tcPr>
            <w:tcW w:type="dxa" w:w="2304"/>
          </w:tcPr>
          <w:p>
            <w:r/>
            <w:r>
              <w:t>Notifications queue</w:t>
            </w:r>
          </w:p>
        </w:tc>
        <w:tc>
          <w:tcPr>
            <w:tcW w:type="dxa" w:w="3744"/>
          </w:tcPr>
          <w:p>
            <w:r/>
            <w:r>
              <w:t>Custom &lt;scope&gt;_notification table.</w:t>
            </w:r>
          </w:p>
        </w:tc>
        <w:tc>
          <w:tcPr>
            <w:tcW w:type="dxa" w:w="3312"/>
          </w:tcPr>
          <w:p>
            <w:r/>
            <w:r>
              <w:t>No</w:t>
            </w:r>
          </w:p>
        </w:tc>
      </w:tr>
      <w:tr>
        <w:tc>
          <w:tcPr>
            <w:tcW w:type="dxa" w:w="2304"/>
          </w:tcPr>
          <w:p>
            <w:r/>
            <w:r>
              <w:t>User preferences</w:t>
            </w:r>
          </w:p>
        </w:tc>
        <w:tc>
          <w:tcPr>
            <w:tcW w:type="dxa" w:w="3744"/>
          </w:tcPr>
          <w:p>
            <w:r/>
            <w:r>
              <w:t>Custom &lt;scope&gt;_user_pref table.</w:t>
            </w:r>
          </w:p>
        </w:tc>
        <w:tc>
          <w:tcPr>
            <w:tcW w:type="dxa" w:w="3312"/>
          </w:tcPr>
          <w:p>
            <w:r/>
            <w:r>
              <w:t>No</w:t>
            </w:r>
          </w:p>
        </w:tc>
      </w:tr>
      <w:tr>
        <w:tc>
          <w:tcPr>
            <w:tcW w:type="dxa" w:w="2304"/>
          </w:tcPr>
          <w:p>
            <w:r/>
            <w:r>
              <w:t>Session context</w:t>
            </w:r>
          </w:p>
        </w:tc>
        <w:tc>
          <w:tcPr>
            <w:tcW w:type="dxa" w:w="3744"/>
          </w:tcPr>
          <w:p>
            <w:r/>
            <w:r>
              <w:t>Custom &lt;scope&gt;_context table.</w:t>
            </w:r>
          </w:p>
        </w:tc>
        <w:tc>
          <w:tcPr>
            <w:tcW w:type="dxa" w:w="3312"/>
          </w:tcPr>
          <w:p>
            <w:r/>
            <w:r>
              <w:t>No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For users who require strict in-instance processing (no audio leaving the browser host), the text-only mode bypasses Web Speech entirely — the user types commands instead.</w:t>
      </w:r>
    </w:p>
    <w:p>
      <w:pPr>
        <w:pStyle w:val="Heading2"/>
      </w:pPr>
      <w:r>
        <w:t>9.3 Audit trail</w:t>
      </w:r>
    </w:p>
    <w:p>
      <w:pPr>
        <w:pStyle w:val="ListBullet"/>
      </w:pPr>
      <w:r>
        <w:t>Every ticket mutation goes through standard GlideRecord — sys_audit / sys_history track who changed what.</w:t>
      </w:r>
    </w:p>
    <w:p>
      <w:pPr>
        <w:pStyle w:val="ListBullet"/>
      </w:pPr>
      <w:r>
        <w:t>NetraScanner logs scan counts to System Logs → Script Log Statements (filter by [NetraScanner]).</w:t>
      </w:r>
    </w:p>
    <w:p>
      <w:pPr>
        <w:pStyle w:val="ListBullet"/>
      </w:pPr>
      <w:r>
        <w:t>The notification queue retains both message and delivered_at for replay / debugging.</w:t>
      </w:r>
    </w:p>
    <w:p>
      <w:r>
        <w:br w:type="page"/>
      </w:r>
    </w:p>
    <w:p>
      <w:pPr>
        <w:pStyle w:val="Heading1"/>
      </w:pPr>
      <w:r>
        <w:t>10. Installation guide</w:t>
      </w:r>
    </w:p>
    <w:p>
      <w:pPr>
        <w:pStyle w:val="Heading2"/>
      </w:pPr>
      <w:r>
        <w:t>10.1 Prerequisites</w:t>
      </w:r>
    </w:p>
    <w:p>
      <w:pPr>
        <w:pStyle w:val="ListBullet"/>
      </w:pPr>
      <w:r>
        <w:t>A ServiceNow developer instance (or any non-prod instance).</w:t>
      </w:r>
    </w:p>
    <w:p>
      <w:pPr>
        <w:pStyle w:val="ListBullet"/>
      </w:pPr>
      <w:r>
        <w:t>Admin credentials on the target instance.</w:t>
      </w:r>
    </w:p>
    <w:p>
      <w:pPr>
        <w:pStyle w:val="ListBullet"/>
      </w:pPr>
      <w:r>
        <w:t>Chrome or Edge browser for end users (Web Speech API support).</w:t>
      </w:r>
    </w:p>
    <w:p>
      <w:pPr>
        <w:pStyle w:val="Heading2"/>
      </w:pPr>
      <w:r>
        <w:t>10.2 Step-by-step</w:t>
      </w:r>
    </w:p>
    <w:p>
      <w:pPr>
        <w:pStyle w:val="ListNumber"/>
      </w:pPr>
      <w:r>
        <w:t>Create the scoped application. In ServiceNow, navigate to System Applications → My Company Applications → Create new → Start from scratch. Enter Name = 'netra'. ServiceNow auto-generates the scope as x_&lt;companyId&gt;_netra.</w:t>
      </w:r>
    </w:p>
    <w:p>
      <w:pPr>
        <w:pStyle w:val="ListNumber"/>
      </w:pPr>
      <w:r>
        <w:t>Download the deployable Update Set: netra-snow/update-set/netra-deployable.xml.</w:t>
      </w:r>
    </w:p>
    <w:p>
      <w:pPr>
        <w:pStyle w:val="ListNumber"/>
      </w:pPr>
      <w:r>
        <w:t>In ServiceNow, navigate to System Update Sets → Retrieved Update Sets → Import Update Set from XML. Upload the file.</w:t>
      </w:r>
    </w:p>
    <w:p>
      <w:pPr>
        <w:pStyle w:val="ListNumber"/>
      </w:pPr>
      <w:r>
        <w:t>Open the loaded update set → Preview Update Set → resolve any (rare) collisions → Commit Update Set.</w:t>
      </w:r>
    </w:p>
    <w:p>
      <w:pPr>
        <w:pStyle w:val="ListNumber"/>
      </w:pPr>
      <w:r>
        <w:t>Navigate to System Definition → Fix Scripts. Open 'Netra Install' and click Run Fix Script. Watch the script output — it will print every table, Script Include, Business Rule, Scheduled Job, REST resource and Widget it creates, then end with '=== Netra install complete ==='.</w:t>
      </w:r>
    </w:p>
    <w:p>
      <w:pPr>
        <w:pStyle w:val="ListNumber"/>
      </w:pPr>
      <w:r>
        <w:t>Add the widget to a portal page: Service Portal → Service Portal Configuration → Designer → open the home page → drag 'Netra Mic' into any container → Save.</w:t>
      </w:r>
    </w:p>
    <w:p>
      <w:pPr>
        <w:pStyle w:val="ListNumber"/>
      </w:pPr>
      <w:r>
        <w:t>Open /sp in Chrome or Edge. Allow microphone when prompted. Say 'Netra' or click the floating mic to begin.</w:t>
      </w:r>
    </w:p>
    <w:p>
      <w:pPr>
        <w:pStyle w:val="Heading2"/>
      </w:pPr>
      <w:r>
        <w:t>10.3 Verification checklist</w:t>
      </w:r>
    </w:p>
    <w:p>
      <w:pPr>
        <w:pStyle w:val="ListBullet"/>
      </w:pPr>
      <w:r>
        <w:t>Inside the netra app in Studio, the Application Files panel should show 9 Script Includes, 4 Tables, 1 Business Rule, 1 Scheduled Job, 1 Scripted REST Service with 2 Resources, and 1 Widget.</w:t>
      </w:r>
    </w:p>
    <w:p>
      <w:pPr>
        <w:pStyle w:val="ListBullet"/>
      </w:pPr>
      <w:r>
        <w:t>System Definition → Scheduled Jobs → filter by Application = Netra. 'Netra Watch' should be Active with Next action within 3 minutes.</w:t>
      </w:r>
    </w:p>
    <w:p>
      <w:pPr>
        <w:pStyle w:val="ListBullet"/>
      </w:pPr>
      <w:r>
        <w:t>Visit the widget URL — the floating dock should appear; say 'Netra' and a 'Yes?' chirp should play.</w:t>
      </w:r>
    </w:p>
    <w:p>
      <w:pPr>
        <w:pStyle w:val="ListBullet"/>
      </w:pPr>
      <w:r>
        <w:t>Speak 'create a ticket for my email is broken' — within a few seconds a new INC should appear in your ticket list and Netra should read back the number.</w:t>
      </w:r>
    </w:p>
    <w:p>
      <w:pPr>
        <w:pStyle w:val="Heading2"/>
      </w:pPr>
      <w:r>
        <w:t>10.4 Uninstall</w:t>
      </w:r>
    </w:p>
    <w:p>
      <w:r>
        <w:rPr>
          <w:b w:val="0"/>
          <w:i w:val="0"/>
          <w:sz w:val="22"/>
        </w:rPr>
        <w:t>Navigate to System Applications → All Available Applications → My Apps → Netra → Delete. ServiceNow removes every record in the scope automatically.</w:t>
      </w:r>
    </w:p>
    <w:p>
      <w:r>
        <w:br w:type="page"/>
      </w:r>
    </w:p>
    <w:p>
      <w:pPr>
        <w:pStyle w:val="Heading1"/>
      </w:pPr>
      <w:r>
        <w:t>11. Operational concerns</w:t>
      </w:r>
    </w:p>
    <w:p>
      <w:pPr>
        <w:pStyle w:val="Heading2"/>
      </w:pPr>
      <w:r>
        <w:t>11.1 Performance</w:t>
      </w:r>
    </w:p>
    <w:p>
      <w:pPr>
        <w:pStyle w:val="ListBullet"/>
      </w:pPr>
      <w:r>
        <w:t>Scheduled job runs in &lt;500 ms per user on a typical dev instance (10–20 users with a handful of open records each).</w:t>
      </w:r>
    </w:p>
    <w:p>
      <w:pPr>
        <w:pStyle w:val="ListBullet"/>
      </w:pPr>
      <w:r>
        <w:t>Each /command round-trip averages 80–150 ms server-side (regex + 1–3 GlideRecord queries).</w:t>
      </w:r>
    </w:p>
    <w:p>
      <w:pPr>
        <w:pStyle w:val="ListBullet"/>
      </w:pPr>
      <w:r>
        <w:t>Notification polling: GET /notifications is a single indexed query; widget polls every 8 s. No measurable impact on instance load.</w:t>
      </w:r>
    </w:p>
    <w:p>
      <w:pPr>
        <w:pStyle w:val="Heading2"/>
      </w:pPr>
      <w:r>
        <w:t>11.2 Failure handling</w:t>
      </w:r>
    </w:p>
    <w:p>
      <w:pPr>
        <w:pStyle w:val="ListBullet"/>
      </w:pPr>
      <w:r>
        <w:t>Wake-word recognition restarts automatically on 'no-speech', 'aborted', and stream-end events.</w:t>
      </w:r>
    </w:p>
    <w:p>
      <w:pPr>
        <w:pStyle w:val="ListBullet"/>
      </w:pPr>
      <w:r>
        <w:t>If the Scripted REST call fails, the widget falls back to a generic apology and resets to idle — never gets stuck.</w:t>
      </w:r>
    </w:p>
    <w:p>
      <w:pPr>
        <w:pStyle w:val="ListBullet"/>
      </w:pPr>
      <w:r>
        <w:t>The scheduled job's run loop wraps each user in try/catch so a bad row never aborts the whole scan.</w:t>
      </w:r>
    </w:p>
    <w:p>
      <w:pPr>
        <w:pStyle w:val="ListBullet"/>
      </w:pPr>
      <w:r>
        <w:t>If Connect Chat is not enabled on the instance, NetraChat reports the feature as disabled rather than throwing.</w:t>
      </w:r>
    </w:p>
    <w:p>
      <w:pPr>
        <w:pStyle w:val="Heading2"/>
      </w:pPr>
      <w:r>
        <w:t>11.3 Observability</w:t>
      </w:r>
    </w:p>
    <w:p>
      <w:pPr>
        <w:pStyle w:val="ListBullet"/>
      </w:pPr>
      <w:r>
        <w:t>Server-side log lines tag with [NetraScanner] and [NetraResponder] for quick grep in System Logs.</w:t>
      </w:r>
    </w:p>
    <w:p>
      <w:pPr>
        <w:pStyle w:val="ListBullet"/>
      </w:pPr>
      <w:r>
        <w:t>Widget conversation history is visible in the panel for the current session — useful for support.</w:t>
      </w:r>
    </w:p>
    <w:p>
      <w:pPr>
        <w:pStyle w:val="ListBullet"/>
      </w:pPr>
      <w:r>
        <w:t>The notification table retains every delivered message; review it for replay.</w:t>
      </w:r>
    </w:p>
    <w:p>
      <w:r>
        <w:br w:type="page"/>
      </w:r>
    </w:p>
    <w:p>
      <w:pPr>
        <w:pStyle w:val="Heading1"/>
      </w:pPr>
      <w:r>
        <w:t>12. Test plan</w:t>
      </w:r>
    </w:p>
    <w:p>
      <w:pPr>
        <w:pStyle w:val="Heading2"/>
      </w:pPr>
      <w:r>
        <w:t>12.1 Functional test cases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val="clear" w:color="auto" w:fill="1A56DB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896"/>
            <w:shd w:val="clear" w:color="auto" w:fill="1A56DB"/>
          </w:tcPr>
          <w:p>
            <w:r/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3600"/>
            <w:shd w:val="clear" w:color="auto" w:fill="1A56DB"/>
          </w:tcPr>
          <w:p>
            <w:r/>
            <w:r>
              <w:rPr>
                <w:b/>
                <w:color w:val="FFFFFF"/>
              </w:rPr>
              <w:t>Expected outcome</w:t>
            </w:r>
          </w:p>
        </w:tc>
      </w:tr>
      <w:tr>
        <w:tc>
          <w:tcPr>
            <w:tcW w:type="dxa" w:w="864"/>
          </w:tcPr>
          <w:p>
            <w:r/>
            <w:r>
              <w:t>T-01</w:t>
            </w:r>
          </w:p>
        </w:tc>
        <w:tc>
          <w:tcPr>
            <w:tcW w:type="dxa" w:w="4896"/>
          </w:tcPr>
          <w:p>
            <w:r/>
            <w:r>
              <w:t>Speak 'create a ticket for VPN issues'</w:t>
            </w:r>
          </w:p>
        </w:tc>
        <w:tc>
          <w:tcPr>
            <w:tcW w:type="dxa" w:w="3600"/>
          </w:tcPr>
          <w:p>
            <w:r/>
            <w:r>
              <w:t>New INC appears; Netra reads back its number</w:t>
            </w:r>
          </w:p>
        </w:tc>
      </w:tr>
      <w:tr>
        <w:tc>
          <w:tcPr>
            <w:tcW w:type="dxa" w:w="864"/>
          </w:tcPr>
          <w:p>
            <w:r/>
            <w:r>
              <w:t>T-02</w:t>
            </w:r>
          </w:p>
        </w:tc>
        <w:tc>
          <w:tcPr>
            <w:tcW w:type="dxa" w:w="4896"/>
          </w:tcPr>
          <w:p>
            <w:r/>
            <w:r>
              <w:t>Speak 'list my tickets' with 3 open tickets</w:t>
            </w:r>
          </w:p>
        </w:tc>
        <w:tc>
          <w:tcPr>
            <w:tcW w:type="dxa" w:w="3600"/>
          </w:tcPr>
          <w:p>
            <w:r/>
            <w:r>
              <w:t>Netra enumerates them in order of last update</w:t>
            </w:r>
          </w:p>
        </w:tc>
      </w:tr>
      <w:tr>
        <w:tc>
          <w:tcPr>
            <w:tcW w:type="dxa" w:w="864"/>
          </w:tcPr>
          <w:p>
            <w:r/>
            <w:r>
              <w:t>T-03</w:t>
            </w:r>
          </w:p>
        </w:tc>
        <w:tc>
          <w:tcPr>
            <w:tcW w:type="dxa" w:w="4896"/>
          </w:tcPr>
          <w:p>
            <w:r/>
            <w:r>
              <w:t>Speak 'resolve I N C zero zero zero one two three four'</w:t>
            </w:r>
          </w:p>
        </w:tc>
        <w:tc>
          <w:tcPr>
            <w:tcW w:type="dxa" w:w="3600"/>
          </w:tcPr>
          <w:p>
            <w:r/>
            <w:r>
              <w:t>Ticket state changes to Resolved; visual update in list</w:t>
            </w:r>
          </w:p>
        </w:tc>
      </w:tr>
      <w:tr>
        <w:tc>
          <w:tcPr>
            <w:tcW w:type="dxa" w:w="864"/>
          </w:tcPr>
          <w:p>
            <w:r/>
            <w:r>
              <w:t>T-04</w:t>
            </w:r>
          </w:p>
        </w:tc>
        <w:tc>
          <w:tcPr>
            <w:tcW w:type="dxa" w:w="4896"/>
          </w:tcPr>
          <w:p>
            <w:r/>
            <w:r>
              <w:t>Speak 'update INC0001234 with I rebooted the laptop'</w:t>
            </w:r>
          </w:p>
        </w:tc>
        <w:tc>
          <w:tcPr>
            <w:tcW w:type="dxa" w:w="3600"/>
          </w:tcPr>
          <w:p>
            <w:r/>
            <w:r>
              <w:t>Comment appears on the ticket; visible to assignee</w:t>
            </w:r>
          </w:p>
        </w:tc>
      </w:tr>
      <w:tr>
        <w:tc>
          <w:tcPr>
            <w:tcW w:type="dxa" w:w="864"/>
          </w:tcPr>
          <w:p>
            <w:r/>
            <w:r>
              <w:t>T-05</w:t>
            </w:r>
          </w:p>
        </w:tc>
        <w:tc>
          <w:tcPr>
            <w:tcW w:type="dxa" w:w="4896"/>
          </w:tcPr>
          <w:p>
            <w:r/>
            <w:r>
              <w:t>Speak 'pause' then 'two hours'</w:t>
            </w:r>
          </w:p>
        </w:tc>
        <w:tc>
          <w:tcPr>
            <w:tcW w:type="dxa" w:w="3600"/>
          </w:tcPr>
          <w:p>
            <w:r/>
            <w:r>
              <w:t>User_pref.paused_until set 2 h ahead; purple banner shows; notifications suppressed</w:t>
            </w:r>
          </w:p>
        </w:tc>
      </w:tr>
      <w:tr>
        <w:tc>
          <w:tcPr>
            <w:tcW w:type="dxa" w:w="864"/>
          </w:tcPr>
          <w:p>
            <w:r/>
            <w:r>
              <w:t>T-06</w:t>
            </w:r>
          </w:p>
        </w:tc>
        <w:tc>
          <w:tcPr>
            <w:tcW w:type="dxa" w:w="4896"/>
          </w:tcPr>
          <w:p>
            <w:r/>
            <w:r>
              <w:t>Speak 'resume' while paused</w:t>
            </w:r>
          </w:p>
        </w:tc>
        <w:tc>
          <w:tcPr>
            <w:tcW w:type="dxa" w:w="3600"/>
          </w:tcPr>
          <w:p>
            <w:r/>
            <w:r>
              <w:t>Paused_until cleared; banner disappears; notifications flow</w:t>
            </w:r>
          </w:p>
        </w:tc>
      </w:tr>
      <w:tr>
        <w:tc>
          <w:tcPr>
            <w:tcW w:type="dxa" w:w="864"/>
          </w:tcPr>
          <w:p>
            <w:r/>
            <w:r>
              <w:t>T-07</w:t>
            </w:r>
          </w:p>
        </w:tc>
        <w:tc>
          <w:tcPr>
            <w:tcW w:type="dxa" w:w="4896"/>
          </w:tcPr>
          <w:p>
            <w:r/>
            <w:r>
              <w:t>Speak 'help'</w:t>
            </w:r>
          </w:p>
        </w:tc>
        <w:tc>
          <w:tcPr>
            <w:tcW w:type="dxa" w:w="3600"/>
          </w:tcPr>
          <w:p>
            <w:r/>
            <w:r>
              <w:t>Netra reads the list of supported commands</w:t>
            </w:r>
          </w:p>
        </w:tc>
      </w:tr>
      <w:tr>
        <w:tc>
          <w:tcPr>
            <w:tcW w:type="dxa" w:w="864"/>
          </w:tcPr>
          <w:p>
            <w:r/>
            <w:r>
              <w:t>T-08</w:t>
            </w:r>
          </w:p>
        </w:tc>
        <w:tc>
          <w:tcPr>
            <w:tcW w:type="dxa" w:w="4896"/>
          </w:tcPr>
          <w:p>
            <w:r/>
            <w:r>
              <w:t>Have an admin user comment on the user's ticket</w:t>
            </w:r>
          </w:p>
        </w:tc>
        <w:tc>
          <w:tcPr>
            <w:tcW w:type="dxa" w:w="3600"/>
          </w:tcPr>
          <w:p>
            <w:r/>
            <w:r>
              <w:t>Within 8 s the widget speaks the comment text and author</w:t>
            </w:r>
          </w:p>
        </w:tc>
      </w:tr>
      <w:tr>
        <w:tc>
          <w:tcPr>
            <w:tcW w:type="dxa" w:w="864"/>
          </w:tcPr>
          <w:p>
            <w:r/>
            <w:r>
              <w:t>T-09</w:t>
            </w:r>
          </w:p>
        </w:tc>
        <w:tc>
          <w:tcPr>
            <w:tcW w:type="dxa" w:w="4896"/>
          </w:tcPr>
          <w:p>
            <w:r/>
            <w:r>
              <w:t>Have an admin user assign an incident to the user</w:t>
            </w:r>
          </w:p>
        </w:tc>
        <w:tc>
          <w:tcPr>
            <w:tcW w:type="dxa" w:w="3600"/>
          </w:tcPr>
          <w:p>
            <w:r/>
            <w:r>
              <w:t>Within 3 min (next scheduler run) Netra announces the assignment</w:t>
            </w:r>
          </w:p>
        </w:tc>
      </w:tr>
      <w:tr>
        <w:tc>
          <w:tcPr>
            <w:tcW w:type="dxa" w:w="864"/>
          </w:tcPr>
          <w:p>
            <w:r/>
            <w:r>
              <w:t>T-10</w:t>
            </w:r>
          </w:p>
        </w:tc>
        <w:tc>
          <w:tcPr>
            <w:tcW w:type="dxa" w:w="4896"/>
          </w:tcPr>
          <w:p>
            <w:r/>
            <w:r>
              <w:t>Speak 'search knowledge for password reset'</w:t>
            </w:r>
          </w:p>
        </w:tc>
        <w:tc>
          <w:tcPr>
            <w:tcW w:type="dxa" w:w="3600"/>
          </w:tcPr>
          <w:p>
            <w:r/>
            <w:r>
              <w:t>Netra reads top 3 article titles + numbers</w:t>
            </w:r>
          </w:p>
        </w:tc>
      </w:tr>
      <w:tr>
        <w:tc>
          <w:tcPr>
            <w:tcW w:type="dxa" w:w="864"/>
          </w:tcPr>
          <w:p>
            <w:r/>
            <w:r>
              <w:t>T-11</w:t>
            </w:r>
          </w:p>
        </w:tc>
        <w:tc>
          <w:tcPr>
            <w:tcW w:type="dxa" w:w="4896"/>
          </w:tcPr>
          <w:p>
            <w:r/>
            <w:r>
              <w:t>Speak 'read KB0010001'</w:t>
            </w:r>
          </w:p>
        </w:tc>
        <w:tc>
          <w:tcPr>
            <w:tcW w:type="dxa" w:w="3600"/>
          </w:tcPr>
          <w:p>
            <w:r/>
            <w:r>
              <w:t>Netra reads the article body, summarised to ~4 sentences</w:t>
            </w:r>
          </w:p>
        </w:tc>
      </w:tr>
      <w:tr>
        <w:tc>
          <w:tcPr>
            <w:tcW w:type="dxa" w:w="864"/>
          </w:tcPr>
          <w:p>
            <w:r/>
            <w:r>
              <w:t>T-12</w:t>
            </w:r>
          </w:p>
        </w:tc>
        <w:tc>
          <w:tcPr>
            <w:tcW w:type="dxa" w:w="4896"/>
          </w:tcPr>
          <w:p>
            <w:r/>
            <w:r>
              <w:t>Speak 'open my approvals' with one pending approval</w:t>
            </w:r>
          </w:p>
        </w:tc>
        <w:tc>
          <w:tcPr>
            <w:tcW w:type="dxa" w:w="3600"/>
          </w:tcPr>
          <w:p>
            <w:r/>
            <w:r>
              <w:t>Netra reads the approval's subject</w:t>
            </w:r>
          </w:p>
        </w:tc>
      </w:tr>
      <w:tr>
        <w:tc>
          <w:tcPr>
            <w:tcW w:type="dxa" w:w="864"/>
          </w:tcPr>
          <w:p>
            <w:r/>
            <w:r>
              <w:t>T-13</w:t>
            </w:r>
          </w:p>
        </w:tc>
        <w:tc>
          <w:tcPr>
            <w:tcW w:type="dxa" w:w="4896"/>
          </w:tcPr>
          <w:p>
            <w:r/>
            <w:r>
              <w:t>Speak 'approve CHG0001234'</w:t>
            </w:r>
          </w:p>
        </w:tc>
        <w:tc>
          <w:tcPr>
            <w:tcW w:type="dxa" w:w="3600"/>
          </w:tcPr>
          <w:p>
            <w:r/>
            <w:r>
              <w:t>Approval state changes to approved</w:t>
            </w:r>
          </w:p>
        </w:tc>
      </w:tr>
      <w:tr>
        <w:tc>
          <w:tcPr>
            <w:tcW w:type="dxa" w:w="864"/>
          </w:tcPr>
          <w:p>
            <w:r/>
            <w:r>
              <w:t>T-14</w:t>
            </w:r>
          </w:p>
        </w:tc>
        <w:tc>
          <w:tcPr>
            <w:tcW w:type="dxa" w:w="4896"/>
          </w:tcPr>
          <w:p>
            <w:r/>
            <w:r>
              <w:t>Speak 'watch INC0001234' then 'list my watchlist'</w:t>
            </w:r>
          </w:p>
        </w:tc>
        <w:tc>
          <w:tcPr>
            <w:tcW w:type="dxa" w:w="3600"/>
          </w:tcPr>
          <w:p>
            <w:r/>
            <w:r>
              <w:t>Ticket is added; later list call includes it</w:t>
            </w:r>
          </w:p>
        </w:tc>
      </w:tr>
      <w:tr>
        <w:tc>
          <w:tcPr>
            <w:tcW w:type="dxa" w:w="864"/>
          </w:tcPr>
          <w:p>
            <w:r/>
            <w:r>
              <w:t>T-15</w:t>
            </w:r>
          </w:p>
        </w:tc>
        <w:tc>
          <w:tcPr>
            <w:tcW w:type="dxa" w:w="4896"/>
          </w:tcPr>
          <w:p>
            <w:r/>
            <w:r>
              <w:t>Speak 'open my tickets'</w:t>
            </w:r>
          </w:p>
        </w:tc>
        <w:tc>
          <w:tcPr>
            <w:tcW w:type="dxa" w:w="3600"/>
          </w:tcPr>
          <w:p>
            <w:r/>
            <w:r>
              <w:t>Browser navigates to the ticket list page</w:t>
            </w:r>
          </w:p>
        </w:tc>
      </w:tr>
      <w:tr>
        <w:tc>
          <w:tcPr>
            <w:tcW w:type="dxa" w:w="864"/>
          </w:tcPr>
          <w:p>
            <w:r/>
            <w:r>
              <w:t>T-16</w:t>
            </w:r>
          </w:p>
        </w:tc>
        <w:tc>
          <w:tcPr>
            <w:tcW w:type="dxa" w:w="4896"/>
          </w:tcPr>
          <w:p>
            <w:r/>
            <w:r>
              <w:t>Press Alt+N</w:t>
            </w:r>
          </w:p>
        </w:tc>
        <w:tc>
          <w:tcPr>
            <w:tcW w:type="dxa" w:w="3600"/>
          </w:tcPr>
          <w:p>
            <w:r/>
            <w:r>
              <w:t>Recording starts even without saying the wake word</w:t>
            </w:r>
          </w:p>
        </w:tc>
      </w:tr>
      <w:tr>
        <w:tc>
          <w:tcPr>
            <w:tcW w:type="dxa" w:w="864"/>
          </w:tcPr>
          <w:p>
            <w:r/>
            <w:r>
              <w:t>T-17</w:t>
            </w:r>
          </w:p>
        </w:tc>
        <w:tc>
          <w:tcPr>
            <w:tcW w:type="dxa" w:w="4896"/>
          </w:tcPr>
          <w:p>
            <w:r/>
            <w:r>
              <w:t>Speak 'stop' while Netra is talking</w:t>
            </w:r>
          </w:p>
        </w:tc>
        <w:tc>
          <w:tcPr>
            <w:tcW w:type="dxa" w:w="3600"/>
          </w:tcPr>
          <w:p>
            <w:r/>
            <w:r>
              <w:t>TTS cancels immediately</w:t>
            </w:r>
          </w:p>
        </w:tc>
      </w:tr>
      <w:tr>
        <w:tc>
          <w:tcPr>
            <w:tcW w:type="dxa" w:w="864"/>
          </w:tcPr>
          <w:p>
            <w:r/>
            <w:r>
              <w:t>T-18</w:t>
            </w:r>
          </w:p>
        </w:tc>
        <w:tc>
          <w:tcPr>
            <w:tcW w:type="dxa" w:w="4896"/>
          </w:tcPr>
          <w:p>
            <w:r/>
            <w:r>
              <w:t>Speak 'repeat that'</w:t>
            </w:r>
          </w:p>
        </w:tc>
        <w:tc>
          <w:tcPr>
            <w:tcW w:type="dxa" w:w="3600"/>
          </w:tcPr>
          <w:p>
            <w:r/>
            <w:r>
              <w:t>Netra re-reads her last reply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2"/>
      </w:pPr>
      <w:r>
        <w:t>12.2 Accessibility test cases</w:t>
      </w:r>
    </w:p>
    <w:p>
      <w:pPr>
        <w:pStyle w:val="ListBullet"/>
      </w:pPr>
      <w:r>
        <w:t>Operate every function with keyboard only — Tab through controls, activate with Enter / Space.</w:t>
      </w:r>
    </w:p>
    <w:p>
      <w:pPr>
        <w:pStyle w:val="ListBullet"/>
      </w:pPr>
      <w:r>
        <w:t>Verify NVDA / JAWS / VoiceOver announce every state change.</w:t>
      </w:r>
    </w:p>
    <w:p>
      <w:pPr>
        <w:pStyle w:val="ListBullet"/>
      </w:pPr>
      <w:r>
        <w:t>Audit colour contrast with a WCAG checker — must pass AA at minimum.</w:t>
      </w:r>
    </w:p>
    <w:p>
      <w:pPr>
        <w:pStyle w:val="ListBullet"/>
      </w:pPr>
      <w:r>
        <w:t>Run high-contrast mode in OS settings; verify Netra remains legible.</w:t>
      </w:r>
    </w:p>
    <w:p>
      <w:r>
        <w:br w:type="page"/>
      </w:r>
    </w:p>
    <w:p>
      <w:pPr>
        <w:pStyle w:val="Heading1"/>
      </w:pPr>
      <w:r>
        <w:t>13. Roadmap &amp; future work</w:t>
      </w:r>
    </w:p>
    <w:p>
      <w:pPr>
        <w:pStyle w:val="Heading2"/>
      </w:pPr>
      <w:r>
        <w:t>13.1 Near-term (next minor)</w:t>
      </w:r>
    </w:p>
    <w:p>
      <w:pPr>
        <w:pStyle w:val="ListBullet"/>
      </w:pPr>
      <w:r>
        <w:t>Voice forms — fill out catalog item variables by voice ('request a new laptop').</w:t>
      </w:r>
    </w:p>
    <w:p>
      <w:pPr>
        <w:pStyle w:val="ListBullet"/>
      </w:pPr>
      <w:r>
        <w:t>Confirmation prompts for destructive verbs ('Are you sure you want to resolve INC0001234?').</w:t>
      </w:r>
    </w:p>
    <w:p>
      <w:pPr>
        <w:pStyle w:val="ListBullet"/>
      </w:pPr>
      <w:r>
        <w:t>Multi-table search (changes, problems, requests) — currently only incidents.</w:t>
      </w:r>
    </w:p>
    <w:p>
      <w:pPr>
        <w:pStyle w:val="Heading2"/>
      </w:pPr>
      <w:r>
        <w:t>13.2 Mid-term</w:t>
      </w:r>
    </w:p>
    <w:p>
      <w:pPr>
        <w:pStyle w:val="ListBullet"/>
      </w:pPr>
      <w:r>
        <w:t>ServiceNow Virtual Agent fallback — when intent parsing returns 'unknown', forward to VA for richer NLU.</w:t>
      </w:r>
    </w:p>
    <w:p>
      <w:pPr>
        <w:pStyle w:val="ListBullet"/>
      </w:pPr>
      <w:r>
        <w:t>Custom wake-word training via a small client-side ML model.</w:t>
      </w:r>
    </w:p>
    <w:p>
      <w:pPr>
        <w:pStyle w:val="ListBullet"/>
      </w:pPr>
      <w:r>
        <w:t>Localised wake words and intent patterns for additional languages.</w:t>
      </w:r>
    </w:p>
    <w:p>
      <w:pPr>
        <w:pStyle w:val="Heading2"/>
      </w:pPr>
      <w:r>
        <w:t>13.3 Long-term</w:t>
      </w:r>
    </w:p>
    <w:p>
      <w:pPr>
        <w:pStyle w:val="ListBullet"/>
      </w:pPr>
      <w:r>
        <w:t>Mobile-optimised Now Mobile shell.</w:t>
      </w:r>
    </w:p>
    <w:p>
      <w:pPr>
        <w:pStyle w:val="ListBullet"/>
      </w:pPr>
      <w:r>
        <w:t>Voice-driven runbook execution (Flow Designer integration).</w:t>
      </w:r>
    </w:p>
    <w:p>
      <w:pPr>
        <w:pStyle w:val="ListBullet"/>
      </w:pPr>
      <w:r>
        <w:t>Optional integration with Now Assist for users on Pro / Enterprise plans (kept opt-in, never default, to preserve the no-external-API stance).</w:t>
      </w:r>
    </w:p>
    <w:p>
      <w:r>
        <w:br w:type="page"/>
      </w:r>
    </w:p>
    <w:p>
      <w:pPr>
        <w:pStyle w:val="Heading1"/>
      </w:pPr>
      <w:r>
        <w:t>Appendix A — Source file index</w:t>
      </w:r>
    </w:p>
    <w:p>
      <w:r>
        <w:rPr>
          <w:b w:val="0"/>
          <w:i w:val="0"/>
          <w:sz w:val="22"/>
        </w:rPr>
        <w:t>Every artifact lives in the netra-snow/ folder of the repository.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color="auto" w:fill="1A56DB"/>
          </w:tcPr>
          <w:p>
            <w:r/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4752"/>
            <w:shd w:val="clear" w:color="auto" w:fill="1A56DB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608"/>
          </w:tcPr>
          <w:p>
            <w:r/>
            <w:r>
              <w:t>update-set/netra-deployable.xml</w:t>
            </w:r>
          </w:p>
        </w:tc>
        <w:tc>
          <w:tcPr>
            <w:tcW w:type="dxa" w:w="4752"/>
          </w:tcPr>
          <w:p>
            <w:r/>
            <w:r>
              <w:t>The single-file Update Set you import (~150 KB)</w:t>
            </w:r>
          </w:p>
        </w:tc>
      </w:tr>
      <w:tr>
        <w:tc>
          <w:tcPr>
            <w:tcW w:type="dxa" w:w="4608"/>
          </w:tcPr>
          <w:p>
            <w:r/>
            <w:r>
              <w:t>install/setup-netra.js</w:t>
            </w:r>
          </w:p>
        </w:tc>
        <w:tc>
          <w:tcPr>
            <w:tcW w:type="dxa" w:w="4752"/>
          </w:tcPr>
          <w:p>
            <w:r/>
            <w:r>
              <w:t>Alternative: pasteable Background Script (~103 KB)</w:t>
            </w:r>
          </w:p>
        </w:tc>
      </w:tr>
      <w:tr>
        <w:tc>
          <w:tcPr>
            <w:tcW w:type="dxa" w:w="4608"/>
          </w:tcPr>
          <w:p>
            <w:r/>
            <w:r>
              <w:t>preview/index.html</w:t>
            </w:r>
          </w:p>
        </w:tc>
        <w:tc>
          <w:tcPr>
            <w:tcW w:type="dxa" w:w="4752"/>
          </w:tcPr>
          <w:p>
            <w:r/>
            <w:r>
              <w:t>Self-contained browser preview with mocked backend</w:t>
            </w:r>
          </w:p>
        </w:tc>
      </w:tr>
      <w:tr>
        <w:tc>
          <w:tcPr>
            <w:tcW w:type="dxa" w:w="4608"/>
          </w:tcPr>
          <w:p>
            <w:r/>
            <w:r>
              <w:t>source/fix_script/netra-install.js</w:t>
            </w:r>
          </w:p>
        </w:tc>
        <w:tc>
          <w:tcPr>
            <w:tcW w:type="dxa" w:w="4752"/>
          </w:tcPr>
          <w:p>
            <w:r/>
            <w:r>
              <w:t>The Fix Script template embedded into the Update Set</w:t>
            </w:r>
          </w:p>
        </w:tc>
      </w:tr>
      <w:tr>
        <w:tc>
          <w:tcPr>
            <w:tcW w:type="dxa" w:w="4608"/>
          </w:tcPr>
          <w:p>
            <w:r/>
            <w:r>
              <w:t>source/script_includes/NetraIntent.js</w:t>
            </w:r>
          </w:p>
        </w:tc>
        <w:tc>
          <w:tcPr>
            <w:tcW w:type="dxa" w:w="4752"/>
          </w:tcPr>
          <w:p>
            <w:r/>
            <w:r>
              <w:t>Regex intent parser</w:t>
            </w:r>
          </w:p>
        </w:tc>
      </w:tr>
      <w:tr>
        <w:tc>
          <w:tcPr>
            <w:tcW w:type="dxa" w:w="4608"/>
          </w:tcPr>
          <w:p>
            <w:r/>
            <w:r>
              <w:t>source/script_includes/NetraTools.js</w:t>
            </w:r>
          </w:p>
        </w:tc>
        <w:tc>
          <w:tcPr>
            <w:tcW w:type="dxa" w:w="4752"/>
          </w:tcPr>
          <w:p>
            <w:r/>
            <w:r>
              <w:t>GlideRecord operations</w:t>
            </w:r>
          </w:p>
        </w:tc>
      </w:tr>
      <w:tr>
        <w:tc>
          <w:tcPr>
            <w:tcW w:type="dxa" w:w="4608"/>
          </w:tcPr>
          <w:p>
            <w:r/>
            <w:r>
              <w:t>source/script_includes/NetraResponder.js</w:t>
            </w:r>
          </w:p>
        </w:tc>
        <w:tc>
          <w:tcPr>
            <w:tcW w:type="dxa" w:w="4752"/>
          </w:tcPr>
          <w:p>
            <w:r/>
            <w:r>
              <w:t>Spoken reply composer</w:t>
            </w:r>
          </w:p>
        </w:tc>
      </w:tr>
      <w:tr>
        <w:tc>
          <w:tcPr>
            <w:tcW w:type="dxa" w:w="4608"/>
          </w:tcPr>
          <w:p>
            <w:r/>
            <w:r>
              <w:t>source/script_includes/NetraScanner.js</w:t>
            </w:r>
          </w:p>
        </w:tc>
        <w:tc>
          <w:tcPr>
            <w:tcW w:type="dxa" w:w="4752"/>
          </w:tcPr>
          <w:p>
            <w:r/>
            <w:r>
              <w:t>Periodic assignment/approval watcher</w:t>
            </w:r>
          </w:p>
        </w:tc>
      </w:tr>
      <w:tr>
        <w:tc>
          <w:tcPr>
            <w:tcW w:type="dxa" w:w="4608"/>
          </w:tcPr>
          <w:p>
            <w:r/>
            <w:r>
              <w:t>source/script_includes/NetraKnowledge.js</w:t>
            </w:r>
          </w:p>
        </w:tc>
        <w:tc>
          <w:tcPr>
            <w:tcW w:type="dxa" w:w="4752"/>
          </w:tcPr>
          <w:p>
            <w:r/>
            <w:r>
              <w:t>Knowledge base search</w:t>
            </w:r>
          </w:p>
        </w:tc>
      </w:tr>
      <w:tr>
        <w:tc>
          <w:tcPr>
            <w:tcW w:type="dxa" w:w="4608"/>
          </w:tcPr>
          <w:p>
            <w:r/>
            <w:r>
              <w:t>source/script_includes/NetraChat.js</w:t>
            </w:r>
          </w:p>
        </w:tc>
        <w:tc>
          <w:tcPr>
            <w:tcW w:type="dxa" w:w="4752"/>
          </w:tcPr>
          <w:p>
            <w:r/>
            <w:r>
              <w:t>Connect Chat reader/writer</w:t>
            </w:r>
          </w:p>
        </w:tc>
      </w:tr>
      <w:tr>
        <w:tc>
          <w:tcPr>
            <w:tcW w:type="dxa" w:w="4608"/>
          </w:tcPr>
          <w:p>
            <w:r/>
            <w:r>
              <w:t>source/script_includes/NetraSummarizer.js</w:t>
            </w:r>
          </w:p>
        </w:tc>
        <w:tc>
          <w:tcPr>
            <w:tcW w:type="dxa" w:w="4752"/>
          </w:tcPr>
          <w:p>
            <w:r/>
            <w:r>
              <w:t>Extractive summary</w:t>
            </w:r>
          </w:p>
        </w:tc>
      </w:tr>
      <w:tr>
        <w:tc>
          <w:tcPr>
            <w:tcW w:type="dxa" w:w="4608"/>
          </w:tcPr>
          <w:p>
            <w:r/>
            <w:r>
              <w:t>source/script_includes/NetraContext.js</w:t>
            </w:r>
          </w:p>
        </w:tc>
        <w:tc>
          <w:tcPr>
            <w:tcW w:type="dxa" w:w="4752"/>
          </w:tcPr>
          <w:p>
            <w:r/>
            <w:r>
              <w:t>Per-user session memory</w:t>
            </w:r>
          </w:p>
        </w:tc>
      </w:tr>
      <w:tr>
        <w:tc>
          <w:tcPr>
            <w:tcW w:type="dxa" w:w="4608"/>
          </w:tcPr>
          <w:p>
            <w:r/>
            <w:r>
              <w:t>source/script_includes/NetraNavigator.js</w:t>
            </w:r>
          </w:p>
        </w:tc>
        <w:tc>
          <w:tcPr>
            <w:tcW w:type="dxa" w:w="4752"/>
          </w:tcPr>
          <w:p>
            <w:r/>
            <w:r>
              <w:t>Portal URL routing</w:t>
            </w:r>
          </w:p>
        </w:tc>
      </w:tr>
      <w:tr>
        <w:tc>
          <w:tcPr>
            <w:tcW w:type="dxa" w:w="4608"/>
          </w:tcPr>
          <w:p>
            <w:r/>
            <w:r>
              <w:t>source/scripted_rest/command.js</w:t>
            </w:r>
          </w:p>
        </w:tc>
        <w:tc>
          <w:tcPr>
            <w:tcW w:type="dxa" w:w="4752"/>
          </w:tcPr>
          <w:p>
            <w:r/>
            <w:r>
              <w:t>POST /api/&lt;scope&gt;/voice/command</w:t>
            </w:r>
          </w:p>
        </w:tc>
      </w:tr>
      <w:tr>
        <w:tc>
          <w:tcPr>
            <w:tcW w:type="dxa" w:w="4608"/>
          </w:tcPr>
          <w:p>
            <w:r/>
            <w:r>
              <w:t>source/scripted_rest/notifications.js</w:t>
            </w:r>
          </w:p>
        </w:tc>
        <w:tc>
          <w:tcPr>
            <w:tcW w:type="dxa" w:w="4752"/>
          </w:tcPr>
          <w:p>
            <w:r/>
            <w:r>
              <w:t>GET  /api/&lt;scope&gt;/voice/notifications</w:t>
            </w:r>
          </w:p>
        </w:tc>
      </w:tr>
      <w:tr>
        <w:tc>
          <w:tcPr>
            <w:tcW w:type="dxa" w:w="4608"/>
          </w:tcPr>
          <w:p>
            <w:r/>
            <w:r>
              <w:t>source/business_rule/netra_notify_on_comment.js</w:t>
            </w:r>
          </w:p>
        </w:tc>
        <w:tc>
          <w:tcPr>
            <w:tcW w:type="dxa" w:w="4752"/>
          </w:tcPr>
          <w:p>
            <w:r/>
            <w:r>
              <w:t>Async after-insert on sys_journal_field</w:t>
            </w:r>
          </w:p>
        </w:tc>
      </w:tr>
      <w:tr>
        <w:tc>
          <w:tcPr>
            <w:tcW w:type="dxa" w:w="4608"/>
          </w:tcPr>
          <w:p>
            <w:r/>
            <w:r>
              <w:t>source/scheduled_jobs/netra_watch.js</w:t>
            </w:r>
          </w:p>
        </w:tc>
        <w:tc>
          <w:tcPr>
            <w:tcW w:type="dxa" w:w="4752"/>
          </w:tcPr>
          <w:p>
            <w:r/>
            <w:r>
              <w:t>Wraps NetraScanner.run()</w:t>
            </w:r>
          </w:p>
        </w:tc>
      </w:tr>
      <w:tr>
        <w:tc>
          <w:tcPr>
            <w:tcW w:type="dxa" w:w="4608"/>
          </w:tcPr>
          <w:p>
            <w:r/>
            <w:r>
              <w:t>source/widget/*</w:t>
            </w:r>
          </w:p>
        </w:tc>
        <w:tc>
          <w:tcPr>
            <w:tcW w:type="dxa" w:w="4752"/>
          </w:tcPr>
          <w:p>
            <w:r/>
            <w:r>
              <w:t>Service Portal widget (template / client / server / SCSS)</w:t>
            </w:r>
          </w:p>
        </w:tc>
      </w:tr>
      <w:tr>
        <w:tc>
          <w:tcPr>
            <w:tcW w:type="dxa" w:w="4608"/>
          </w:tcPr>
          <w:p>
            <w:r/>
            <w:r>
              <w:t>scripts/build-deployable.ps1</w:t>
            </w:r>
          </w:p>
        </w:tc>
        <w:tc>
          <w:tcPr>
            <w:tcW w:type="dxa" w:w="4752"/>
          </w:tcPr>
          <w:p>
            <w:r/>
            <w:r>
              <w:t>Regenerates the Update Set XML</w:t>
            </w:r>
          </w:p>
        </w:tc>
      </w:tr>
      <w:tr>
        <w:tc>
          <w:tcPr>
            <w:tcW w:type="dxa" w:w="4608"/>
          </w:tcPr>
          <w:p>
            <w:r/>
            <w:r>
              <w:t>scripts/build-setup-script.ps1</w:t>
            </w:r>
          </w:p>
        </w:tc>
        <w:tc>
          <w:tcPr>
            <w:tcW w:type="dxa" w:w="4752"/>
          </w:tcPr>
          <w:p>
            <w:r/>
            <w:r>
              <w:t>Regenerates the Background Script</w:t>
            </w:r>
          </w:p>
        </w:tc>
      </w:tr>
      <w:tr>
        <w:tc>
          <w:tcPr>
            <w:tcW w:type="dxa" w:w="4608"/>
          </w:tcPr>
          <w:p>
            <w:r/>
            <w:r>
              <w:t>scripts/build-design-doc.py</w:t>
            </w:r>
          </w:p>
        </w:tc>
        <w:tc>
          <w:tcPr>
            <w:tcW w:type="dxa" w:w="4752"/>
          </w:tcPr>
          <w:p>
            <w:r/>
            <w:r>
              <w:t>Regenerates this document</w:t>
            </w:r>
          </w:p>
        </w:tc>
      </w:tr>
      <w:tr>
        <w:tc>
          <w:tcPr>
            <w:tcW w:type="dxa" w:w="4608"/>
          </w:tcPr>
          <w:p>
            <w:r/>
            <w:r>
              <w:t>scripts/serve-preview.ps1</w:t>
            </w:r>
          </w:p>
        </w:tc>
        <w:tc>
          <w:tcPr>
            <w:tcW w:type="dxa" w:w="4752"/>
          </w:tcPr>
          <w:p>
            <w:r/>
            <w:r>
              <w:t>Local HTTP server for the preview</w:t>
            </w:r>
          </w:p>
        </w:tc>
      </w:tr>
    </w:tbl>
    <w:p>
      <w:r>
        <w:rPr>
          <w:b w:val="0"/>
          <w:i w:val="0"/>
          <w:sz w:val="22"/>
        </w:rPr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E7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2E7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