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CFE082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User clicks on forgot your password</w:t>
      </w:r>
    </w:p>
    <w:p w14:paraId="5C4B9B30">
      <w:pPr>
        <w:numPr>
          <w:numId w:val="0"/>
        </w:numPr>
        <w:rPr>
          <w:rFonts w:hint="default"/>
        </w:rPr>
      </w:pPr>
    </w:p>
    <w:p w14:paraId="272B3543">
      <w:pPr>
        <w:numPr>
          <w:numId w:val="0"/>
        </w:numPr>
      </w:pPr>
      <w:r>
        <w:drawing>
          <wp:inline distT="0" distB="0" distL="114300" distR="114300">
            <wp:extent cx="3835400" cy="215773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8F7CA">
      <w:pPr>
        <w:numPr>
          <w:numId w:val="0"/>
        </w:numPr>
      </w:pPr>
    </w:p>
    <w:p w14:paraId="53459844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User enter valid Username</w:t>
      </w:r>
    </w:p>
    <w:p w14:paraId="0832B318">
      <w:pPr>
        <w:numPr>
          <w:numId w:val="0"/>
        </w:numPr>
        <w:rPr>
          <w:rFonts w:hint="default"/>
        </w:rPr>
      </w:pPr>
    </w:p>
    <w:p w14:paraId="38D2EF88">
      <w:pPr>
        <w:numPr>
          <w:numId w:val="0"/>
        </w:numPr>
      </w:pPr>
      <w:r>
        <w:drawing>
          <wp:inline distT="0" distB="0" distL="114300" distR="114300">
            <wp:extent cx="3225800" cy="1814830"/>
            <wp:effectExtent l="0" t="0" r="508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14C57">
      <w:pPr>
        <w:numPr>
          <w:numId w:val="0"/>
        </w:numPr>
      </w:pPr>
    </w:p>
    <w:p w14:paraId="6E621028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User clicks on reset password button</w:t>
      </w:r>
    </w:p>
    <w:p w14:paraId="79394679">
      <w:pPr>
        <w:numPr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F469D9"/>
    <w:multiLevelType w:val="singleLevel"/>
    <w:tmpl w:val="A3F469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AC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2025-08-07T11:40:56Z</dcterms:created>
  <dc:creator>Pratyush Kumar Das</dc:creator>
  <cp:lastModifiedBy>WPS_1744464384</cp:lastModifiedBy>
  <dcterms:modified xsi:type="dcterms:W3CDTF">2025-08-07T11:44:24Z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BDF66692D486403EAA6EB535BBBEC4B9_12</vt:lpwstr>
  </property>
</Properties>
</file>