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B2" w:rsidRPr="00A23CB2" w:rsidRDefault="00A23CB2" w:rsidP="00A23CB2">
      <w:pPr>
        <w:spacing w:after="0" w:line="240" w:lineRule="auto"/>
        <w:outlineLvl w:val="4"/>
        <w:rPr>
          <w:rFonts w:ascii="Helvetica" w:eastAsia="Times New Roman" w:hAnsi="Helvetica" w:cs="Helvetica"/>
          <w:color w:val="31708F"/>
          <w:sz w:val="28"/>
          <w:szCs w:val="28"/>
        </w:rPr>
      </w:pPr>
      <w:r w:rsidRPr="00A23CB2">
        <w:rPr>
          <w:rFonts w:ascii="Helvetica" w:eastAsia="Times New Roman" w:hAnsi="Helvetica" w:cs="Helvetica"/>
          <w:color w:val="31708F"/>
          <w:sz w:val="28"/>
          <w:szCs w:val="28"/>
        </w:rPr>
        <w:fldChar w:fldCharType="begin"/>
      </w:r>
      <w:r w:rsidRPr="00A23CB2">
        <w:rPr>
          <w:rFonts w:ascii="Helvetica" w:eastAsia="Times New Roman" w:hAnsi="Helvetica" w:cs="Helvetica"/>
          <w:color w:val="31708F"/>
          <w:sz w:val="28"/>
          <w:szCs w:val="28"/>
        </w:rPr>
        <w:instrText xml:space="preserve"> HYPERLINK "http://59.162.104.101:25000/PBLApp/tmodule.action?module=Junit&amp;stream=Java&amp;tm=TM6" \l "T2" </w:instrText>
      </w:r>
      <w:r w:rsidRPr="00A23CB2">
        <w:rPr>
          <w:rFonts w:ascii="Helvetica" w:eastAsia="Times New Roman" w:hAnsi="Helvetica" w:cs="Helvetica"/>
          <w:color w:val="31708F"/>
          <w:sz w:val="28"/>
          <w:szCs w:val="28"/>
        </w:rPr>
        <w:fldChar w:fldCharType="separate"/>
      </w:r>
      <w:proofErr w:type="spellStart"/>
      <w:r w:rsidRPr="00A23CB2">
        <w:rPr>
          <w:rFonts w:ascii="Helvetica" w:eastAsia="Times New Roman" w:hAnsi="Helvetica" w:cs="Helvetica"/>
          <w:color w:val="0000FF"/>
          <w:sz w:val="28"/>
        </w:rPr>
        <w:t>Junit</w:t>
      </w:r>
      <w:proofErr w:type="spellEnd"/>
      <w:r w:rsidRPr="00A23CB2">
        <w:rPr>
          <w:rFonts w:ascii="Helvetica" w:eastAsia="Times New Roman" w:hAnsi="Helvetica" w:cs="Helvetica"/>
          <w:color w:val="0000FF"/>
          <w:sz w:val="28"/>
        </w:rPr>
        <w:t xml:space="preserve"> with Eclipse</w:t>
      </w:r>
      <w:r w:rsidRPr="00A23CB2">
        <w:rPr>
          <w:rFonts w:ascii="Helvetica" w:eastAsia="Times New Roman" w:hAnsi="Helvetica" w:cs="Helvetica"/>
          <w:color w:val="31708F"/>
          <w:sz w:val="28"/>
          <w:szCs w:val="28"/>
        </w:rPr>
        <w:fldChar w:fldCharType="end"/>
      </w:r>
    </w:p>
    <w:tbl>
      <w:tblPr>
        <w:tblW w:w="5000" w:type="pct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"/>
        <w:gridCol w:w="6700"/>
        <w:gridCol w:w="1505"/>
        <w:gridCol w:w="816"/>
      </w:tblGrid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51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i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)  Create the following class and implement the method to concatenate two strings and return the result,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Class Name: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MyUnit</w:t>
            </w:r>
            <w:proofErr w:type="spellEnd"/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Method: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stringConcat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(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String,String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):String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Create a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Junit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test class to test the above class.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Junit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Introduction Using </w:t>
            </w: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assertEquals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method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CB2" w:rsidRPr="00A23CB2" w:rsidRDefault="00A23CB2" w:rsidP="00A2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CB2" w:rsidRDefault="00A23CB2" w:rsidP="00A23CB2">
      <w:pPr>
        <w:pStyle w:val="Heading5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8"/>
          <w:szCs w:val="28"/>
        </w:rPr>
      </w:pPr>
      <w:r>
        <w:rPr>
          <w:rStyle w:val="apple-converted-space"/>
          <w:rFonts w:ascii="Helvetica" w:hAnsi="Helvetica" w:cs="Helvetica"/>
          <w:b w:val="0"/>
          <w:bCs w:val="0"/>
          <w:color w:val="31708F"/>
          <w:sz w:val="28"/>
          <w:szCs w:val="28"/>
        </w:rPr>
        <w:t> </w:t>
      </w:r>
      <w:hyperlink r:id="rId4" w:anchor="T3" w:history="1"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>Assert methods and annotations</w:t>
        </w:r>
      </w:hyperlink>
    </w:p>
    <w:tbl>
      <w:tblPr>
        <w:tblW w:w="5000" w:type="pct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"/>
        <w:gridCol w:w="6700"/>
        <w:gridCol w:w="1505"/>
        <w:gridCol w:w="816"/>
      </w:tblGrid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51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a class Employee and implement the below method in the class.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Write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Junit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testcases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to test the below given method: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public String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findName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(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ArrayList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employees,String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name){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String result="";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if(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employees.contains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(name)){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 result="FOUND";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}else{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 result="NOT FOUND";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}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return result;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}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Junit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Introduction Using </w:t>
            </w: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assertEquals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method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.95pt;height:18.2pt" o:ole="">
                  <v:imagedata r:id="rId5" o:title=""/>
                </v:shape>
                <w:control r:id="rId6" w:name="DefaultOcxName" w:shapeid="_x0000_i1027"/>
              </w:object>
            </w:r>
          </w:p>
        </w:tc>
      </w:tr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i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) Create the following class and implement the method to check whether given string is a palindrome and return the result,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lastRenderedPageBreak/>
              <w:t xml:space="preserve">Class Name :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MyUnit</w:t>
            </w:r>
            <w:proofErr w:type="spellEnd"/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Method :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palindromeCheck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(String):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boolean</w:t>
            </w:r>
            <w:proofErr w:type="spellEnd"/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(Hint: If the reversed string is equal to the actual string is palindrome string. Ex: madam, mom, dad,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malayalam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)</w:t>
            </w:r>
          </w:p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ii) Create a </w:t>
            </w:r>
            <w:proofErr w:type="spellStart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Junit</w:t>
            </w:r>
            <w:proofErr w:type="spellEnd"/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test class to test the above class.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lastRenderedPageBreak/>
              <w:t>Junit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Introduction Using </w:t>
            </w: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assertTrue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/ </w:t>
            </w:r>
            <w:proofErr w:type="spellStart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lastRenderedPageBreak/>
              <w:t>assertFalse</w:t>
            </w:r>
            <w:proofErr w:type="spellEnd"/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 method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CB2" w:rsidRPr="00A23CB2" w:rsidRDefault="00A23CB2" w:rsidP="00A2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CB2" w:rsidRDefault="00A23CB2" w:rsidP="00A23CB2">
      <w:pPr>
        <w:pStyle w:val="Heading5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8"/>
          <w:szCs w:val="28"/>
        </w:rPr>
      </w:pPr>
      <w:hyperlink r:id="rId7" w:anchor="T4" w:history="1"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  <w:u w:val="none"/>
          </w:rPr>
          <w:t>Test Suite</w:t>
        </w:r>
      </w:hyperlink>
    </w:p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"/>
        <w:gridCol w:w="7150"/>
        <w:gridCol w:w="1055"/>
        <w:gridCol w:w="816"/>
      </w:tblGrid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A23CB2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A23CB2" w:rsidRPr="00A23CB2" w:rsidTr="00A23CB2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A23CB2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a test suite with all the above mentioned exercises and execute the same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JUNIT Test Suite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A23CB2" w:rsidRPr="00A23CB2" w:rsidRDefault="00A23CB2" w:rsidP="00A23CB2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A23CB2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31" type="#_x0000_t75" style="width:19.95pt;height:18.2pt" o:ole="">
                  <v:imagedata r:id="rId5" o:title=""/>
                </v:shape>
                <w:control r:id="rId8" w:name="DefaultOcxName1" w:shapeid="_x0000_i1031"/>
              </w:object>
            </w:r>
          </w:p>
        </w:tc>
      </w:tr>
    </w:tbl>
    <w:p w:rsidR="00000000" w:rsidRDefault="00A23CB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A23CB2"/>
    <w:rsid w:val="00A2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23C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23CB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3C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C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23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hyperlink" Target="http://59.162.104.101:25000/PBLApp/tmodule.action?module=Junit&amp;stream=Java&amp;tm=TM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hyperlink" Target="http://59.162.104.101:25000/PBLApp/tmodule.action?module=Junit&amp;stream=Java&amp;tm=TM6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2017-01-02T17:44:00Z</dcterms:created>
  <dcterms:modified xsi:type="dcterms:W3CDTF">2017-01-02T17:45:00Z</dcterms:modified>
</cp:coreProperties>
</file>