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knwp92o2k0j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Day 1: Snowflake Platform, Architecture &amp; Ingestion 🏢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Understand what makes Snowflake unique and learn the fundamental skills of navigating the platform and loading data.</w:t>
      </w:r>
    </w:p>
    <w:tbl>
      <w:tblPr>
        <w:tblStyle w:val="Table1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940"/>
        <w:gridCol w:w="6680"/>
        <w:tblGridChange w:id="0">
          <w:tblGrid>
            <w:gridCol w:w="995"/>
            <w:gridCol w:w="1940"/>
            <w:gridCol w:w="668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Time (4 Hours)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0:00 - 0:30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Introduction &amp; The Data Cloud 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Welcome, agenda overview, and introduction to the concept of the Data Cloud. Discuss the limitations of traditional data architectures and how Snowflake addresses them.</w:t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0:30 - 1:30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 1: Snowflake's Unique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Deep dive into the three-layer architecture:</w:t>
            </w:r>
            <w:r w:rsidDel="00000000" w:rsidR="00000000" w:rsidRPr="00000000">
              <w:rPr>
                <w:rtl w:val="0"/>
              </w:rPr>
              <w:t xml:space="preserve"> &lt;br&gt; • </w:t>
            </w:r>
            <w:r w:rsidDel="00000000" w:rsidR="00000000" w:rsidRPr="00000000">
              <w:rPr>
                <w:b w:val="1"/>
                <w:rtl w:val="0"/>
              </w:rPr>
              <w:t xml:space="preserve">Cloud Services Layer:</w:t>
            </w:r>
            <w:r w:rsidDel="00000000" w:rsidR="00000000" w:rsidRPr="00000000">
              <w:rPr>
                <w:rtl w:val="0"/>
              </w:rPr>
              <w:t xml:space="preserve"> The "brain" of Snowflake (query optimization, security, metadata). &lt;br&gt; • </w:t>
            </w:r>
            <w:r w:rsidDel="00000000" w:rsidR="00000000" w:rsidRPr="00000000">
              <w:rPr>
                <w:b w:val="1"/>
                <w:rtl w:val="0"/>
              </w:rPr>
              <w:t xml:space="preserve">Compute Layer:</w:t>
            </w:r>
            <w:r w:rsidDel="00000000" w:rsidR="00000000" w:rsidRPr="00000000">
              <w:rPr>
                <w:rtl w:val="0"/>
              </w:rPr>
              <w:t xml:space="preserve"> Virtual Warehouses (the "muscle"). Explain the concept of instant, elastic compute, and workload isolation. &lt;br&gt; • </w:t>
            </w:r>
            <w:r w:rsidDel="00000000" w:rsidR="00000000" w:rsidRPr="00000000">
              <w:rPr>
                <w:b w:val="1"/>
                <w:rtl w:val="0"/>
              </w:rPr>
              <w:t xml:space="preserve">Storage Layer:</w:t>
            </w:r>
            <w:r w:rsidDel="00000000" w:rsidR="00000000" w:rsidRPr="00000000">
              <w:rPr>
                <w:rtl w:val="0"/>
              </w:rPr>
              <w:t xml:space="preserve"> Centralized, decoupled storage. How Snowflake handles data storage, micro-partitions, and time travel.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1:30 - 1:45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☕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1:45 - 2:30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 2: Navigating Snowsight &amp;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 guided tour of the Snowsight UI. Understanding the hierarchy: Databases &gt; Schemas &gt; Tables. Introduction to Stages (Internal vs. External) as the gateway for data loading.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2:30 - 3:45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Hands-On Lab 1: Your First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Setup:</w:t>
            </w:r>
            <w:r w:rsidDel="00000000" w:rsidR="00000000" w:rsidRPr="00000000">
              <w:rPr>
                <w:rtl w:val="0"/>
              </w:rPr>
              <w:t xml:space="preserve"> Create a new database, schema, and a virtual warehouse. &lt;br&gt; • </w:t>
            </w:r>
            <w:r w:rsidDel="00000000" w:rsidR="00000000" w:rsidRPr="00000000">
              <w:rPr>
                <w:b w:val="1"/>
                <w:rtl w:val="0"/>
              </w:rPr>
              <w:t xml:space="preserve">Staging:</w:t>
            </w:r>
            <w:r w:rsidDel="00000000" w:rsidR="00000000" w:rsidRPr="00000000">
              <w:rPr>
                <w:rtl w:val="0"/>
              </w:rPr>
              <w:t xml:space="preserve"> Create a named internal stage. &lt;br&gt; • </w:t>
            </w:r>
            <w:r w:rsidDel="00000000" w:rsidR="00000000" w:rsidRPr="00000000">
              <w:rPr>
                <w:b w:val="1"/>
                <w:rtl w:val="0"/>
              </w:rPr>
              <w:t xml:space="preserve">Loading:</w:t>
            </w:r>
            <w:r w:rsidDel="00000000" w:rsidR="00000000" w:rsidRPr="00000000">
              <w:rPr>
                <w:rtl w:val="0"/>
              </w:rPr>
              <w:t xml:space="preserve"> Use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  <w:t xml:space="preserve"> command (via SnowSQL) or UI to upload a sample CSV to the stage. &lt;br&gt; • </w:t>
            </w:r>
            <w:r w:rsidDel="00000000" w:rsidR="00000000" w:rsidRPr="00000000">
              <w:rPr>
                <w:b w:val="1"/>
                <w:rtl w:val="0"/>
              </w:rPr>
              <w:t xml:space="preserve">Ingestion:</w:t>
            </w:r>
            <w:r w:rsidDel="00000000" w:rsidR="00000000" w:rsidRPr="00000000">
              <w:rPr>
                <w:rtl w:val="0"/>
              </w:rPr>
              <w:t xml:space="preserve"> Use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COPY INTO</w:t>
            </w:r>
            <w:r w:rsidDel="00000000" w:rsidR="00000000" w:rsidRPr="00000000">
              <w:rPr>
                <w:rtl w:val="0"/>
              </w:rPr>
              <w:t xml:space="preserve"> command to load data from the stage into a new table. &lt;br&gt; • </w:t>
            </w:r>
            <w:r w:rsidDel="00000000" w:rsidR="00000000" w:rsidRPr="00000000">
              <w:rPr>
                <w:b w:val="1"/>
                <w:rtl w:val="0"/>
              </w:rPr>
              <w:t xml:space="preserve">Validation:</w:t>
            </w:r>
            <w:r w:rsidDel="00000000" w:rsidR="00000000" w:rsidRPr="00000000">
              <w:rPr>
                <w:rtl w:val="0"/>
              </w:rPr>
              <w:t xml:space="preserve"> Run simple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  <w:t xml:space="preserve"> queries to verify the data was loaded correctly.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3:45 - 4:00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1 Recap &amp; 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Review key concepts: Virtual Warehouse, decoupled storage/compute, stages, and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COPY INTO</w:t>
            </w:r>
            <w:r w:rsidDel="00000000" w:rsidR="00000000" w:rsidRPr="00000000">
              <w:rPr>
                <w:rtl w:val="0"/>
              </w:rPr>
              <w:t xml:space="preserve"> command.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2bnqh50dd9r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Day 2: Mastering Data Governance 🔒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Learn how to secure, manage, and govern data within Snowflake using its powerful, built-in features.</w:t>
      </w:r>
    </w:p>
    <w:tbl>
      <w:tblPr>
        <w:tblStyle w:val="Table2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2060"/>
        <w:gridCol w:w="6575"/>
        <w:tblGridChange w:id="0">
          <w:tblGrid>
            <w:gridCol w:w="995"/>
            <w:gridCol w:w="2060"/>
            <w:gridCol w:w="65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Time (4 Hours)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0:00 - 0:15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Recap of Day 1 &amp; Governance 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Quick review of architecture and ingestion. Introduce the importance of data governance: protecting sensitive data while enabling access.</w:t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0:15 - 1:30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 3: Security &amp; Governance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Role-Based Access Control (RBAC):</w:t>
            </w:r>
            <w:r w:rsidDel="00000000" w:rsidR="00000000" w:rsidRPr="00000000">
              <w:rPr>
                <w:rtl w:val="0"/>
              </w:rPr>
              <w:t xml:space="preserve"> The foundation of Snowflake security. How roles, users, and privileges work. &lt;br&gt; • </w:t>
            </w:r>
            <w:r w:rsidDel="00000000" w:rsidR="00000000" w:rsidRPr="00000000">
              <w:rPr>
                <w:b w:val="1"/>
                <w:rtl w:val="0"/>
              </w:rPr>
              <w:t xml:space="preserve">Tri-Secret Secure:</w:t>
            </w:r>
            <w:r w:rsidDel="00000000" w:rsidR="00000000" w:rsidRPr="00000000">
              <w:rPr>
                <w:rtl w:val="0"/>
              </w:rPr>
              <w:t xml:space="preserve"> Conceptually explain how Snowflake provides an extra layer of security through customer-managed keys. &lt;br&gt; • </w:t>
            </w:r>
            <w:r w:rsidDel="00000000" w:rsidR="00000000" w:rsidRPr="00000000">
              <w:rPr>
                <w:b w:val="1"/>
                <w:rtl w:val="0"/>
              </w:rPr>
              <w:t xml:space="preserve">Object Tagging:</w:t>
            </w:r>
            <w:r w:rsidDel="00000000" w:rsidR="00000000" w:rsidRPr="00000000">
              <w:rPr>
                <w:rtl w:val="0"/>
              </w:rPr>
              <w:t xml:space="preserve"> What tags are and why they are crucial for governance. Learn how to create and apply tags to classify data (e.g., PII, department, data sensitivity).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1:30 - 1:45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☕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1:45 - 2:30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 4: Advanced Governance 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Dynamic Data Masking:</w:t>
            </w:r>
            <w:r w:rsidDel="00000000" w:rsidR="00000000" w:rsidRPr="00000000">
              <w:rPr>
                <w:rtl w:val="0"/>
              </w:rPr>
              <w:t xml:space="preserve"> Protect sensitive data at query time. Explain how a single policy can mask data differently for different roles (e.g., showing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XXX-XX-XXXX</w:t>
            </w:r>
            <w:r w:rsidDel="00000000" w:rsidR="00000000" w:rsidRPr="00000000">
              <w:rPr>
                <w:rtl w:val="0"/>
              </w:rPr>
              <w:t xml:space="preserve"> for an analyst but the full SSN for an HR manager). &lt;br&gt; • </w:t>
            </w:r>
            <w:r w:rsidDel="00000000" w:rsidR="00000000" w:rsidRPr="00000000">
              <w:rPr>
                <w:b w:val="1"/>
                <w:rtl w:val="0"/>
              </w:rPr>
              <w:t xml:space="preserve">Row-Access Policies:</w:t>
            </w:r>
            <w:r w:rsidDel="00000000" w:rsidR="00000000" w:rsidRPr="00000000">
              <w:rPr>
                <w:rtl w:val="0"/>
              </w:rPr>
              <w:t xml:space="preserve"> Filter which rows a user can see based on their role and mapping tables.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2:30 - 3:45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Hands-On Lab 2: Implementing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Roles:</w:t>
            </w:r>
            <w:r w:rsidDel="00000000" w:rsidR="00000000" w:rsidRPr="00000000">
              <w:rPr>
                <w:rtl w:val="0"/>
              </w:rPr>
              <w:t xml:space="preserve"> Create two new roles: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SENIOR_ANALYST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JUNIOR_ANALYST</w:t>
            </w:r>
            <w:r w:rsidDel="00000000" w:rsidR="00000000" w:rsidRPr="00000000">
              <w:rPr>
                <w:rtl w:val="0"/>
              </w:rPr>
              <w:t xml:space="preserve">. &lt;br&gt; • </w:t>
            </w:r>
            <w:r w:rsidDel="00000000" w:rsidR="00000000" w:rsidRPr="00000000">
              <w:rPr>
                <w:b w:val="1"/>
                <w:rtl w:val="0"/>
              </w:rPr>
              <w:t xml:space="preserve">Tagging:</w:t>
            </w:r>
            <w:r w:rsidDel="00000000" w:rsidR="00000000" w:rsidRPr="00000000">
              <w:rPr>
                <w:rtl w:val="0"/>
              </w:rPr>
              <w:t xml:space="preserve"> Create a tag named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PII_LEVEL</w:t>
            </w:r>
            <w:r w:rsidDel="00000000" w:rsidR="00000000" w:rsidRPr="00000000">
              <w:rPr>
                <w:rtl w:val="0"/>
              </w:rPr>
              <w:t xml:space="preserve"> and apply it to a column containing sensitive data (e.g., email). &lt;br&gt; • </w:t>
            </w:r>
            <w:r w:rsidDel="00000000" w:rsidR="00000000" w:rsidRPr="00000000">
              <w:rPr>
                <w:b w:val="1"/>
                <w:rtl w:val="0"/>
              </w:rPr>
              <w:t xml:space="preserve">Masking:</w:t>
            </w:r>
            <w:r w:rsidDel="00000000" w:rsidR="00000000" w:rsidRPr="00000000">
              <w:rPr>
                <w:rtl w:val="0"/>
              </w:rPr>
              <w:t xml:space="preserve"> Create a masking policy that redacts email addresses for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JUNIOR_ANALYST</w:t>
            </w:r>
            <w:r w:rsidDel="00000000" w:rsidR="00000000" w:rsidRPr="00000000">
              <w:rPr>
                <w:rtl w:val="0"/>
              </w:rPr>
              <w:t xml:space="preserve"> role but shows the full value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SENIOR_ANALYST</w:t>
            </w:r>
            <w:r w:rsidDel="00000000" w:rsidR="00000000" w:rsidRPr="00000000">
              <w:rPr>
                <w:rtl w:val="0"/>
              </w:rPr>
              <w:t xml:space="preserve">. Apply it to the email column. &lt;br&gt; • </w:t>
            </w:r>
            <w:r w:rsidDel="00000000" w:rsidR="00000000" w:rsidRPr="00000000">
              <w:rPr>
                <w:b w:val="1"/>
                <w:rtl w:val="0"/>
              </w:rPr>
              <w:t xml:space="preserve">Test:</w:t>
            </w:r>
            <w:r w:rsidDel="00000000" w:rsidR="00000000" w:rsidRPr="00000000">
              <w:rPr>
                <w:rtl w:val="0"/>
              </w:rPr>
              <w:t xml:space="preserve"> Query the same table using both roles to see the policy in action.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3:45 - 4:00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2 Recap &amp; 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Review the governance toolkit: RBAC, Tagging, Masking, and Row-Access Policies. Discuss how they work together to create a robust framework.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w3f9f6fds86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Day 3: Data Sharing &amp; Querying Best Practices 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Understand the revolutionary concept of Secure Data Sharing and learn how to write efficient, cost-effective queries.</w:t>
      </w:r>
    </w:p>
    <w:tbl>
      <w:tblPr>
        <w:tblStyle w:val="Table3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1955"/>
        <w:gridCol w:w="6680"/>
        <w:tblGridChange w:id="0">
          <w:tblGrid>
            <w:gridCol w:w="980"/>
            <w:gridCol w:w="1955"/>
            <w:gridCol w:w="668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Time (4 Hours)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0:00 - 0:15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Recap of Day 2 &amp; Sharing 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Review governance concepts. Introduce data sharing by contrasting the old way (FTP, ETL copies) with Snowflake's "no-copy" sharing.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0:15 - 1:15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 5: Secure Data Sharing &amp; The 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How it works:</w:t>
            </w:r>
            <w:r w:rsidDel="00000000" w:rsidR="00000000" w:rsidRPr="00000000">
              <w:rPr>
                <w:rtl w:val="0"/>
              </w:rPr>
              <w:t xml:space="preserve"> Explain the Provider/Consumer model and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SHARE</w:t>
            </w:r>
            <w:r w:rsidDel="00000000" w:rsidR="00000000" w:rsidRPr="00000000">
              <w:rPr>
                <w:rtl w:val="0"/>
              </w:rPr>
              <w:t xml:space="preserve"> object. Emphasize that no data is moved, only metadata. &lt;br&gt; • </w:t>
            </w:r>
            <w:r w:rsidDel="00000000" w:rsidR="00000000" w:rsidRPr="00000000">
              <w:rPr>
                <w:b w:val="1"/>
                <w:rtl w:val="0"/>
              </w:rPr>
              <w:t xml:space="preserve">Types of Sharing:</w:t>
            </w:r>
            <w:r w:rsidDel="00000000" w:rsidR="00000000" w:rsidRPr="00000000">
              <w:rPr>
                <w:rtl w:val="0"/>
              </w:rPr>
              <w:t xml:space="preserve"> Direct Share, Data Exchange, and the Snowflake Marketplace. &lt;br&gt; • </w:t>
            </w:r>
            <w:r w:rsidDel="00000000" w:rsidR="00000000" w:rsidRPr="00000000">
              <w:rPr>
                <w:b w:val="1"/>
                <w:rtl w:val="0"/>
              </w:rPr>
              <w:t xml:space="preserve">Live Data:</w:t>
            </w:r>
            <w:r w:rsidDel="00000000" w:rsidR="00000000" w:rsidRPr="00000000">
              <w:rPr>
                <w:rtl w:val="0"/>
              </w:rPr>
              <w:t xml:space="preserve"> Discuss how consumers get instant access to the provider's updates without any ETL pipelines.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1:15 - 1:30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☕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1:30 - 2:30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 6: Querying Performance &amp; Best 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Warehouse Sizing:</w:t>
            </w:r>
            <w:r w:rsidDel="00000000" w:rsidR="00000000" w:rsidRPr="00000000">
              <w:rPr>
                <w:rtl w:val="0"/>
              </w:rPr>
              <w:t xml:space="preserve"> The "T-shirt" sizing model (XS, S, M, L...). When to scale up vs. scale out. &lt;br&gt; • </w:t>
            </w:r>
            <w:r w:rsidDel="00000000" w:rsidR="00000000" w:rsidRPr="00000000">
              <w:rPr>
                <w:b w:val="1"/>
                <w:rtl w:val="0"/>
              </w:rPr>
              <w:t xml:space="preserve">Query Caching:</w:t>
            </w:r>
            <w:r w:rsidDel="00000000" w:rsidR="00000000" w:rsidRPr="00000000">
              <w:rPr>
                <w:rtl w:val="0"/>
              </w:rPr>
              <w:t xml:space="preserve"> Explain the layers of caching (Result Cache, Local Disk Cache) that dramatically speed up repeat queries. &lt;br&gt; • </w:t>
            </w:r>
            <w:r w:rsidDel="00000000" w:rsidR="00000000" w:rsidRPr="00000000">
              <w:rPr>
                <w:b w:val="1"/>
                <w:rtl w:val="0"/>
              </w:rPr>
              <w:t xml:space="preserve">Clustering:</w:t>
            </w:r>
            <w:r w:rsidDel="00000000" w:rsidR="00000000" w:rsidRPr="00000000">
              <w:rPr>
                <w:rtl w:val="0"/>
              </w:rPr>
              <w:t xml:space="preserve"> How defining a clustering key on very large tables acts like an index to speed up queries through partition pruning. &lt;br&gt; • </w:t>
            </w:r>
            <w:r w:rsidDel="00000000" w:rsidR="00000000" w:rsidRPr="00000000">
              <w:rPr>
                <w:b w:val="1"/>
                <w:rtl w:val="0"/>
              </w:rPr>
              <w:t xml:space="preserve">Query Profile:</w:t>
            </w:r>
            <w:r w:rsidDel="00000000" w:rsidR="00000000" w:rsidRPr="00000000">
              <w:rPr>
                <w:rtl w:val="0"/>
              </w:rPr>
              <w:t xml:space="preserve"> Introduce the most powerful tool for troubleshooting and optimizing slow queries.</w:t>
            </w:r>
          </w:p>
        </w:tc>
      </w:tr>
      <w:tr>
        <w:trPr>
          <w:cantSplit w:val="0"/>
          <w:trHeight w:val="2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2:30 - 3:45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Hands-On Lab 3: Optimization in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Caching:</w:t>
            </w:r>
            <w:r w:rsidDel="00000000" w:rsidR="00000000" w:rsidRPr="00000000">
              <w:rPr>
                <w:rtl w:val="0"/>
              </w:rPr>
              <w:t xml:space="preserve"> Run a complex query on a large table. Note the execution time. Run the </w:t>
            </w:r>
            <w:r w:rsidDel="00000000" w:rsidR="00000000" w:rsidRPr="00000000">
              <w:rPr>
                <w:i w:val="1"/>
                <w:rtl w:val="0"/>
              </w:rPr>
              <w:t xml:space="preserve">exact same query</w:t>
            </w:r>
            <w:r w:rsidDel="00000000" w:rsidR="00000000" w:rsidRPr="00000000">
              <w:rPr>
                <w:rtl w:val="0"/>
              </w:rPr>
              <w:t xml:space="preserve"> again and observe the instantaneous result from the Result Cache. &lt;br&gt; • </w:t>
            </w:r>
            <w:r w:rsidDel="00000000" w:rsidR="00000000" w:rsidRPr="00000000">
              <w:rPr>
                <w:b w:val="1"/>
                <w:rtl w:val="0"/>
              </w:rPr>
              <w:t xml:space="preserve">Clustering:</w:t>
            </w:r>
            <w:r w:rsidDel="00000000" w:rsidR="00000000" w:rsidRPr="00000000">
              <w:rPr>
                <w:rtl w:val="0"/>
              </w:rPr>
              <w:t xml:space="preserve"> Run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  <w:t xml:space="preserve"> clause query on a large, un-clustered table and examine the Query Profile (noting the amount of data scanned). &lt;br&gt; • </w:t>
            </w:r>
            <w:r w:rsidDel="00000000" w:rsidR="00000000" w:rsidRPr="00000000">
              <w:rPr>
                <w:b w:val="1"/>
                <w:rtl w:val="0"/>
              </w:rPr>
              <w:t xml:space="preserve">Define Key:</w:t>
            </w:r>
            <w:r w:rsidDel="00000000" w:rsidR="00000000" w:rsidRPr="00000000">
              <w:rPr>
                <w:rtl w:val="0"/>
              </w:rPr>
              <w:t xml:space="preserve"> Add a clustering key to the table based on the column in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  <w:t xml:space="preserve"> clause. &lt;br&gt; • </w:t>
            </w:r>
            <w:r w:rsidDel="00000000" w:rsidR="00000000" w:rsidRPr="00000000">
              <w:rPr>
                <w:b w:val="1"/>
                <w:rtl w:val="0"/>
              </w:rPr>
              <w:t xml:space="preserve">Re-query:</w:t>
            </w:r>
            <w:r w:rsidDel="00000000" w:rsidR="00000000" w:rsidRPr="00000000">
              <w:rPr>
                <w:rtl w:val="0"/>
              </w:rPr>
              <w:t xml:space="preserve"> Run the same query again and compare the new Query Profile, highlighting the effect of partition pruning.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3:45 - 4:00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3 Recap &amp; 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Review the power of data sharing and the key levers for query optimization: warehouse size, caching, and clustering.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jan1fs7sqfu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Day 3: Data Sharing &amp; Querying Best Practices 🤝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Understand the revolutionary concept of Secure Data Sharing and learn how to write efficient, cost-effective queries.</w:t>
      </w:r>
    </w:p>
    <w:tbl>
      <w:tblPr>
        <w:tblStyle w:val="Table4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1955"/>
        <w:gridCol w:w="6680"/>
        <w:tblGridChange w:id="0">
          <w:tblGrid>
            <w:gridCol w:w="980"/>
            <w:gridCol w:w="1955"/>
            <w:gridCol w:w="668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Time (4 Hours)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0:00 - 0:15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Recap of Day 2 &amp; Sharing 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Review governance concepts. Introduce data sharing by contrasting the old way (FTP, ETL copies) with Snowflake's "no-copy" sharing.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0:15 - 1:15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 5: Secure Data Sharing &amp; The 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How it works:</w:t>
            </w:r>
            <w:r w:rsidDel="00000000" w:rsidR="00000000" w:rsidRPr="00000000">
              <w:rPr>
                <w:rtl w:val="0"/>
              </w:rPr>
              <w:t xml:space="preserve"> Explain the Provider/Consumer model and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SHARE</w:t>
            </w:r>
            <w:r w:rsidDel="00000000" w:rsidR="00000000" w:rsidRPr="00000000">
              <w:rPr>
                <w:rtl w:val="0"/>
              </w:rPr>
              <w:t xml:space="preserve"> object. Emphasize that no data is moved, only metadata. &lt;br&gt; • </w:t>
            </w:r>
            <w:r w:rsidDel="00000000" w:rsidR="00000000" w:rsidRPr="00000000">
              <w:rPr>
                <w:b w:val="1"/>
                <w:rtl w:val="0"/>
              </w:rPr>
              <w:t xml:space="preserve">Types of Sharing:</w:t>
            </w:r>
            <w:r w:rsidDel="00000000" w:rsidR="00000000" w:rsidRPr="00000000">
              <w:rPr>
                <w:rtl w:val="0"/>
              </w:rPr>
              <w:t xml:space="preserve"> Direct Share, Data Exchange, and the Snowflake Marketplace. &lt;br&gt; • </w:t>
            </w:r>
            <w:r w:rsidDel="00000000" w:rsidR="00000000" w:rsidRPr="00000000">
              <w:rPr>
                <w:b w:val="1"/>
                <w:rtl w:val="0"/>
              </w:rPr>
              <w:t xml:space="preserve">Live Data:</w:t>
            </w:r>
            <w:r w:rsidDel="00000000" w:rsidR="00000000" w:rsidRPr="00000000">
              <w:rPr>
                <w:rtl w:val="0"/>
              </w:rPr>
              <w:t xml:space="preserve"> Discuss how consumers get instant access to the provider's updates without any ETL pipelines.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1:15 - 1:30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☕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1:30 - 2:30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 6: Querying Performance &amp; Best 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Warehouse Sizing:</w:t>
            </w:r>
            <w:r w:rsidDel="00000000" w:rsidR="00000000" w:rsidRPr="00000000">
              <w:rPr>
                <w:rtl w:val="0"/>
              </w:rPr>
              <w:t xml:space="preserve"> The "T-shirt" sizing model (XS, S, M, L...). When to scale up vs. scale out. &lt;br&gt; • </w:t>
            </w:r>
            <w:r w:rsidDel="00000000" w:rsidR="00000000" w:rsidRPr="00000000">
              <w:rPr>
                <w:b w:val="1"/>
                <w:rtl w:val="0"/>
              </w:rPr>
              <w:t xml:space="preserve">Query Caching:</w:t>
            </w:r>
            <w:r w:rsidDel="00000000" w:rsidR="00000000" w:rsidRPr="00000000">
              <w:rPr>
                <w:rtl w:val="0"/>
              </w:rPr>
              <w:t xml:space="preserve"> Explain the layers of caching (Result Cache, Local Disk Cache) that dramatically speed up repeat queries. &lt;br&gt; • </w:t>
            </w:r>
            <w:r w:rsidDel="00000000" w:rsidR="00000000" w:rsidRPr="00000000">
              <w:rPr>
                <w:b w:val="1"/>
                <w:rtl w:val="0"/>
              </w:rPr>
              <w:t xml:space="preserve">Clustering:</w:t>
            </w:r>
            <w:r w:rsidDel="00000000" w:rsidR="00000000" w:rsidRPr="00000000">
              <w:rPr>
                <w:rtl w:val="0"/>
              </w:rPr>
              <w:t xml:space="preserve"> How defining a clustering key on very large tables acts like an index to speed up queries through partition pruning. &lt;br&gt; • </w:t>
            </w:r>
            <w:r w:rsidDel="00000000" w:rsidR="00000000" w:rsidRPr="00000000">
              <w:rPr>
                <w:b w:val="1"/>
                <w:rtl w:val="0"/>
              </w:rPr>
              <w:t xml:space="preserve">Query Profile:</w:t>
            </w:r>
            <w:r w:rsidDel="00000000" w:rsidR="00000000" w:rsidRPr="00000000">
              <w:rPr>
                <w:rtl w:val="0"/>
              </w:rPr>
              <w:t xml:space="preserve"> Introduce the most powerful tool for troubleshooting and optimizing slow queries.</w:t>
            </w:r>
          </w:p>
        </w:tc>
      </w:tr>
      <w:tr>
        <w:trPr>
          <w:cantSplit w:val="0"/>
          <w:trHeight w:val="2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2:30 - 3:45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Hands-On Lab 3: Optimization in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Caching:</w:t>
            </w:r>
            <w:r w:rsidDel="00000000" w:rsidR="00000000" w:rsidRPr="00000000">
              <w:rPr>
                <w:rtl w:val="0"/>
              </w:rPr>
              <w:t xml:space="preserve"> Run a complex query on a large table. Note the execution time. Run the </w:t>
            </w:r>
            <w:r w:rsidDel="00000000" w:rsidR="00000000" w:rsidRPr="00000000">
              <w:rPr>
                <w:i w:val="1"/>
                <w:rtl w:val="0"/>
              </w:rPr>
              <w:t xml:space="preserve">exact same query</w:t>
            </w:r>
            <w:r w:rsidDel="00000000" w:rsidR="00000000" w:rsidRPr="00000000">
              <w:rPr>
                <w:rtl w:val="0"/>
              </w:rPr>
              <w:t xml:space="preserve"> again and observe the instantaneous result from the Result Cache. &lt;br&gt; • </w:t>
            </w:r>
            <w:r w:rsidDel="00000000" w:rsidR="00000000" w:rsidRPr="00000000">
              <w:rPr>
                <w:b w:val="1"/>
                <w:rtl w:val="0"/>
              </w:rPr>
              <w:t xml:space="preserve">Clustering:</w:t>
            </w:r>
            <w:r w:rsidDel="00000000" w:rsidR="00000000" w:rsidRPr="00000000">
              <w:rPr>
                <w:rtl w:val="0"/>
              </w:rPr>
              <w:t xml:space="preserve"> Run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  <w:t xml:space="preserve"> clause query on a large, un-clustered table and examine the Query Profile (noting the amount of data scanned). &lt;br&gt; • </w:t>
            </w:r>
            <w:r w:rsidDel="00000000" w:rsidR="00000000" w:rsidRPr="00000000">
              <w:rPr>
                <w:b w:val="1"/>
                <w:rtl w:val="0"/>
              </w:rPr>
              <w:t xml:space="preserve">Define Key:</w:t>
            </w:r>
            <w:r w:rsidDel="00000000" w:rsidR="00000000" w:rsidRPr="00000000">
              <w:rPr>
                <w:rtl w:val="0"/>
              </w:rPr>
              <w:t xml:space="preserve"> Add a clustering key to the table based on the column in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  <w:t xml:space="preserve"> clause. &lt;br&gt; • </w:t>
            </w:r>
            <w:r w:rsidDel="00000000" w:rsidR="00000000" w:rsidRPr="00000000">
              <w:rPr>
                <w:b w:val="1"/>
                <w:rtl w:val="0"/>
              </w:rPr>
              <w:t xml:space="preserve">Re-query:</w:t>
            </w:r>
            <w:r w:rsidDel="00000000" w:rsidR="00000000" w:rsidRPr="00000000">
              <w:rPr>
                <w:rtl w:val="0"/>
              </w:rPr>
              <w:t xml:space="preserve"> Run the same query again and compare the new Query Profile, highlighting the effect of partition pruning.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3:45 - 4:00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3 Recap &amp; 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Review the power of data sharing and the key levers for query optimization: warehouse size, caching, and clustering.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