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5CB" w:rsidRPr="001635CB" w:rsidRDefault="001635CB" w:rsidP="001635CB">
      <w:pPr>
        <w:pStyle w:val="Heading2"/>
        <w:rPr>
          <w:rFonts w:eastAsia="Times New Roman"/>
          <w:b/>
          <w:sz w:val="40"/>
          <w:szCs w:val="40"/>
          <w:u w:val="single"/>
        </w:rPr>
      </w:pPr>
      <w:r w:rsidRPr="001635CB">
        <w:rPr>
          <w:rFonts w:eastAsia="Times New Roman"/>
          <w:b/>
          <w:sz w:val="40"/>
          <w:szCs w:val="40"/>
          <w:u w:val="single"/>
        </w:rPr>
        <w:t>Spark Streaming + Kafka Integration Guide</w:t>
      </w:r>
    </w:p>
    <w:p w:rsidR="001635CB" w:rsidRDefault="001635CB">
      <w:r>
        <w:t xml:space="preserve">Before diving in to spark and </w:t>
      </w:r>
      <w:proofErr w:type="spellStart"/>
      <w:r>
        <w:t>kafka</w:t>
      </w:r>
      <w:proofErr w:type="spellEnd"/>
      <w:r>
        <w:t xml:space="preserve"> integration lets first understand spark streaming.</w:t>
      </w:r>
    </w:p>
    <w:p w:rsidR="001635CB" w:rsidRPr="007B073D" w:rsidRDefault="001635CB">
      <w:pPr>
        <w:rPr>
          <w:i/>
          <w:u w:val="single"/>
        </w:rPr>
      </w:pPr>
      <w:r w:rsidRPr="007B073D">
        <w:rPr>
          <w:i/>
          <w:u w:val="single"/>
        </w:rPr>
        <w:t xml:space="preserve">Spark </w:t>
      </w:r>
      <w:proofErr w:type="gramStart"/>
      <w:r w:rsidRPr="007B073D">
        <w:rPr>
          <w:i/>
          <w:u w:val="single"/>
        </w:rPr>
        <w:t>Streaming :</w:t>
      </w:r>
      <w:proofErr w:type="gramEnd"/>
      <w:r w:rsidRPr="007B073D">
        <w:rPr>
          <w:i/>
          <w:u w:val="single"/>
        </w:rPr>
        <w:t xml:space="preserve">- </w:t>
      </w:r>
    </w:p>
    <w:p w:rsidR="001635CB" w:rsidRPr="001635CB" w:rsidRDefault="001635CB" w:rsidP="001635CB">
      <w:pPr>
        <w:pStyle w:val="ListParagraph"/>
        <w:numPr>
          <w:ilvl w:val="0"/>
          <w:numId w:val="1"/>
        </w:numPr>
      </w:pPr>
      <w:r w:rsidRPr="001635CB">
        <w:t>Spark Streaming is an extension of the core Spark API</w:t>
      </w:r>
      <w:r>
        <w:t>.</w:t>
      </w:r>
      <w:r w:rsidRPr="001635CB">
        <w:t xml:space="preserve"> </w:t>
      </w:r>
    </w:p>
    <w:p w:rsidR="001635CB" w:rsidRDefault="001635CB" w:rsidP="001635CB">
      <w:pPr>
        <w:pStyle w:val="ListParagraph"/>
        <w:numPr>
          <w:ilvl w:val="0"/>
          <w:numId w:val="1"/>
        </w:numPr>
      </w:pPr>
      <w:r w:rsidRPr="001635CB">
        <w:t>E</w:t>
      </w:r>
      <w:r w:rsidRPr="001635CB">
        <w:t>nables scalable, high-throughput, fault-tolerant stream processing of live data streams. </w:t>
      </w:r>
    </w:p>
    <w:p w:rsidR="001635CB" w:rsidRDefault="001635CB" w:rsidP="001635CB">
      <w:pPr>
        <w:pStyle w:val="ListParagraph"/>
        <w:numPr>
          <w:ilvl w:val="0"/>
          <w:numId w:val="1"/>
        </w:numPr>
      </w:pPr>
      <w:r w:rsidRPr="001635CB">
        <w:t>Data can be ingested from many sources like Kafka, Flume, Kinesis, or TCP sockets, and can be processed using complex algorithms expressed with high-level functions like </w:t>
      </w:r>
      <w:r w:rsidRPr="001635CB">
        <w:t>map</w:t>
      </w:r>
      <w:r w:rsidRPr="001635CB">
        <w:t>, </w:t>
      </w:r>
      <w:r w:rsidRPr="001635CB">
        <w:t>reduce</w:t>
      </w:r>
      <w:r w:rsidRPr="001635CB">
        <w:t>, </w:t>
      </w:r>
      <w:r w:rsidRPr="001635CB">
        <w:t>join</w:t>
      </w:r>
      <w:r w:rsidRPr="001635CB">
        <w:t> and </w:t>
      </w:r>
      <w:r w:rsidRPr="001635CB">
        <w:t>window</w:t>
      </w:r>
      <w:r w:rsidRPr="001635CB">
        <w:t>.</w:t>
      </w:r>
    </w:p>
    <w:p w:rsidR="001635CB" w:rsidRDefault="001635CB" w:rsidP="001635CB">
      <w:pPr>
        <w:pStyle w:val="ListParagraph"/>
        <w:numPr>
          <w:ilvl w:val="0"/>
          <w:numId w:val="1"/>
        </w:numPr>
      </w:pPr>
      <w:r w:rsidRPr="001635CB">
        <w:t>P</w:t>
      </w:r>
      <w:r w:rsidRPr="001635CB">
        <w:t xml:space="preserve">rocessed data can be pushed out to </w:t>
      </w:r>
      <w:proofErr w:type="spellStart"/>
      <w:r w:rsidRPr="001635CB">
        <w:t>filesystems</w:t>
      </w:r>
      <w:proofErr w:type="spellEnd"/>
      <w:r w:rsidRPr="001635CB">
        <w:t>, databases, and live dashboards.</w:t>
      </w:r>
    </w:p>
    <w:p w:rsidR="001635CB" w:rsidRPr="007B073D" w:rsidRDefault="001635CB" w:rsidP="001635CB">
      <w:pPr>
        <w:rPr>
          <w:i/>
          <w:u w:val="single"/>
        </w:rPr>
      </w:pPr>
      <w:r w:rsidRPr="007B073D">
        <w:rPr>
          <w:i/>
          <w:u w:val="single"/>
        </w:rPr>
        <w:t xml:space="preserve">How it </w:t>
      </w:r>
      <w:proofErr w:type="gramStart"/>
      <w:r w:rsidRPr="007B073D">
        <w:rPr>
          <w:i/>
          <w:u w:val="single"/>
        </w:rPr>
        <w:t>works :</w:t>
      </w:r>
      <w:proofErr w:type="gramEnd"/>
      <w:r w:rsidRPr="007B073D">
        <w:rPr>
          <w:i/>
          <w:u w:val="single"/>
        </w:rPr>
        <w:t xml:space="preserve"> </w:t>
      </w:r>
    </w:p>
    <w:p w:rsidR="001635CB" w:rsidRDefault="001635CB" w:rsidP="001635CB">
      <w:r>
        <w:rPr>
          <w:noProof/>
        </w:rPr>
        <w:drawing>
          <wp:inline distT="0" distB="0" distL="0" distR="0">
            <wp:extent cx="5939790" cy="10826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082675"/>
                    </a:xfrm>
                    <a:prstGeom prst="rect">
                      <a:avLst/>
                    </a:prstGeom>
                    <a:noFill/>
                    <a:ln>
                      <a:noFill/>
                    </a:ln>
                  </pic:spPr>
                </pic:pic>
              </a:graphicData>
            </a:graphic>
          </wp:inline>
        </w:drawing>
      </w:r>
    </w:p>
    <w:p w:rsidR="001635CB" w:rsidRDefault="001635CB" w:rsidP="001635CB">
      <w:r>
        <w:t>Spark receives live data str</w:t>
      </w:r>
      <w:r w:rsidR="007763D5">
        <w:t xml:space="preserve">eams called as </w:t>
      </w:r>
      <w:proofErr w:type="spellStart"/>
      <w:r w:rsidR="007763D5">
        <w:t>Dstream</w:t>
      </w:r>
      <w:proofErr w:type="spellEnd"/>
      <w:r w:rsidR="007763D5">
        <w:t xml:space="preserve"> from any sources like </w:t>
      </w:r>
      <w:proofErr w:type="spellStart"/>
      <w:r w:rsidR="007763D5">
        <w:t>kafka</w:t>
      </w:r>
      <w:proofErr w:type="spellEnd"/>
      <w:r w:rsidR="007763D5">
        <w:t xml:space="preserve">, flume, Twitter </w:t>
      </w:r>
      <w:proofErr w:type="spellStart"/>
      <w:r w:rsidR="007763D5">
        <w:t>etc</w:t>
      </w:r>
      <w:proofErr w:type="spellEnd"/>
      <w:r w:rsidR="007763D5">
        <w:t xml:space="preserve"> and it divides this data in to batches which are then processed by spark engine to generate the final streams of result in batches.</w:t>
      </w:r>
    </w:p>
    <w:p w:rsidR="004A0A28" w:rsidRDefault="004A0A28" w:rsidP="001635CB">
      <w:proofErr w:type="spellStart"/>
      <w:r w:rsidRPr="004A0A28">
        <w:rPr>
          <w:b/>
        </w:rPr>
        <w:t>DStream</w:t>
      </w:r>
      <w:proofErr w:type="spellEnd"/>
      <w:r w:rsidRPr="004A0A28">
        <w:t xml:space="preserve"> is represented as a sequence of </w:t>
      </w:r>
      <w:hyperlink r:id="rId6" w:anchor="org.apache.spark.rdd.RDD" w:history="1">
        <w:r w:rsidRPr="004A0A28">
          <w:t>RDDs</w:t>
        </w:r>
      </w:hyperlink>
      <w:r w:rsidRPr="004A0A28">
        <w:t>.</w:t>
      </w:r>
    </w:p>
    <w:p w:rsidR="004A0A28" w:rsidRDefault="004A0A28" w:rsidP="001635CB">
      <w:r>
        <w:rPr>
          <w:noProof/>
        </w:rPr>
        <w:drawing>
          <wp:inline distT="0" distB="0" distL="0" distR="0">
            <wp:extent cx="5113020" cy="12796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48" cy="1293608"/>
                    </a:xfrm>
                    <a:prstGeom prst="rect">
                      <a:avLst/>
                    </a:prstGeom>
                    <a:noFill/>
                    <a:ln>
                      <a:noFill/>
                    </a:ln>
                  </pic:spPr>
                </pic:pic>
              </a:graphicData>
            </a:graphic>
          </wp:inline>
        </w:drawing>
      </w:r>
    </w:p>
    <w:p w:rsidR="007B073D" w:rsidRDefault="004A0A28" w:rsidP="007B073D">
      <w:r>
        <w:t xml:space="preserve">In above examples we can see </w:t>
      </w:r>
      <w:proofErr w:type="spellStart"/>
      <w:r>
        <w:t>rdd</w:t>
      </w:r>
      <w:proofErr w:type="spellEnd"/>
      <w:r>
        <w:t xml:space="preserve"> @time1 holds the data during time period 0 to 1 interval and similarly for rdd@time2 </w:t>
      </w:r>
      <w:r w:rsidR="007B073D">
        <w:t>holds data for 1 to 2 interval.</w:t>
      </w:r>
    </w:p>
    <w:p w:rsidR="0045058E" w:rsidRDefault="0045058E" w:rsidP="007B073D">
      <w:pPr>
        <w:rPr>
          <w:i/>
          <w:u w:val="single"/>
        </w:rPr>
      </w:pPr>
      <w:r w:rsidRPr="0045058E">
        <w:rPr>
          <w:i/>
          <w:u w:val="single"/>
        </w:rPr>
        <w:t>Kafka Integration with spark:</w:t>
      </w:r>
    </w:p>
    <w:p w:rsidR="0045058E" w:rsidRDefault="00E7544A" w:rsidP="007B073D">
      <w:r>
        <w:t xml:space="preserve">To link </w:t>
      </w:r>
      <w:proofErr w:type="spellStart"/>
      <w:r>
        <w:t>kafka</w:t>
      </w:r>
      <w:proofErr w:type="spellEnd"/>
      <w:r>
        <w:t xml:space="preserve"> with spark streaming application we need to add dependencies in maven or </w:t>
      </w:r>
      <w:proofErr w:type="spellStart"/>
      <w:r>
        <w:t>sbt</w:t>
      </w:r>
      <w:proofErr w:type="spellEnd"/>
      <w:r>
        <w:t xml:space="preserve"> as-</w:t>
      </w:r>
    </w:p>
    <w:p w:rsidR="00E7544A" w:rsidRPr="0045058E" w:rsidRDefault="00E7544A" w:rsidP="007B073D">
      <w:r>
        <w:rPr>
          <w:noProof/>
        </w:rPr>
        <w:drawing>
          <wp:inline distT="0" distB="0" distL="0" distR="0">
            <wp:extent cx="3379470" cy="63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70" cy="636270"/>
                    </a:xfrm>
                    <a:prstGeom prst="rect">
                      <a:avLst/>
                    </a:prstGeom>
                    <a:noFill/>
                    <a:ln>
                      <a:noFill/>
                    </a:ln>
                  </pic:spPr>
                </pic:pic>
              </a:graphicData>
            </a:graphic>
          </wp:inline>
        </w:drawing>
      </w:r>
    </w:p>
    <w:p w:rsidR="0045058E" w:rsidRDefault="00E7544A" w:rsidP="007B073D">
      <w:pPr>
        <w:rPr>
          <w:i/>
        </w:rPr>
      </w:pPr>
      <w:r>
        <w:rPr>
          <w:i/>
        </w:rPr>
        <w:t xml:space="preserve">Creating a direct stream with </w:t>
      </w:r>
      <w:proofErr w:type="spellStart"/>
      <w:r>
        <w:rPr>
          <w:i/>
        </w:rPr>
        <w:t>kafka</w:t>
      </w:r>
      <w:proofErr w:type="spellEnd"/>
      <w:r>
        <w:rPr>
          <w:i/>
        </w:rPr>
        <w:t xml:space="preserve"> examples-</w:t>
      </w:r>
    </w:p>
    <w:p w:rsidR="00E7544A" w:rsidRDefault="00E7544A" w:rsidP="007B073D">
      <w:pPr>
        <w:rPr>
          <w:i/>
        </w:rPr>
      </w:pPr>
      <w:r>
        <w:rPr>
          <w:i/>
          <w:noProof/>
        </w:rPr>
        <w:lastRenderedPageBreak/>
        <w:drawing>
          <wp:inline distT="0" distB="0" distL="0" distR="0">
            <wp:extent cx="5939790" cy="41624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62425"/>
                    </a:xfrm>
                    <a:prstGeom prst="rect">
                      <a:avLst/>
                    </a:prstGeom>
                    <a:noFill/>
                    <a:ln>
                      <a:noFill/>
                    </a:ln>
                  </pic:spPr>
                </pic:pic>
              </a:graphicData>
            </a:graphic>
          </wp:inline>
        </w:drawing>
      </w:r>
    </w:p>
    <w:p w:rsidR="00E7544A" w:rsidRDefault="00E7544A" w:rsidP="007B073D">
      <w:r>
        <w:t xml:space="preserve">First we need to create the required </w:t>
      </w:r>
      <w:proofErr w:type="spellStart"/>
      <w:r>
        <w:t>kakfa</w:t>
      </w:r>
      <w:proofErr w:type="spellEnd"/>
      <w:r>
        <w:t xml:space="preserve"> parameter that need to pass in to steaming context for creating the </w:t>
      </w:r>
      <w:proofErr w:type="spellStart"/>
      <w:r>
        <w:t>kafka</w:t>
      </w:r>
      <w:proofErr w:type="spellEnd"/>
      <w:r>
        <w:t xml:space="preserve"> stream.</w:t>
      </w:r>
    </w:p>
    <w:p w:rsidR="00E7544A" w:rsidRDefault="00E7544A" w:rsidP="007B073D">
      <w:r>
        <w:t xml:space="preserve">In Kafka parameter we pass the list of </w:t>
      </w:r>
      <w:proofErr w:type="spellStart"/>
      <w:proofErr w:type="gramStart"/>
      <w:r>
        <w:t>brokers,consumers</w:t>
      </w:r>
      <w:proofErr w:type="spellEnd"/>
      <w:proofErr w:type="gramEnd"/>
      <w:r>
        <w:t xml:space="preserve"> group id and some other parameters.</w:t>
      </w:r>
    </w:p>
    <w:p w:rsidR="00E7544A" w:rsidRDefault="00E7544A" w:rsidP="007B073D">
      <w:r>
        <w:t>Then we need to create the steams for collecting the messages from the topics in spark by passing the topic list and the streaming context.</w:t>
      </w:r>
    </w:p>
    <w:p w:rsidR="00E7544A" w:rsidRDefault="00E7544A" w:rsidP="00E7544A">
      <w:pPr>
        <w:pStyle w:val="Heading3"/>
        <w:spacing w:before="150" w:after="150" w:line="600" w:lineRule="atLeast"/>
        <w:rPr>
          <w:rFonts w:asciiTheme="minorHAnsi" w:eastAsiaTheme="minorHAnsi" w:hAnsiTheme="minorHAnsi" w:cstheme="minorBidi"/>
          <w:i/>
          <w:color w:val="auto"/>
          <w:sz w:val="22"/>
          <w:szCs w:val="22"/>
          <w:u w:val="single"/>
        </w:rPr>
      </w:pPr>
      <w:proofErr w:type="spellStart"/>
      <w:r w:rsidRPr="00E7544A">
        <w:rPr>
          <w:rFonts w:asciiTheme="minorHAnsi" w:eastAsiaTheme="minorHAnsi" w:hAnsiTheme="minorHAnsi" w:cstheme="minorBidi"/>
          <w:i/>
          <w:color w:val="auto"/>
          <w:sz w:val="22"/>
          <w:szCs w:val="22"/>
          <w:u w:val="single"/>
        </w:rPr>
        <w:t>LocationStrategies</w:t>
      </w:r>
      <w:proofErr w:type="spellEnd"/>
      <w:r>
        <w:rPr>
          <w:rFonts w:asciiTheme="minorHAnsi" w:eastAsiaTheme="minorHAnsi" w:hAnsiTheme="minorHAnsi" w:cstheme="minorBidi"/>
          <w:i/>
          <w:color w:val="auto"/>
          <w:sz w:val="22"/>
          <w:szCs w:val="22"/>
          <w:u w:val="single"/>
        </w:rPr>
        <w:t>:</w:t>
      </w:r>
    </w:p>
    <w:p w:rsidR="00E7544A" w:rsidRPr="00E7544A" w:rsidRDefault="00E7544A" w:rsidP="00E7544A">
      <w:r w:rsidRPr="00E7544A">
        <w:t xml:space="preserve">The new Kafka consumer API will pre-fetch messages into buffers. </w:t>
      </w:r>
      <w:proofErr w:type="gramStart"/>
      <w:r w:rsidRPr="00E7544A">
        <w:t>Therefore</w:t>
      </w:r>
      <w:proofErr w:type="gramEnd"/>
      <w:r w:rsidRPr="00E7544A">
        <w:t xml:space="preserve"> it is important for performance reasons that the Spark integration keep cached consumers on executors (rather than recreating them for each batch), and prefer to schedule partitions on the host locations that have the appropriate consumers.</w:t>
      </w:r>
    </w:p>
    <w:p w:rsidR="00E7544A" w:rsidRDefault="000D2060" w:rsidP="007B073D">
      <w:r>
        <w:t xml:space="preserve">Note - </w:t>
      </w:r>
      <w:r w:rsidRPr="000D2060">
        <w:t>we</w:t>
      </w:r>
      <w:r w:rsidRPr="000D2060">
        <w:t xml:space="preserve"> should use </w:t>
      </w:r>
      <w:proofErr w:type="spellStart"/>
      <w:r w:rsidRPr="000D2060">
        <w:rPr>
          <w:b/>
        </w:rPr>
        <w:t>LocationStrategies.PreferConsistent</w:t>
      </w:r>
      <w:proofErr w:type="spellEnd"/>
      <w:r w:rsidRPr="000D2060">
        <w:t xml:space="preserve"> as shown </w:t>
      </w:r>
      <w:r w:rsidRPr="000D2060">
        <w:t>in above examples</w:t>
      </w:r>
      <w:r w:rsidRPr="000D2060">
        <w:t>. This will distribute partitions evenly across available executors. If your executors are on the same hosts as your Kafka brokers, use </w:t>
      </w:r>
      <w:proofErr w:type="spellStart"/>
      <w:r w:rsidRPr="000D2060">
        <w:rPr>
          <w:b/>
        </w:rPr>
        <w:t>PreferBrokers</w:t>
      </w:r>
      <w:proofErr w:type="spellEnd"/>
      <w:r w:rsidRPr="000D2060">
        <w:t>, which will prefer to schedule partitions on the Kafka leader for that partition. Finally, if you have a significant skew in load among partitions, use </w:t>
      </w:r>
      <w:proofErr w:type="spellStart"/>
      <w:r w:rsidRPr="000D2060">
        <w:rPr>
          <w:b/>
        </w:rPr>
        <w:t>PreferFixed</w:t>
      </w:r>
      <w:proofErr w:type="spellEnd"/>
      <w:r w:rsidRPr="000D2060">
        <w:t>. This allows you to specify an explicit mapping of partitions to hosts</w:t>
      </w:r>
    </w:p>
    <w:p w:rsidR="000D2060" w:rsidRDefault="000D2060" w:rsidP="000D2060">
      <w:pPr>
        <w:pStyle w:val="Heading3"/>
        <w:spacing w:before="150" w:after="150" w:line="600" w:lineRule="atLeast"/>
        <w:rPr>
          <w:rFonts w:asciiTheme="minorHAnsi" w:eastAsiaTheme="minorHAnsi" w:hAnsiTheme="minorHAnsi" w:cstheme="minorBidi"/>
          <w:i/>
          <w:color w:val="auto"/>
          <w:sz w:val="22"/>
          <w:szCs w:val="22"/>
          <w:u w:val="single"/>
        </w:rPr>
      </w:pPr>
      <w:r w:rsidRPr="000D2060">
        <w:rPr>
          <w:rFonts w:asciiTheme="minorHAnsi" w:eastAsiaTheme="minorHAnsi" w:hAnsiTheme="minorHAnsi" w:cstheme="minorBidi"/>
          <w:i/>
          <w:color w:val="auto"/>
          <w:sz w:val="22"/>
          <w:szCs w:val="22"/>
          <w:u w:val="single"/>
        </w:rPr>
        <w:lastRenderedPageBreak/>
        <w:t>Deploying</w:t>
      </w:r>
      <w:r>
        <w:rPr>
          <w:rFonts w:asciiTheme="minorHAnsi" w:eastAsiaTheme="minorHAnsi" w:hAnsiTheme="minorHAnsi" w:cstheme="minorBidi"/>
          <w:i/>
          <w:color w:val="auto"/>
          <w:sz w:val="22"/>
          <w:szCs w:val="22"/>
          <w:u w:val="single"/>
        </w:rPr>
        <w:t>-</w:t>
      </w:r>
    </w:p>
    <w:p w:rsidR="000D2060" w:rsidRPr="000D2060" w:rsidRDefault="000D2060" w:rsidP="000D2060">
      <w:pPr>
        <w:pStyle w:val="NormalWeb"/>
        <w:spacing w:before="0" w:beforeAutospacing="0" w:after="150" w:afterAutospacing="0"/>
        <w:rPr>
          <w:rFonts w:asciiTheme="minorHAnsi" w:eastAsiaTheme="minorHAnsi" w:hAnsiTheme="minorHAnsi" w:cstheme="minorBidi"/>
          <w:sz w:val="22"/>
          <w:szCs w:val="22"/>
        </w:rPr>
      </w:pPr>
      <w:r w:rsidRPr="000D2060">
        <w:rPr>
          <w:rFonts w:asciiTheme="minorHAnsi" w:eastAsiaTheme="minorHAnsi" w:hAnsiTheme="minorHAnsi" w:cstheme="minorBidi"/>
          <w:sz w:val="22"/>
          <w:szCs w:val="22"/>
        </w:rPr>
        <w:t>As with any Spark applications, </w:t>
      </w:r>
      <w:r w:rsidRPr="000D2060">
        <w:rPr>
          <w:rFonts w:asciiTheme="minorHAnsi" w:eastAsiaTheme="minorHAnsi" w:hAnsiTheme="minorHAnsi" w:cstheme="minorBidi"/>
          <w:sz w:val="22"/>
          <w:szCs w:val="22"/>
        </w:rPr>
        <w:t>spark-submit</w:t>
      </w:r>
      <w:r w:rsidRPr="000D2060">
        <w:rPr>
          <w:rFonts w:asciiTheme="minorHAnsi" w:eastAsiaTheme="minorHAnsi" w:hAnsiTheme="minorHAnsi" w:cstheme="minorBidi"/>
          <w:sz w:val="22"/>
          <w:szCs w:val="22"/>
        </w:rPr>
        <w:t> is used to launch your application.</w:t>
      </w:r>
    </w:p>
    <w:p w:rsidR="000D2060" w:rsidRDefault="000D2060" w:rsidP="000D2060">
      <w:pPr>
        <w:pStyle w:val="NormalWeb"/>
        <w:spacing w:before="0" w:beforeAutospacing="0" w:after="150" w:afterAutospacing="0"/>
        <w:rPr>
          <w:rFonts w:asciiTheme="minorHAnsi" w:eastAsiaTheme="minorHAnsi" w:hAnsiTheme="minorHAnsi" w:cstheme="minorBidi"/>
          <w:sz w:val="22"/>
          <w:szCs w:val="22"/>
        </w:rPr>
      </w:pPr>
      <w:r w:rsidRPr="000D2060">
        <w:rPr>
          <w:rFonts w:asciiTheme="minorHAnsi" w:eastAsiaTheme="minorHAnsi" w:hAnsiTheme="minorHAnsi" w:cstheme="minorBidi"/>
          <w:sz w:val="22"/>
          <w:szCs w:val="22"/>
        </w:rPr>
        <w:t>For Scala and Java applications, if you are using SBT or Maven for project management, then package </w:t>
      </w:r>
      <w:r w:rsidRPr="000D2060">
        <w:rPr>
          <w:rFonts w:asciiTheme="minorHAnsi" w:eastAsiaTheme="minorHAnsi" w:hAnsiTheme="minorHAnsi" w:cstheme="minorBidi"/>
          <w:sz w:val="22"/>
          <w:szCs w:val="22"/>
        </w:rPr>
        <w:t>spark-streaming-kafka-0-10_2.11</w:t>
      </w:r>
      <w:r w:rsidRPr="000D2060">
        <w:rPr>
          <w:rFonts w:asciiTheme="minorHAnsi" w:eastAsiaTheme="minorHAnsi" w:hAnsiTheme="minorHAnsi" w:cstheme="minorBidi"/>
          <w:sz w:val="22"/>
          <w:szCs w:val="22"/>
        </w:rPr>
        <w:t> and its dependencies into the application JAR. Make sure </w:t>
      </w:r>
      <w:r w:rsidRPr="000D2060">
        <w:rPr>
          <w:rFonts w:asciiTheme="minorHAnsi" w:eastAsiaTheme="minorHAnsi" w:hAnsiTheme="minorHAnsi" w:cstheme="minorBidi"/>
          <w:sz w:val="22"/>
          <w:szCs w:val="22"/>
        </w:rPr>
        <w:t>spark-core_2.11</w:t>
      </w:r>
      <w:r w:rsidRPr="000D2060">
        <w:rPr>
          <w:rFonts w:asciiTheme="minorHAnsi" w:eastAsiaTheme="minorHAnsi" w:hAnsiTheme="minorHAnsi" w:cstheme="minorBidi"/>
          <w:sz w:val="22"/>
          <w:szCs w:val="22"/>
        </w:rPr>
        <w:t> and </w:t>
      </w:r>
      <w:r w:rsidRPr="000D2060">
        <w:rPr>
          <w:rFonts w:asciiTheme="minorHAnsi" w:eastAsiaTheme="minorHAnsi" w:hAnsiTheme="minorHAnsi" w:cstheme="minorBidi"/>
          <w:sz w:val="22"/>
          <w:szCs w:val="22"/>
        </w:rPr>
        <w:t>spark-streaming_2.11</w:t>
      </w:r>
      <w:r w:rsidRPr="000D2060">
        <w:rPr>
          <w:rFonts w:asciiTheme="minorHAnsi" w:eastAsiaTheme="minorHAnsi" w:hAnsiTheme="minorHAnsi" w:cstheme="minorBidi"/>
          <w:sz w:val="22"/>
          <w:szCs w:val="22"/>
        </w:rPr>
        <w:t> are marked as </w:t>
      </w:r>
      <w:r w:rsidRPr="000D2060">
        <w:rPr>
          <w:rFonts w:asciiTheme="minorHAnsi" w:eastAsiaTheme="minorHAnsi" w:hAnsiTheme="minorHAnsi" w:cstheme="minorBidi"/>
          <w:sz w:val="22"/>
          <w:szCs w:val="22"/>
        </w:rPr>
        <w:t>provided</w:t>
      </w:r>
      <w:r w:rsidRPr="000D2060">
        <w:rPr>
          <w:rFonts w:asciiTheme="minorHAnsi" w:eastAsiaTheme="minorHAnsi" w:hAnsiTheme="minorHAnsi" w:cstheme="minorBidi"/>
          <w:sz w:val="22"/>
          <w:szCs w:val="22"/>
        </w:rPr>
        <w:t> dependencies as those are already present in a Spark installation.</w:t>
      </w:r>
    </w:p>
    <w:p w:rsidR="000D2060" w:rsidRDefault="000D2060" w:rsidP="000D2060">
      <w:pPr>
        <w:pStyle w:val="NormalWeb"/>
        <w:spacing w:before="0" w:beforeAutospacing="0" w:after="150" w:afterAutospacing="0"/>
        <w:rPr>
          <w:rFonts w:asciiTheme="minorHAnsi" w:eastAsiaTheme="minorHAnsi" w:hAnsiTheme="minorHAnsi" w:cstheme="minorBidi"/>
          <w:sz w:val="22"/>
          <w:szCs w:val="22"/>
        </w:rPr>
      </w:pPr>
    </w:p>
    <w:p w:rsidR="000D2060" w:rsidRPr="000D2060" w:rsidRDefault="000D2060" w:rsidP="000D2060">
      <w:pPr>
        <w:pStyle w:val="NormalWeb"/>
        <w:spacing w:before="0" w:beforeAutospacing="0" w:after="150" w:afterAutospacing="0"/>
        <w:rPr>
          <w:rFonts w:asciiTheme="minorHAnsi" w:eastAsiaTheme="minorHAnsi" w:hAnsiTheme="minorHAnsi" w:cstheme="minorBidi"/>
          <w:i/>
          <w:sz w:val="22"/>
          <w:szCs w:val="22"/>
          <w:u w:val="single"/>
        </w:rPr>
      </w:pPr>
      <w:r w:rsidRPr="000D2060">
        <w:rPr>
          <w:rFonts w:asciiTheme="minorHAnsi" w:eastAsiaTheme="minorHAnsi" w:hAnsiTheme="minorHAnsi" w:cstheme="minorBidi"/>
          <w:i/>
          <w:sz w:val="22"/>
          <w:szCs w:val="22"/>
          <w:u w:val="single"/>
        </w:rPr>
        <w:t xml:space="preserve">Recommended </w:t>
      </w:r>
      <w:proofErr w:type="spellStart"/>
      <w:r w:rsidRPr="000D2060">
        <w:rPr>
          <w:rFonts w:asciiTheme="minorHAnsi" w:eastAsiaTheme="minorHAnsi" w:hAnsiTheme="minorHAnsi" w:cstheme="minorBidi"/>
          <w:i/>
          <w:sz w:val="22"/>
          <w:szCs w:val="22"/>
          <w:u w:val="single"/>
        </w:rPr>
        <w:t>kafka</w:t>
      </w:r>
      <w:proofErr w:type="spellEnd"/>
      <w:r w:rsidRPr="000D2060">
        <w:rPr>
          <w:rFonts w:asciiTheme="minorHAnsi" w:eastAsiaTheme="minorHAnsi" w:hAnsiTheme="minorHAnsi" w:cstheme="minorBidi"/>
          <w:i/>
          <w:sz w:val="22"/>
          <w:szCs w:val="22"/>
          <w:u w:val="single"/>
        </w:rPr>
        <w:t xml:space="preserve"> integration with </w:t>
      </w:r>
      <w:proofErr w:type="gramStart"/>
      <w:r w:rsidRPr="000D2060">
        <w:rPr>
          <w:rFonts w:asciiTheme="minorHAnsi" w:eastAsiaTheme="minorHAnsi" w:hAnsiTheme="minorHAnsi" w:cstheme="minorBidi"/>
          <w:i/>
          <w:sz w:val="22"/>
          <w:szCs w:val="22"/>
          <w:u w:val="single"/>
        </w:rPr>
        <w:t>spark :</w:t>
      </w:r>
      <w:proofErr w:type="gramEnd"/>
      <w:r w:rsidRPr="000D2060">
        <w:rPr>
          <w:rFonts w:asciiTheme="minorHAnsi" w:eastAsiaTheme="minorHAnsi" w:hAnsiTheme="minorHAnsi" w:cstheme="minorBidi"/>
          <w:i/>
          <w:sz w:val="22"/>
          <w:szCs w:val="22"/>
          <w:u w:val="single"/>
        </w:rPr>
        <w:t xml:space="preserve"> </w:t>
      </w:r>
    </w:p>
    <w:p w:rsidR="000D2060" w:rsidRDefault="000D2060" w:rsidP="000D2060">
      <w:pPr>
        <w:pStyle w:val="NormalWeb"/>
        <w:spacing w:before="0" w:beforeAutospacing="0" w:after="150" w:afterAutospacing="0"/>
        <w:rPr>
          <w:rFonts w:asciiTheme="minorHAnsi" w:eastAsiaTheme="minorHAnsi" w:hAnsiTheme="minorHAnsi" w:cstheme="minorBidi"/>
          <w:sz w:val="22"/>
          <w:szCs w:val="22"/>
        </w:rPr>
      </w:pPr>
      <w:r w:rsidRPr="000D2060">
        <w:rPr>
          <w:rFonts w:asciiTheme="minorHAnsi" w:eastAsiaTheme="minorHAnsi" w:hAnsiTheme="minorHAnsi" w:cstheme="minorBidi"/>
          <w:sz w:val="22"/>
          <w:szCs w:val="22"/>
        </w:rPr>
        <w:t>In Apache Kafka Spark Streaming Integration, there are two approaches to configure Spark Streaming to receive data from Kafka i.e. Kafka Spark Streaming Integration. First is by using Receivers and Kafka’s high-level API, and a second, as well as new approach, is without using Receivers</w:t>
      </w:r>
      <w:r>
        <w:rPr>
          <w:rFonts w:asciiTheme="minorHAnsi" w:eastAsiaTheme="minorHAnsi" w:hAnsiTheme="minorHAnsi" w:cstheme="minorBidi"/>
          <w:sz w:val="22"/>
          <w:szCs w:val="22"/>
        </w:rPr>
        <w:t>.</w:t>
      </w:r>
    </w:p>
    <w:p w:rsidR="001260E1" w:rsidRPr="000D2060" w:rsidRDefault="001260E1" w:rsidP="000D2060">
      <w:pPr>
        <w:pStyle w:val="NormalWeb"/>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extent cx="4469587" cy="2011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507" cy="2017045"/>
                    </a:xfrm>
                    <a:prstGeom prst="rect">
                      <a:avLst/>
                    </a:prstGeom>
                    <a:noFill/>
                    <a:ln>
                      <a:noFill/>
                    </a:ln>
                  </pic:spPr>
                </pic:pic>
              </a:graphicData>
            </a:graphic>
          </wp:inline>
        </w:drawing>
      </w:r>
    </w:p>
    <w:p w:rsidR="000D2060" w:rsidRDefault="000D2060" w:rsidP="000D2060">
      <w:pPr>
        <w:pStyle w:val="Heading3"/>
        <w:shd w:val="clear" w:color="auto" w:fill="FAFAFA"/>
        <w:spacing w:before="165" w:after="165" w:line="540" w:lineRule="atLeast"/>
        <w:rPr>
          <w:rFonts w:asciiTheme="minorHAnsi" w:eastAsiaTheme="minorHAnsi" w:hAnsiTheme="minorHAnsi" w:cstheme="minorBidi"/>
          <w:i/>
          <w:color w:val="auto"/>
          <w:sz w:val="22"/>
          <w:szCs w:val="22"/>
          <w:u w:val="single"/>
        </w:rPr>
      </w:pPr>
      <w:r>
        <w:rPr>
          <w:rFonts w:ascii="Georgia" w:hAnsi="Georgia"/>
          <w:b/>
          <w:bCs/>
          <w:color w:val="404040"/>
          <w:sz w:val="36"/>
          <w:szCs w:val="36"/>
        </w:rPr>
        <w:t>-</w:t>
      </w:r>
      <w:r>
        <w:rPr>
          <w:rFonts w:ascii="Georgia" w:hAnsi="Georgia"/>
          <w:b/>
          <w:bCs/>
          <w:color w:val="404040"/>
          <w:sz w:val="36"/>
          <w:szCs w:val="36"/>
        </w:rPr>
        <w:t> </w:t>
      </w:r>
      <w:r w:rsidRPr="000D2060">
        <w:rPr>
          <w:rFonts w:asciiTheme="minorHAnsi" w:eastAsiaTheme="minorHAnsi" w:hAnsiTheme="minorHAnsi" w:cstheme="minorBidi"/>
          <w:i/>
          <w:color w:val="auto"/>
          <w:sz w:val="22"/>
          <w:szCs w:val="22"/>
          <w:u w:val="single"/>
        </w:rPr>
        <w:t>Receiver-Based Approach</w:t>
      </w:r>
      <w:r>
        <w:rPr>
          <w:rFonts w:asciiTheme="minorHAnsi" w:eastAsiaTheme="minorHAnsi" w:hAnsiTheme="minorHAnsi" w:cstheme="minorBidi"/>
          <w:i/>
          <w:color w:val="auto"/>
          <w:sz w:val="22"/>
          <w:szCs w:val="22"/>
          <w:u w:val="single"/>
        </w:rPr>
        <w:t>:</w:t>
      </w:r>
    </w:p>
    <w:p w:rsidR="000D2060" w:rsidRPr="000D2060" w:rsidRDefault="000D2060" w:rsidP="000D2060">
      <w:pPr>
        <w:pStyle w:val="NormalWeb"/>
        <w:shd w:val="clear" w:color="auto" w:fill="FAFAFA"/>
        <w:spacing w:before="0" w:beforeAutospacing="0" w:after="16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this approach, </w:t>
      </w:r>
      <w:r w:rsidRPr="000D2060">
        <w:rPr>
          <w:rFonts w:asciiTheme="minorHAnsi" w:eastAsiaTheme="minorHAnsi" w:hAnsiTheme="minorHAnsi" w:cstheme="minorBidi"/>
          <w:sz w:val="22"/>
          <w:szCs w:val="22"/>
        </w:rPr>
        <w:t>we use a Receiver to receive the data. So, by using the Kafka high-level </w:t>
      </w:r>
      <w:hyperlink r:id="rId11" w:history="1">
        <w:r w:rsidRPr="000D2060">
          <w:rPr>
            <w:rFonts w:asciiTheme="minorHAnsi" w:eastAsiaTheme="minorHAnsi" w:hAnsiTheme="minorHAnsi" w:cstheme="minorBidi"/>
            <w:b/>
            <w:bCs/>
            <w:sz w:val="22"/>
            <w:szCs w:val="22"/>
          </w:rPr>
          <w:t>consumer</w:t>
        </w:r>
        <w:r w:rsidRPr="000D2060">
          <w:rPr>
            <w:rFonts w:asciiTheme="minorHAnsi" w:eastAsiaTheme="minorHAnsi" w:hAnsiTheme="minorHAnsi" w:cstheme="minorBidi"/>
            <w:sz w:val="22"/>
            <w:szCs w:val="22"/>
          </w:rPr>
          <w:t> </w:t>
        </w:r>
      </w:hyperlink>
      <w:r w:rsidRPr="000D2060">
        <w:rPr>
          <w:rFonts w:asciiTheme="minorHAnsi" w:eastAsiaTheme="minorHAnsi" w:hAnsiTheme="minorHAnsi" w:cstheme="minorBidi"/>
          <w:sz w:val="22"/>
          <w:szCs w:val="22"/>
        </w:rPr>
        <w:t>API, we implement the Receiver. Further, the received data is stored in </w:t>
      </w:r>
      <w:hyperlink r:id="rId12" w:history="1">
        <w:r w:rsidRPr="000D2060">
          <w:rPr>
            <w:rFonts w:asciiTheme="minorHAnsi" w:eastAsiaTheme="minorHAnsi" w:hAnsiTheme="minorHAnsi" w:cstheme="minorBidi"/>
            <w:sz w:val="22"/>
            <w:szCs w:val="22"/>
          </w:rPr>
          <w:t>Spark executors</w:t>
        </w:r>
      </w:hyperlink>
      <w:r w:rsidRPr="000D2060">
        <w:rPr>
          <w:rFonts w:asciiTheme="minorHAnsi" w:eastAsiaTheme="minorHAnsi" w:hAnsiTheme="minorHAnsi" w:cstheme="minorBidi"/>
          <w:sz w:val="22"/>
          <w:szCs w:val="22"/>
        </w:rPr>
        <w:t>. Then jobs launched by Kafka – Spark Streaming processes the data.</w:t>
      </w:r>
    </w:p>
    <w:p w:rsidR="000D2060" w:rsidRPr="001260E1" w:rsidRDefault="000D2060" w:rsidP="000D2060">
      <w:pPr>
        <w:pStyle w:val="NormalWeb"/>
        <w:shd w:val="clear" w:color="auto" w:fill="FAFAFA"/>
        <w:spacing w:before="0" w:beforeAutospacing="0" w:after="165" w:afterAutospacing="0"/>
        <w:rPr>
          <w:rFonts w:asciiTheme="minorHAnsi" w:eastAsiaTheme="minorHAnsi" w:hAnsiTheme="minorHAnsi" w:cstheme="minorBidi"/>
          <w:i/>
          <w:sz w:val="22"/>
          <w:szCs w:val="22"/>
        </w:rPr>
      </w:pPr>
      <w:r w:rsidRPr="001260E1">
        <w:rPr>
          <w:rFonts w:asciiTheme="minorHAnsi" w:eastAsiaTheme="minorHAnsi" w:hAnsiTheme="minorHAnsi" w:cstheme="minorBidi"/>
          <w:i/>
          <w:sz w:val="22"/>
          <w:szCs w:val="22"/>
        </w:rPr>
        <w:t>Although, it is a possibility that this approach can lose data under failures under default configuration. Hence, we have to additionally enable write-ahead logs in Kafka Spark Streaming, to ensure zero-data-loss. That saves all the received Kafka data into write-ahead logs on a distributed file system synchronously. In this way, it is possible to recover all the data on failure.</w:t>
      </w:r>
    </w:p>
    <w:p w:rsidR="000D2060" w:rsidRDefault="001260E1" w:rsidP="000D2060">
      <w:r>
        <w:t xml:space="preserve">Note – This approach works only with spark version 2.2.0 </w:t>
      </w:r>
    </w:p>
    <w:p w:rsidR="001260E1" w:rsidRPr="001260E1" w:rsidRDefault="001260E1" w:rsidP="000D2060">
      <w:r>
        <w:t xml:space="preserve">To link this approach with spark we need to add the </w:t>
      </w:r>
      <w:r w:rsidRPr="001260E1">
        <w:t>dependencies</w:t>
      </w:r>
      <w:r w:rsidRPr="001260E1">
        <w:t xml:space="preserve"> in </w:t>
      </w:r>
      <w:proofErr w:type="spellStart"/>
      <w:r w:rsidRPr="001260E1">
        <w:t>pom</w:t>
      </w:r>
      <w:proofErr w:type="spellEnd"/>
      <w:r w:rsidRPr="001260E1">
        <w:t xml:space="preserve"> or </w:t>
      </w:r>
      <w:proofErr w:type="spellStart"/>
      <w:r w:rsidRPr="001260E1">
        <w:t>sbt</w:t>
      </w:r>
      <w:proofErr w:type="spellEnd"/>
      <w:r w:rsidRPr="001260E1">
        <w:t xml:space="preserve"> as below – </w:t>
      </w:r>
    </w:p>
    <w:p w:rsidR="001260E1" w:rsidRPr="000D2060" w:rsidRDefault="001260E1" w:rsidP="000D2060">
      <w:r>
        <w:rPr>
          <w:noProof/>
        </w:rPr>
        <w:drawing>
          <wp:inline distT="0" distB="0" distL="0" distR="0" wp14:anchorId="07B70085" wp14:editId="129BB3DA">
            <wp:extent cx="3803650" cy="577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650" cy="577850"/>
                    </a:xfrm>
                    <a:prstGeom prst="rect">
                      <a:avLst/>
                    </a:prstGeom>
                    <a:noFill/>
                    <a:ln>
                      <a:noFill/>
                    </a:ln>
                  </pic:spPr>
                </pic:pic>
              </a:graphicData>
            </a:graphic>
          </wp:inline>
        </w:drawing>
      </w:r>
    </w:p>
    <w:p w:rsidR="001260E1" w:rsidRDefault="001260E1" w:rsidP="001260E1">
      <w:pPr>
        <w:pStyle w:val="Heading3"/>
        <w:shd w:val="clear" w:color="auto" w:fill="FAFAFA"/>
        <w:spacing w:before="165" w:after="165" w:line="540" w:lineRule="atLeast"/>
        <w:rPr>
          <w:rFonts w:asciiTheme="minorHAnsi" w:eastAsiaTheme="minorHAnsi" w:hAnsiTheme="minorHAnsi" w:cstheme="minorBidi"/>
          <w:i/>
          <w:color w:val="auto"/>
          <w:sz w:val="22"/>
          <w:szCs w:val="22"/>
          <w:u w:val="single"/>
        </w:rPr>
      </w:pPr>
      <w:r>
        <w:rPr>
          <w:rFonts w:asciiTheme="minorHAnsi" w:eastAsiaTheme="minorHAnsi" w:hAnsiTheme="minorHAnsi" w:cstheme="minorBidi"/>
          <w:i/>
          <w:color w:val="auto"/>
          <w:sz w:val="22"/>
          <w:szCs w:val="22"/>
          <w:u w:val="single"/>
        </w:rPr>
        <w:lastRenderedPageBreak/>
        <w:t>-</w:t>
      </w:r>
      <w:r w:rsidRPr="001260E1">
        <w:rPr>
          <w:rFonts w:asciiTheme="minorHAnsi" w:eastAsiaTheme="minorHAnsi" w:hAnsiTheme="minorHAnsi" w:cstheme="minorBidi"/>
          <w:i/>
          <w:color w:val="auto"/>
          <w:sz w:val="22"/>
          <w:szCs w:val="22"/>
          <w:u w:val="single"/>
        </w:rPr>
        <w:t>Direct Approach (No Receivers)</w:t>
      </w:r>
      <w:r>
        <w:rPr>
          <w:rFonts w:asciiTheme="minorHAnsi" w:eastAsiaTheme="minorHAnsi" w:hAnsiTheme="minorHAnsi" w:cstheme="minorBidi"/>
          <w:i/>
          <w:color w:val="auto"/>
          <w:sz w:val="22"/>
          <w:szCs w:val="22"/>
          <w:u w:val="single"/>
        </w:rPr>
        <w:t xml:space="preserve"> </w:t>
      </w:r>
    </w:p>
    <w:p w:rsidR="001260E1" w:rsidRDefault="001260E1" w:rsidP="001260E1">
      <w:r w:rsidRPr="001260E1">
        <w:t xml:space="preserve">After Receiver-Based Approach, new receiver-less “direct” approach has been introduced. It ensures stronger end-to-end guarantees. This approach periodically queries Kafka for the latest offsets in each </w:t>
      </w:r>
      <w:proofErr w:type="spellStart"/>
      <w:r w:rsidRPr="001260E1">
        <w:t>topic+partition</w:t>
      </w:r>
      <w:proofErr w:type="spellEnd"/>
      <w:r w:rsidRPr="001260E1">
        <w:t>, rather than using receivers to receive data. Also, defines the offset ranges to process in each batch, accordingly. Moreover, to read the defined ranges of offsets from Kafka, it’s simple consumer API is used, especially when the jobs to process the data are launched. However, it is similar to read files from a file system.</w:t>
      </w:r>
    </w:p>
    <w:p w:rsidR="000D2060" w:rsidRDefault="001260E1" w:rsidP="009034F8">
      <w:pPr>
        <w:rPr>
          <w:i/>
          <w:u w:val="single"/>
        </w:rPr>
      </w:pPr>
      <w:r w:rsidRPr="001260E1">
        <w:rPr>
          <w:i/>
          <w:u w:val="single"/>
        </w:rPr>
        <w:t>Advantages of Direct Approach</w:t>
      </w:r>
      <w:r>
        <w:rPr>
          <w:i/>
          <w:u w:val="single"/>
        </w:rPr>
        <w:t>-</w:t>
      </w:r>
    </w:p>
    <w:p w:rsidR="009034F8" w:rsidRPr="009034F8" w:rsidRDefault="009034F8" w:rsidP="009034F8">
      <w:pPr>
        <w:pStyle w:val="Heading3"/>
        <w:shd w:val="clear" w:color="auto" w:fill="FAFAFA"/>
        <w:spacing w:before="165" w:after="165" w:line="540" w:lineRule="atLeast"/>
        <w:rPr>
          <w:rFonts w:asciiTheme="minorHAnsi" w:eastAsiaTheme="minorHAnsi" w:hAnsiTheme="minorHAnsi" w:cstheme="minorBidi"/>
          <w:i/>
          <w:color w:val="auto"/>
          <w:sz w:val="22"/>
          <w:szCs w:val="22"/>
          <w:u w:val="single"/>
        </w:rPr>
      </w:pPr>
      <w:r w:rsidRPr="009034F8">
        <w:rPr>
          <w:rFonts w:asciiTheme="minorHAnsi" w:eastAsiaTheme="minorHAnsi" w:hAnsiTheme="minorHAnsi" w:cstheme="minorBidi"/>
          <w:i/>
          <w:color w:val="auto"/>
          <w:sz w:val="22"/>
          <w:szCs w:val="22"/>
          <w:u w:val="single"/>
        </w:rPr>
        <w:t>Parallelism</w:t>
      </w:r>
    </w:p>
    <w:p w:rsidR="009034F8" w:rsidRDefault="009034F8" w:rsidP="009034F8">
      <w:r>
        <w:t>Kafka – Spark Streaming will create as many RDD partitions as there are Kafka partitions to consume, with the direct stream. That will read data from Kafka in parallel. Hence, we can say, it is a one-to-one mapping between Kafka and RDD partitions, which is easier to understand and tune.</w:t>
      </w:r>
    </w:p>
    <w:p w:rsidR="009034F8" w:rsidRDefault="009034F8" w:rsidP="009034F8">
      <w:pPr>
        <w:pStyle w:val="Heading3"/>
        <w:shd w:val="clear" w:color="auto" w:fill="FAFAFA"/>
        <w:spacing w:before="165" w:after="165" w:line="540" w:lineRule="atLeast"/>
        <w:rPr>
          <w:rFonts w:ascii="Georgia" w:hAnsi="Georgia"/>
          <w:color w:val="404040"/>
          <w:sz w:val="36"/>
          <w:szCs w:val="36"/>
        </w:rPr>
      </w:pPr>
      <w:r w:rsidRPr="009034F8">
        <w:rPr>
          <w:rFonts w:asciiTheme="minorHAnsi" w:eastAsiaTheme="minorHAnsi" w:hAnsiTheme="minorHAnsi" w:cstheme="minorBidi"/>
          <w:i/>
          <w:color w:val="auto"/>
          <w:sz w:val="22"/>
          <w:szCs w:val="22"/>
          <w:u w:val="single"/>
        </w:rPr>
        <w:t>Efficiency</w:t>
      </w:r>
    </w:p>
    <w:p w:rsidR="009034F8" w:rsidRDefault="009034F8" w:rsidP="009034F8">
      <w:r>
        <w:t>Achieving zero-data-loss in the first approach required the data to be stored in a write-ahead log, which further replicated the data. This is actually inefficient as the data effectively gets replicated twice – once by Kafka, and a second time by the write-ahead log. The second approach eliminates the problem as there is no receiver, and hence no need for write-ahead logs. As long as we have sufficient Kafka retention, it is possible to recover messages from Kafka.</w:t>
      </w:r>
    </w:p>
    <w:p w:rsidR="009034F8" w:rsidRPr="009034F8" w:rsidRDefault="009034F8" w:rsidP="009034F8">
      <w:pPr>
        <w:pStyle w:val="Heading3"/>
        <w:shd w:val="clear" w:color="auto" w:fill="FAFAFA"/>
        <w:spacing w:before="165" w:after="165" w:line="540" w:lineRule="atLeast"/>
        <w:rPr>
          <w:rFonts w:asciiTheme="minorHAnsi" w:eastAsiaTheme="minorHAnsi" w:hAnsiTheme="minorHAnsi" w:cstheme="minorBidi"/>
          <w:i/>
          <w:color w:val="auto"/>
          <w:sz w:val="22"/>
          <w:szCs w:val="22"/>
          <w:u w:val="single"/>
        </w:rPr>
      </w:pPr>
      <w:r w:rsidRPr="009034F8">
        <w:rPr>
          <w:rFonts w:asciiTheme="minorHAnsi" w:eastAsiaTheme="minorHAnsi" w:hAnsiTheme="minorHAnsi" w:cstheme="minorBidi"/>
          <w:i/>
          <w:color w:val="auto"/>
          <w:sz w:val="22"/>
          <w:szCs w:val="22"/>
          <w:u w:val="single"/>
        </w:rPr>
        <w:t>Exactly-Once Semantics</w:t>
      </w:r>
    </w:p>
    <w:p w:rsidR="009034F8" w:rsidRPr="009034F8" w:rsidRDefault="009034F8" w:rsidP="009034F8">
      <w:r>
        <w:t>Basically, we used Kafka’s high-level API to store consumed offsets in Zookeeper in the first approach. However, to consume data from Kafka this is a traditional way. Even if it can ensure zero data loss, there is a small chance some records may get consumed twice under some failures. It happens due to inconsistencies between data reliably received by Kafka – Spark Streaming and offsets tracked by Zookeeper. Therefore, we use a simple Kafka API that does not use Zookeeper, in this second approach. Here, Kafka – Spark Streaming tracks the offsets, through its checkpoints. That removes inconsistencies between Spark Streaming and Zookeeper/Kafka.</w:t>
      </w:r>
    </w:p>
    <w:p w:rsidR="00E7544A" w:rsidRPr="00E7544A" w:rsidRDefault="00E7544A" w:rsidP="007B073D"/>
    <w:p w:rsidR="0045058E" w:rsidRDefault="0045058E" w:rsidP="007B073D"/>
    <w:p w:rsidR="0045058E" w:rsidRPr="007B073D" w:rsidRDefault="0045058E" w:rsidP="007B073D"/>
    <w:p w:rsidR="007B073D" w:rsidRDefault="007B073D" w:rsidP="007B073D"/>
    <w:p w:rsidR="007763D5" w:rsidRDefault="007763D5" w:rsidP="001635CB">
      <w:bookmarkStart w:id="0" w:name="_GoBack"/>
      <w:bookmarkEnd w:id="0"/>
    </w:p>
    <w:p w:rsidR="001635CB" w:rsidRPr="001635CB" w:rsidRDefault="001635CB" w:rsidP="001635CB">
      <w:pPr>
        <w:pStyle w:val="ListParagraph"/>
      </w:pPr>
    </w:p>
    <w:sectPr w:rsidR="001635CB" w:rsidRPr="0016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FCE"/>
    <w:multiLevelType w:val="hybridMultilevel"/>
    <w:tmpl w:val="B0CADB14"/>
    <w:lvl w:ilvl="0" w:tplc="00D40B58">
      <w:numFmt w:val="bullet"/>
      <w:lvlText w:val="-"/>
      <w:lvlJc w:val="left"/>
      <w:pPr>
        <w:ind w:left="720" w:hanging="360"/>
      </w:pPr>
      <w:rPr>
        <w:rFonts w:ascii="Georgia" w:eastAsiaTheme="majorEastAsia" w:hAnsi="Georgia"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4742"/>
    <w:multiLevelType w:val="hybridMultilevel"/>
    <w:tmpl w:val="CCFECC20"/>
    <w:lvl w:ilvl="0" w:tplc="02A82B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2977"/>
    <w:multiLevelType w:val="hybridMultilevel"/>
    <w:tmpl w:val="922E5B08"/>
    <w:lvl w:ilvl="0" w:tplc="3984F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1184C"/>
    <w:multiLevelType w:val="hybridMultilevel"/>
    <w:tmpl w:val="8B4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50D4A"/>
    <w:multiLevelType w:val="hybridMultilevel"/>
    <w:tmpl w:val="1BBA09EE"/>
    <w:lvl w:ilvl="0" w:tplc="74BE0E54">
      <w:numFmt w:val="bullet"/>
      <w:lvlText w:val="-"/>
      <w:lvlJc w:val="left"/>
      <w:pPr>
        <w:ind w:left="720" w:hanging="360"/>
      </w:pPr>
      <w:rPr>
        <w:rFonts w:ascii="Georgia" w:eastAsiaTheme="majorEastAsia" w:hAnsi="Georgia"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CB"/>
    <w:rsid w:val="000D2060"/>
    <w:rsid w:val="00103BEA"/>
    <w:rsid w:val="001260E1"/>
    <w:rsid w:val="001635CB"/>
    <w:rsid w:val="0045058E"/>
    <w:rsid w:val="004A0A28"/>
    <w:rsid w:val="007763D5"/>
    <w:rsid w:val="007B073D"/>
    <w:rsid w:val="009034F8"/>
    <w:rsid w:val="00D147C7"/>
    <w:rsid w:val="00E7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46BE"/>
  <w15:chartTrackingRefBased/>
  <w15:docId w15:val="{C249C7AD-BE6F-45C7-BA2A-892B682F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5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3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5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0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5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5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35CB"/>
    <w:pPr>
      <w:ind w:left="720"/>
      <w:contextualSpacing/>
    </w:pPr>
  </w:style>
  <w:style w:type="character" w:styleId="HTMLCode">
    <w:name w:val="HTML Code"/>
    <w:basedOn w:val="DefaultParagraphFont"/>
    <w:uiPriority w:val="99"/>
    <w:semiHidden/>
    <w:unhideWhenUsed/>
    <w:rsid w:val="001635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0A28"/>
    <w:rPr>
      <w:color w:val="0000FF"/>
      <w:u w:val="single"/>
    </w:rPr>
  </w:style>
  <w:style w:type="character" w:customStyle="1" w:styleId="Heading4Char">
    <w:name w:val="Heading 4 Char"/>
    <w:basedOn w:val="DefaultParagraphFont"/>
    <w:link w:val="Heading4"/>
    <w:uiPriority w:val="9"/>
    <w:semiHidden/>
    <w:rsid w:val="007B073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B073D"/>
    <w:rPr>
      <w:i/>
      <w:iCs/>
    </w:rPr>
  </w:style>
  <w:style w:type="character" w:customStyle="1" w:styleId="Heading3Char">
    <w:name w:val="Heading 3 Char"/>
    <w:basedOn w:val="DefaultParagraphFont"/>
    <w:link w:val="Heading3"/>
    <w:uiPriority w:val="9"/>
    <w:semiHidden/>
    <w:rsid w:val="00E7544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D2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4654">
      <w:bodyDiv w:val="1"/>
      <w:marLeft w:val="0"/>
      <w:marRight w:val="0"/>
      <w:marTop w:val="0"/>
      <w:marBottom w:val="0"/>
      <w:divBdr>
        <w:top w:val="none" w:sz="0" w:space="0" w:color="auto"/>
        <w:left w:val="none" w:sz="0" w:space="0" w:color="auto"/>
        <w:bottom w:val="none" w:sz="0" w:space="0" w:color="auto"/>
        <w:right w:val="none" w:sz="0" w:space="0" w:color="auto"/>
      </w:divBdr>
    </w:div>
    <w:div w:id="181282486">
      <w:bodyDiv w:val="1"/>
      <w:marLeft w:val="0"/>
      <w:marRight w:val="0"/>
      <w:marTop w:val="0"/>
      <w:marBottom w:val="0"/>
      <w:divBdr>
        <w:top w:val="none" w:sz="0" w:space="0" w:color="auto"/>
        <w:left w:val="none" w:sz="0" w:space="0" w:color="auto"/>
        <w:bottom w:val="none" w:sz="0" w:space="0" w:color="auto"/>
        <w:right w:val="none" w:sz="0" w:space="0" w:color="auto"/>
      </w:divBdr>
    </w:div>
    <w:div w:id="302005502">
      <w:bodyDiv w:val="1"/>
      <w:marLeft w:val="0"/>
      <w:marRight w:val="0"/>
      <w:marTop w:val="0"/>
      <w:marBottom w:val="0"/>
      <w:divBdr>
        <w:top w:val="none" w:sz="0" w:space="0" w:color="auto"/>
        <w:left w:val="none" w:sz="0" w:space="0" w:color="auto"/>
        <w:bottom w:val="none" w:sz="0" w:space="0" w:color="auto"/>
        <w:right w:val="none" w:sz="0" w:space="0" w:color="auto"/>
      </w:divBdr>
    </w:div>
    <w:div w:id="521865964">
      <w:bodyDiv w:val="1"/>
      <w:marLeft w:val="0"/>
      <w:marRight w:val="0"/>
      <w:marTop w:val="0"/>
      <w:marBottom w:val="0"/>
      <w:divBdr>
        <w:top w:val="none" w:sz="0" w:space="0" w:color="auto"/>
        <w:left w:val="none" w:sz="0" w:space="0" w:color="auto"/>
        <w:bottom w:val="none" w:sz="0" w:space="0" w:color="auto"/>
        <w:right w:val="none" w:sz="0" w:space="0" w:color="auto"/>
      </w:divBdr>
    </w:div>
    <w:div w:id="1026785011">
      <w:bodyDiv w:val="1"/>
      <w:marLeft w:val="0"/>
      <w:marRight w:val="0"/>
      <w:marTop w:val="0"/>
      <w:marBottom w:val="0"/>
      <w:divBdr>
        <w:top w:val="none" w:sz="0" w:space="0" w:color="auto"/>
        <w:left w:val="none" w:sz="0" w:space="0" w:color="auto"/>
        <w:bottom w:val="none" w:sz="0" w:space="0" w:color="auto"/>
        <w:right w:val="none" w:sz="0" w:space="0" w:color="auto"/>
      </w:divBdr>
    </w:div>
    <w:div w:id="1058355283">
      <w:bodyDiv w:val="1"/>
      <w:marLeft w:val="0"/>
      <w:marRight w:val="0"/>
      <w:marTop w:val="0"/>
      <w:marBottom w:val="0"/>
      <w:divBdr>
        <w:top w:val="none" w:sz="0" w:space="0" w:color="auto"/>
        <w:left w:val="none" w:sz="0" w:space="0" w:color="auto"/>
        <w:bottom w:val="none" w:sz="0" w:space="0" w:color="auto"/>
        <w:right w:val="none" w:sz="0" w:space="0" w:color="auto"/>
      </w:divBdr>
    </w:div>
    <w:div w:id="1080060202">
      <w:bodyDiv w:val="1"/>
      <w:marLeft w:val="0"/>
      <w:marRight w:val="0"/>
      <w:marTop w:val="0"/>
      <w:marBottom w:val="0"/>
      <w:divBdr>
        <w:top w:val="none" w:sz="0" w:space="0" w:color="auto"/>
        <w:left w:val="none" w:sz="0" w:space="0" w:color="auto"/>
        <w:bottom w:val="none" w:sz="0" w:space="0" w:color="auto"/>
        <w:right w:val="none" w:sz="0" w:space="0" w:color="auto"/>
      </w:divBdr>
    </w:div>
    <w:div w:id="1137068629">
      <w:bodyDiv w:val="1"/>
      <w:marLeft w:val="0"/>
      <w:marRight w:val="0"/>
      <w:marTop w:val="0"/>
      <w:marBottom w:val="0"/>
      <w:divBdr>
        <w:top w:val="none" w:sz="0" w:space="0" w:color="auto"/>
        <w:left w:val="none" w:sz="0" w:space="0" w:color="auto"/>
        <w:bottom w:val="none" w:sz="0" w:space="0" w:color="auto"/>
        <w:right w:val="none" w:sz="0" w:space="0" w:color="auto"/>
      </w:divBdr>
    </w:div>
    <w:div w:id="1191722650">
      <w:bodyDiv w:val="1"/>
      <w:marLeft w:val="0"/>
      <w:marRight w:val="0"/>
      <w:marTop w:val="0"/>
      <w:marBottom w:val="0"/>
      <w:divBdr>
        <w:top w:val="none" w:sz="0" w:space="0" w:color="auto"/>
        <w:left w:val="none" w:sz="0" w:space="0" w:color="auto"/>
        <w:bottom w:val="none" w:sz="0" w:space="0" w:color="auto"/>
        <w:right w:val="none" w:sz="0" w:space="0" w:color="auto"/>
      </w:divBdr>
    </w:div>
    <w:div w:id="1218904379">
      <w:bodyDiv w:val="1"/>
      <w:marLeft w:val="0"/>
      <w:marRight w:val="0"/>
      <w:marTop w:val="0"/>
      <w:marBottom w:val="0"/>
      <w:divBdr>
        <w:top w:val="none" w:sz="0" w:space="0" w:color="auto"/>
        <w:left w:val="none" w:sz="0" w:space="0" w:color="auto"/>
        <w:bottom w:val="none" w:sz="0" w:space="0" w:color="auto"/>
        <w:right w:val="none" w:sz="0" w:space="0" w:color="auto"/>
      </w:divBdr>
    </w:div>
    <w:div w:id="1550453109">
      <w:bodyDiv w:val="1"/>
      <w:marLeft w:val="0"/>
      <w:marRight w:val="0"/>
      <w:marTop w:val="0"/>
      <w:marBottom w:val="0"/>
      <w:divBdr>
        <w:top w:val="none" w:sz="0" w:space="0" w:color="auto"/>
        <w:left w:val="none" w:sz="0" w:space="0" w:color="auto"/>
        <w:bottom w:val="none" w:sz="0" w:space="0" w:color="auto"/>
        <w:right w:val="none" w:sz="0" w:space="0" w:color="auto"/>
      </w:divBdr>
    </w:div>
    <w:div w:id="1765034385">
      <w:bodyDiv w:val="1"/>
      <w:marLeft w:val="0"/>
      <w:marRight w:val="0"/>
      <w:marTop w:val="0"/>
      <w:marBottom w:val="0"/>
      <w:divBdr>
        <w:top w:val="none" w:sz="0" w:space="0" w:color="auto"/>
        <w:left w:val="none" w:sz="0" w:space="0" w:color="auto"/>
        <w:bottom w:val="none" w:sz="0" w:space="0" w:color="auto"/>
        <w:right w:val="none" w:sz="0" w:space="0" w:color="auto"/>
      </w:divBdr>
    </w:div>
    <w:div w:id="20017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ata-flair.training/blogs/spark-execu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2.2.0/api/scala/index.html" TargetMode="External"/><Relationship Id="rId11" Type="http://schemas.openxmlformats.org/officeDocument/2006/relationships/hyperlink" Target="https://data-flair.training/blogs/kafka-consume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Kanwar Singh</dc:creator>
  <cp:keywords/>
  <dc:description/>
  <cp:lastModifiedBy>Kanwar Singh</cp:lastModifiedBy>
  <cp:revision>1</cp:revision>
  <dcterms:created xsi:type="dcterms:W3CDTF">2018-09-27T10:18:00Z</dcterms:created>
  <dcterms:modified xsi:type="dcterms:W3CDTF">2018-09-28T04:49:00Z</dcterms:modified>
</cp:coreProperties>
</file>