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Deploy Smart Water Guardian as one HTML file</w:t>
      </w:r>
    </w:p>
    <w:p>
      <w:pPr>
        <w:pStyle w:val="MdParagraph"/>
      </w:pPr>
      <w:r>
        <w:rPr>
          <w:rStyle w:val="MdCode"/>
          <w:u w:val="single"/>
        </w:rPr>
        <w:t xml:space="preserve">SmartWaterGuardian.html</w:t>
      </w:r>
      <w:r>
        <w:t xml:space="preserve"> is self-contained. It includes the dashboard, styles, JavaScript, embedded favicon, Privacy Policy, and Terms and Conditions. For static hosts, rename it to </w:t>
      </w:r>
      <w:r>
        <w:rPr>
          <w:rStyle w:val="MdCode"/>
          <w:u w:val="single"/>
        </w:rPr>
        <w:t xml:space="preserve">index.html</w:t>
      </w:r>
      <w:r>
        <w:t xml:space="preserve"> before deploying.</w:t>
      </w:r>
    </w:p>
    <w:p>
      <w:pPr>
        <w:pStyle w:val="MdSpace"/>
        <w:spacing w:before="0" w:after="60"/>
      </w:pPr>
    </w:p>
    <w:p>
      <w:pPr>
        <w:pStyle w:val="Heading2"/>
        <w:pStyle w:val="MdHeading2"/>
      </w:pPr>
      <w:r>
        <w:t xml:space="preserve">Prepare the upload folder</w:t>
      </w:r>
    </w:p>
    <w:p>
      <w:pPr>
        <w:pStyle w:val="MdParagraph"/>
      </w:pPr>
      <w:r>
        <w:t xml:space="preserve">Create a new empty folder and put one file inside it: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smart-water-guardian/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index.html</w:t>
      </w:r>
    </w:p>
    <w:p>
      <w:pPr>
        <w:pStyle w:val="MdSpace"/>
        <w:spacing w:before="0" w:after="60"/>
      </w:pPr>
    </w:p>
    <w:p>
      <w:pPr>
        <w:pStyle w:val="MdParagraph"/>
      </w:pPr>
      <w:r>
        <w:t xml:space="preserve">Copy the contents of </w:t>
      </w:r>
      <w:r>
        <w:rPr>
          <w:rStyle w:val="MdCode"/>
          <w:u w:val="single"/>
        </w:rPr>
        <w:t xml:space="preserve">SmartWaterGuardian.html</w:t>
      </w:r>
      <w:r>
        <w:t xml:space="preserve"> into </w:t>
      </w:r>
      <w:r>
        <w:rPr>
          <w:rStyle w:val="MdCode"/>
          <w:u w:val="single"/>
        </w:rPr>
        <w:t xml:space="preserve">index.html</w:t>
      </w:r>
      <w:r>
        <w:t xml:space="preserve">, or rename the file directly. No </w:t>
      </w:r>
      <w:r>
        <w:rPr>
          <w:rStyle w:val="MdCode"/>
          <w:u w:val="single"/>
        </w:rPr>
        <w:t xml:space="preserve">npm install</w:t>
      </w:r>
      <w:r>
        <w:t xml:space="preserve">, build step, database, environment variable, or server is required.</w:t>
      </w:r>
    </w:p>
    <w:p>
      <w:pPr>
        <w:pStyle w:val="MdSpace"/>
        <w:spacing w:before="0" w:after="60"/>
      </w:pPr>
    </w:p>
    <w:p>
      <w:pPr>
        <w:pStyle w:val="Heading2"/>
        <w:pStyle w:val="MdHeading2"/>
      </w:pPr>
      <w:r>
        <w:t xml:space="preserve">Vercel</w:t>
      </w:r>
    </w:p>
    <w:p>
      <w:pPr>
        <w:pStyle w:val="Heading3"/>
        <w:pStyle w:val="MdHeading3"/>
      </w:pPr>
      <w:r>
        <w:t xml:space="preserve">Browser upload with Vercel Drop</w:t>
      </w:r>
    </w:p>
    <w:p>
      <w:pPr>
        <w:pStyle w:val="MdListItem"/>
        <w:numPr>
          <w:ilvl w:val="0"/>
          <w:numId w:val="2"/>
        </w:numPr>
      </w:pPr>
      <w:r>
        <w:t xml:space="preserve">Open </w:t>
      </w:r>
      <w:hyperlink w:history="1" r:id="rIdlrn02wlfwou3xzt0h-nfb">
        <w:r>
          <w:rPr>
            <w:rStyle w:val="MdLink"/>
          </w:rPr>
          <w:t xml:space="preserve">Vercel Drop</w:t>
        </w:r>
      </w:hyperlink>
      <w:r>
        <w:t xml:space="preserve">.</w:t>
      </w:r>
    </w:p>
    <w:p>
      <w:pPr>
        <w:pStyle w:val="MdListItem"/>
        <w:numPr>
          <w:ilvl w:val="0"/>
          <w:numId w:val="2"/>
        </w:numPr>
      </w:pPr>
      <w:r>
        <w:t xml:space="preserve">Drag the </w:t>
      </w:r>
      <w:r>
        <w:rPr>
          <w:rStyle w:val="MdCode"/>
          <w:u w:val="single"/>
        </w:rPr>
        <w:t xml:space="preserve">smart-water-guardian</w:t>
      </w:r>
      <w:r>
        <w:t xml:space="preserve"> folder onto the page.</w:t>
      </w:r>
    </w:p>
    <w:p>
      <w:pPr>
        <w:pStyle w:val="MdListItem"/>
        <w:numPr>
          <w:ilvl w:val="0"/>
          <w:numId w:val="2"/>
        </w:numPr>
      </w:pPr>
      <w:r>
        <w:t xml:space="preserve">Choose a project name and deploy if Vercel asks for confirmation.</w:t>
      </w:r>
    </w:p>
    <w:p>
      <w:pPr>
        <w:pStyle w:val="MdListItem"/>
        <w:numPr>
          <w:ilvl w:val="0"/>
          <w:numId w:val="2"/>
        </w:numPr>
      </w:pPr>
      <w:r>
        <w:t xml:space="preserve">Open the generated </w:t>
      </w:r>
      <w:r>
        <w:rPr>
          <w:rStyle w:val="MdCode"/>
          <w:u w:val="single"/>
        </w:rPr>
        <w:t xml:space="preserve">.vercel.app</w:t>
      </w:r>
      <w:r>
        <w:t xml:space="preserve"> URL and test the sidebar, calculators, simulation, Privacy Policy, and Terms and Conditions.</w:t>
      </w:r>
    </w:p>
    <w:p>
      <w:pPr>
        <w:pStyle w:val="MdSpace"/>
        <w:spacing w:before="0" w:after="60"/>
      </w:pPr>
    </w:p>
    <w:p>
      <w:pPr>
        <w:pStyle w:val="MdParagraph"/>
      </w:pPr>
      <w:r>
        <w:t xml:space="preserve">Vercel's static-site guidance says to use the </w:t>
      </w:r>
      <w:r>
        <w:rPr>
          <w:rStyle w:val="MdStrong"/>
          <w:b/>
          <w:bCs/>
        </w:rPr>
        <w:t xml:space="preserve">Other</w:t>
      </w:r>
      <w:r>
        <w:t xml:space="preserve"> framework preset and leave the Build Command blank for HTML, CSS, and client-side JavaScript sites. If Vercel asks for an Output Directory, use </w:t>
      </w:r>
      <w:r>
        <w:rPr>
          <w:rStyle w:val="MdCode"/>
          <w:u w:val="single"/>
        </w:rPr>
        <w:t xml:space="preserve">.</w:t>
      </w:r>
      <w:r>
        <w:t xml:space="preserve"> because </w:t>
      </w:r>
      <w:r>
        <w:rPr>
          <w:rStyle w:val="MdCode"/>
          <w:u w:val="single"/>
        </w:rPr>
        <w:t xml:space="preserve">index.html</w:t>
      </w:r>
      <w:r>
        <w:t xml:space="preserve"> is in the project root. See </w:t>
      </w:r>
      <w:hyperlink w:history="1" r:id="rId5ecx6wxwre7qsxcp_15rv">
        <w:r>
          <w:rPr>
            <w:rStyle w:val="MdLink"/>
          </w:rPr>
          <w:t xml:space="preserve">Vercel static builds</w:t>
        </w:r>
      </w:hyperlink>
      <w:r>
        <w:t xml:space="preserve"> and </w:t>
      </w:r>
      <w:hyperlink w:history="1" r:id="rIdf8msw4fhv1_ksvrfzfq57">
        <w:r>
          <w:rPr>
            <w:rStyle w:val="MdLink"/>
          </w:rPr>
          <w:t xml:space="preserve">Vercel deployments</w:t>
        </w:r>
      </w:hyperlink>
      <w:r>
        <w:t xml:space="preserve">.</w:t>
      </w:r>
    </w:p>
    <w:p>
      <w:pPr>
        <w:pStyle w:val="MdSpace"/>
        <w:spacing w:before="0" w:after="60"/>
      </w:pPr>
    </w:p>
    <w:p>
      <w:pPr>
        <w:pStyle w:val="Heading3"/>
        <w:pStyle w:val="MdHeading3"/>
      </w:pPr>
      <w:r>
        <w:t xml:space="preserve">Vercel CLI</w:t>
      </w:r>
    </w:p>
    <w:p>
      <w:pPr>
        <w:pStyle w:val="MdParagraph"/>
      </w:pPr>
      <w:r>
        <w:t xml:space="preserve">From the folder that contains </w:t>
      </w:r>
      <w:r>
        <w:rPr>
          <w:rStyle w:val="MdCode"/>
          <w:u w:val="single"/>
        </w:rPr>
        <w:t xml:space="preserve">index.html</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--global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vercel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vercel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login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vercel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w:t>
      </w:r>
    </w:p>
    <w:p>
      <w:pPr>
        <w:pStyle w:val="MdSpace"/>
        <w:spacing w:before="0" w:after="60"/>
      </w:pPr>
    </w:p>
    <w:p>
      <w:pPr>
        <w:pStyle w:val="MdParagraph"/>
      </w:pPr>
      <w:r>
        <w:t xml:space="preserve">Use the production URL printed by the CLI to verify the site.</w:t>
      </w:r>
    </w:p>
    <w:p>
      <w:pPr>
        <w:pStyle w:val="MdSpace"/>
        <w:spacing w:before="0" w:after="60"/>
      </w:pPr>
    </w:p>
    <w:p>
      <w:pPr>
        <w:pStyle w:val="Heading3"/>
        <w:pStyle w:val="MdHeading3"/>
      </w:pPr>
      <w:r>
        <w:t xml:space="preserve">Vercel with Git</w:t>
      </w:r>
    </w:p>
    <w:p>
      <w:pPr>
        <w:pStyle w:val="MdListItem"/>
        <w:numPr>
          <w:ilvl w:val="0"/>
          <w:numId w:val="2"/>
        </w:numPr>
      </w:pPr>
      <w:r>
        <w:t xml:space="preserve">Create a repository containing </w:t>
      </w:r>
      <w:r>
        <w:rPr>
          <w:rStyle w:val="MdCode"/>
          <w:u w:val="single"/>
        </w:rPr>
        <w:t xml:space="preserve">index.html</w:t>
      </w:r>
      <w:r>
        <w:t xml:space="preserve"> at its root.</w:t>
      </w:r>
    </w:p>
    <w:p>
      <w:pPr>
        <w:pStyle w:val="MdListItem"/>
        <w:numPr>
          <w:ilvl w:val="0"/>
          <w:numId w:val="2"/>
        </w:numPr>
      </w:pPr>
      <w:r>
        <w:t xml:space="preserve">In Vercel, choose </w:t>
      </w:r>
      <w:r>
        <w:rPr>
          <w:rStyle w:val="MdStrong"/>
          <w:b/>
          <w:bCs/>
        </w:rPr>
        <w:t xml:space="preserve">Add New Project</w:t>
      </w:r>
      <w:r>
        <w:t xml:space="preserve"> and import the repository.</w:t>
      </w:r>
    </w:p>
    <w:p>
      <w:pPr>
        <w:pStyle w:val="MdListItem"/>
        <w:numPr>
          <w:ilvl w:val="0"/>
          <w:numId w:val="2"/>
        </w:numPr>
      </w:pPr>
      <w:r>
        <w:t xml:space="preserve">Set </w:t>
      </w:r>
      <w:r>
        <w:rPr>
          <w:rStyle w:val="MdStrong"/>
          <w:b/>
          <w:bCs/>
        </w:rPr>
        <w:t xml:space="preserve">Framework Preset</w:t>
      </w:r>
      <w:r>
        <w:t xml:space="preserve"> to </w:t>
      </w:r>
      <w:r>
        <w:rPr>
          <w:rStyle w:val="MdStrong"/>
          <w:b/>
          <w:bCs/>
        </w:rPr>
        <w:t xml:space="preserve">Other</w:t>
      </w:r>
      <w:r>
        <w:t xml:space="preserve">.</w:t>
      </w:r>
    </w:p>
    <w:p>
      <w:pPr>
        <w:pStyle w:val="MdListItem"/>
        <w:numPr>
          <w:ilvl w:val="0"/>
          <w:numId w:val="2"/>
        </w:numPr>
      </w:pPr>
      <w:r>
        <w:t xml:space="preserve">Leave </w:t>
      </w:r>
      <w:r>
        <w:rPr>
          <w:rStyle w:val="MdStrong"/>
          <w:b/>
          <w:bCs/>
        </w:rPr>
        <w:t xml:space="preserve">Build Command</w:t>
      </w:r>
      <w:r>
        <w:t xml:space="preserve"> blank.</w:t>
      </w:r>
    </w:p>
    <w:p>
      <w:pPr>
        <w:pStyle w:val="MdListItem"/>
        <w:numPr>
          <w:ilvl w:val="0"/>
          <w:numId w:val="2"/>
        </w:numPr>
      </w:pPr>
      <w:r>
        <w:t xml:space="preserve">Set </w:t>
      </w:r>
      <w:r>
        <w:rPr>
          <w:rStyle w:val="MdStrong"/>
          <w:b/>
          <w:bCs/>
        </w:rPr>
        <w:t xml:space="preserve">Output Directory</w:t>
      </w:r>
      <w:r>
        <w:t xml:space="preserve"> to </w:t>
      </w:r>
      <w:r>
        <w:rPr>
          <w:rStyle w:val="MdCode"/>
          <w:u w:val="single"/>
        </w:rPr>
        <w:t xml:space="preserve">.</w:t>
      </w:r>
      <w:r>
        <w:t xml:space="preserve"> if Vercel asks for one.</w:t>
      </w:r>
    </w:p>
    <w:p>
      <w:pPr>
        <w:pStyle w:val="MdListItem"/>
        <w:numPr>
          <w:ilvl w:val="0"/>
          <w:numId w:val="2"/>
        </w:numPr>
      </w:pPr>
      <w:r>
        <w:t xml:space="preserve">Deploy.</w:t>
      </w:r>
    </w:p>
    <w:p>
      <w:pPr>
        <w:pStyle w:val="MdSpace"/>
        <w:spacing w:before="0" w:after="60"/>
      </w:pPr>
    </w:p>
    <w:p>
      <w:pPr>
        <w:pStyle w:val="MdParagraph"/>
      </w:pPr>
      <w:r>
        <w:t xml:space="preserve">Future commits to the connected branch can create new deployments.</w:t>
      </w:r>
    </w:p>
    <w:p>
      <w:pPr>
        <w:pStyle w:val="MdSpace"/>
        <w:spacing w:before="0" w:after="60"/>
      </w:pPr>
    </w:p>
    <w:p>
      <w:pPr>
        <w:pStyle w:val="Heading2"/>
        <w:pStyle w:val="MdHeading2"/>
      </w:pPr>
      <w:r>
        <w:t xml:space="preserve">Netlify</w:t>
      </w:r>
    </w:p>
    <w:p>
      <w:pPr>
        <w:pStyle w:val="Heading3"/>
        <w:pStyle w:val="MdHeading3"/>
      </w:pPr>
      <w:r>
        <w:t xml:space="preserve">Netlify Drop</w:t>
      </w:r>
    </w:p>
    <w:p>
      <w:pPr>
        <w:pStyle w:val="MdListItem"/>
        <w:numPr>
          <w:ilvl w:val="0"/>
          <w:numId w:val="2"/>
        </w:numPr>
      </w:pPr>
      <w:r>
        <w:t xml:space="preserve">Sign in at </w:t>
      </w:r>
      <w:hyperlink w:history="1" r:id="rIdcsk037f5--wv0qrzpg4ht">
        <w:r>
          <w:rPr>
            <w:rStyle w:val="MdLink"/>
          </w:rPr>
          <w:t xml:space="preserve">Netlify</w:t>
        </w:r>
      </w:hyperlink>
      <w:r>
        <w:t xml:space="preserve">.</w:t>
      </w:r>
    </w:p>
    <w:p>
      <w:pPr>
        <w:pStyle w:val="MdListItem"/>
        <w:numPr>
          <w:ilvl w:val="0"/>
          <w:numId w:val="2"/>
        </w:numPr>
      </w:pPr>
      <w:r>
        <w:t xml:space="preserve">Open </w:t>
      </w:r>
      <w:hyperlink w:history="1" r:id="rIdymmca2vnllawulbck5uih">
        <w:r>
          <w:rPr>
            <w:rStyle w:val="MdLink"/>
          </w:rPr>
          <w:t xml:space="preserve">Netlify Drop</w:t>
        </w:r>
      </w:hyperlink>
      <w:r>
        <w:t xml:space="preserve">.</w:t>
      </w:r>
    </w:p>
    <w:p>
      <w:pPr>
        <w:pStyle w:val="MdListItem"/>
        <w:numPr>
          <w:ilvl w:val="0"/>
          <w:numId w:val="2"/>
        </w:numPr>
      </w:pPr>
      <w:r>
        <w:t xml:space="preserve">Drag the </w:t>
      </w:r>
      <w:r>
        <w:rPr>
          <w:rStyle w:val="MdCode"/>
          <w:u w:val="single"/>
        </w:rPr>
        <w:t xml:space="preserve">smart-water-guardian</w:t>
      </w:r>
      <w:r>
        <w:t xml:space="preserve"> folder, containing </w:t>
      </w:r>
      <w:r>
        <w:rPr>
          <w:rStyle w:val="MdCode"/>
          <w:u w:val="single"/>
        </w:rPr>
        <w:t xml:space="preserve">index.html</w:t>
      </w:r>
      <w:r>
        <w:t xml:space="preserve">, onto the Drop zone.</w:t>
      </w:r>
    </w:p>
    <w:p>
      <w:pPr>
        <w:pStyle w:val="MdListItem"/>
        <w:numPr>
          <w:ilvl w:val="0"/>
          <w:numId w:val="2"/>
        </w:numPr>
      </w:pPr>
      <w:r>
        <w:t xml:space="preserve">Open the generated </w:t>
      </w:r>
      <w:r>
        <w:rPr>
          <w:rStyle w:val="MdCode"/>
          <w:u w:val="single"/>
        </w:rPr>
        <w:t xml:space="preserve">.netlify.app</w:t>
      </w:r>
      <w:r>
        <w:t xml:space="preserve"> URL and test the site.</w:t>
      </w:r>
    </w:p>
    <w:p>
      <w:pPr>
        <w:pStyle w:val="MdSpace"/>
        <w:spacing w:before="0" w:after="60"/>
      </w:pPr>
    </w:p>
    <w:p>
      <w:pPr>
        <w:pStyle w:val="MdParagraph"/>
      </w:pPr>
      <w:r>
        <w:t xml:space="preserve">Netlify's official quickstart supports dragging and dropping a project folder and notes that an </w:t>
      </w:r>
      <w:r>
        <w:rPr>
          <w:rStyle w:val="MdCode"/>
          <w:u w:val="single"/>
        </w:rPr>
        <w:t xml:space="preserve">index.html</w:t>
      </w:r>
      <w:r>
        <w:t xml:space="preserve"> file should be present for the site to render correctly. See </w:t>
      </w:r>
      <w:hyperlink w:history="1" r:id="rIda9d0bcp65d4bx-4m1j9cz">
        <w:r>
          <w:rPr>
            <w:rStyle w:val="MdLink"/>
          </w:rPr>
          <w:t xml:space="preserve">Netlify Drop Quickstart</w:t>
        </w:r>
      </w:hyperlink>
      <w:r>
        <w:t xml:space="preserve">.</w:t>
      </w:r>
    </w:p>
    <w:p>
      <w:pPr>
        <w:pStyle w:val="MdSpace"/>
        <w:spacing w:before="0" w:after="60"/>
      </w:pPr>
    </w:p>
    <w:p>
      <w:pPr>
        <w:pStyle w:val="Heading3"/>
        <w:pStyle w:val="MdHeading3"/>
      </w:pPr>
      <w:r>
        <w:t xml:space="preserve">Netlify with Git</w:t>
      </w:r>
    </w:p>
    <w:p>
      <w:pPr>
        <w:pStyle w:val="MdListItem"/>
        <w:numPr>
          <w:ilvl w:val="0"/>
          <w:numId w:val="2"/>
        </w:numPr>
      </w:pPr>
      <w:r>
        <w:t xml:space="preserve">Push a repository containing </w:t>
      </w:r>
      <w:r>
        <w:rPr>
          <w:rStyle w:val="MdCode"/>
          <w:u w:val="single"/>
        </w:rPr>
        <w:t xml:space="preserve">index.html</w:t>
      </w:r>
      <w:r>
        <w:t xml:space="preserve"> at its root.</w:t>
      </w:r>
    </w:p>
    <w:p>
      <w:pPr>
        <w:pStyle w:val="MdListItem"/>
        <w:numPr>
          <w:ilvl w:val="0"/>
          <w:numId w:val="2"/>
        </w:numPr>
      </w:pPr>
      <w:r>
        <w:t xml:space="preserve">In Netlify, choose </w:t>
      </w:r>
      <w:r>
        <w:rPr>
          <w:rStyle w:val="MdStrong"/>
          <w:b/>
          <w:bCs/>
        </w:rPr>
        <w:t xml:space="preserve">Add new site</w:t>
      </w:r>
      <w:r>
        <w:t xml:space="preserve"> and connect the repository.</w:t>
      </w:r>
    </w:p>
    <w:p>
      <w:pPr>
        <w:pStyle w:val="MdListItem"/>
        <w:numPr>
          <w:ilvl w:val="0"/>
          <w:numId w:val="2"/>
        </w:numPr>
      </w:pPr>
      <w:r>
        <w:t xml:space="preserve">Set </w:t>
      </w:r>
      <w:r>
        <w:rPr>
          <w:rStyle w:val="MdStrong"/>
          <w:b/>
          <w:bCs/>
        </w:rPr>
        <w:t xml:space="preserve">Build command</w:t>
      </w:r>
      <w:r>
        <w:t xml:space="preserve"> to blank.</w:t>
      </w:r>
    </w:p>
    <w:p>
      <w:pPr>
        <w:pStyle w:val="MdListItem"/>
        <w:numPr>
          <w:ilvl w:val="0"/>
          <w:numId w:val="2"/>
        </w:numPr>
      </w:pPr>
      <w:r>
        <w:t xml:space="preserve">Set </w:t>
      </w:r>
      <w:r>
        <w:rPr>
          <w:rStyle w:val="MdStrong"/>
          <w:b/>
          <w:bCs/>
        </w:rPr>
        <w:t xml:space="preserve">Publish directory</w:t>
      </w:r>
      <w:r>
        <w:t xml:space="preserve"> to </w:t>
      </w:r>
      <w:r>
        <w:rPr>
          <w:rStyle w:val="MdCode"/>
          <w:u w:val="single"/>
        </w:rPr>
        <w:t xml:space="preserve">.</w:t>
      </w:r>
      <w:r>
        <w:t xml:space="preserve"> or the repository root, depending on the dashboard field.</w:t>
      </w:r>
    </w:p>
    <w:p>
      <w:pPr>
        <w:pStyle w:val="MdListItem"/>
        <w:numPr>
          <w:ilvl w:val="0"/>
          <w:numId w:val="2"/>
        </w:numPr>
      </w:pPr>
      <w:r>
        <w:t xml:space="preserve">Deploy the site.</w:t>
      </w:r>
    </w:p>
    <w:p>
      <w:pPr>
        <w:pStyle w:val="MdSpace"/>
        <w:spacing w:before="0" w:after="60"/>
      </w:pPr>
    </w:p>
    <w:p>
      <w:pPr>
        <w:pStyle w:val="Heading3"/>
        <w:pStyle w:val="MdHeading3"/>
      </w:pPr>
      <w:r>
        <w:t xml:space="preserve">Updating a Netlify Drop site</w:t>
      </w:r>
    </w:p>
    <w:p>
      <w:pPr>
        <w:pStyle w:val="MdParagraph"/>
      </w:pPr>
      <w:r>
        <w:t xml:space="preserve">Replace </w:t>
      </w:r>
      <w:r>
        <w:rPr>
          <w:rStyle w:val="MdCode"/>
          <w:u w:val="single"/>
        </w:rPr>
        <w:t xml:space="preserve">index.html</w:t>
      </w:r>
      <w:r>
        <w:t xml:space="preserve"> with the updated file and drag the folder to the site's production deploy area. Netlify will publish the new version.</w:t>
      </w:r>
    </w:p>
    <w:p>
      <w:pPr>
        <w:pStyle w:val="MdSpace"/>
        <w:spacing w:before="0" w:after="60"/>
      </w:pPr>
    </w:p>
    <w:p>
      <w:pPr>
        <w:pStyle w:val="Heading2"/>
        <w:pStyle w:val="MdHeading2"/>
      </w:pPr>
      <w:r>
        <w:t xml:space="preserve">Custom domain and HTTPS</w:t>
      </w:r>
    </w:p>
    <w:p>
      <w:pPr>
        <w:pStyle w:val="MdParagraph"/>
      </w:pPr>
      <w:r>
        <w:t xml:space="preserve">After the site is deployed, use the provider's domain settings to add your custom hostname. The provider will show the DNS record or nameserver changes required for that specific deployment. Do not guess an IP address or CNAME target. Complete DNS verification first, then enable the provider-managed SSL certificate. Keep the existing DNS records for email and other services unless the provider explicitly says they conflict.</w:t>
      </w:r>
    </w:p>
    <w:p>
      <w:pPr>
        <w:pStyle w:val="MdSpace"/>
        <w:spacing w:before="0" w:after="60"/>
      </w:pPr>
    </w:p>
    <w:p>
      <w:pPr>
        <w:pStyle w:val="Heading2"/>
        <w:pStyle w:val="MdHeading2"/>
      </w:pPr>
      <w:r>
        <w:t xml:space="preserve">Final checks</w:t>
      </w:r>
    </w:p>
    <w:p>
      <w:pPr>
        <w:pStyle w:val="MdParagraph"/>
      </w:pPr>
      <w:r>
        <w:t xml:space="preserve">Open the deployed site and confirm that:</w:t>
      </w:r>
    </w:p>
    <w:p>
      <w:pPr>
        <w:pStyle w:val="MdSpace"/>
        <w:spacing w:before="0" w:after="60"/>
      </w:pPr>
    </w:p>
    <w:p>
      <w:pPr>
        <w:pStyle w:val="MdListItem"/>
        <w:numPr>
          <w:ilvl w:val="0"/>
          <w:numId w:val="3"/>
        </w:numPr>
      </w:pPr>
      <w:r>
        <w:t xml:space="preserve">The browser loads the dashboard from </w:t>
      </w:r>
      <w:r>
        <w:rPr>
          <w:rStyle w:val="MdCode"/>
          <w:u w:val="single"/>
        </w:rPr>
        <w:t xml:space="preserve">/</w:t>
      </w:r>
      <w:r>
        <w:t xml:space="preserve">.</w:t>
      </w:r>
    </w:p>
    <w:p>
      <w:pPr>
        <w:pStyle w:val="MdListItem"/>
        <w:numPr>
          <w:ilvl w:val="0"/>
          <w:numId w:val="3"/>
        </w:numPr>
      </w:pPr>
      <w:r>
        <w:t xml:space="preserve">The Privacy Policy and Terms and Conditions open through the footer links.</w:t>
      </w:r>
    </w:p>
    <w:p>
      <w:pPr>
        <w:pStyle w:val="MdListItem"/>
        <w:numPr>
          <w:ilvl w:val="0"/>
          <w:numId w:val="3"/>
        </w:numPr>
      </w:pPr>
      <w:r>
        <w:t xml:space="preserve">The Digital Twin node cards open detail views.</w:t>
      </w:r>
    </w:p>
    <w:p>
      <w:pPr>
        <w:pStyle w:val="MdListItem"/>
        <w:numPr>
          <w:ilvl w:val="0"/>
          <w:numId w:val="3"/>
        </w:numPr>
      </w:pPr>
      <w:r>
        <w:t xml:space="preserve">The calculators return results.</w:t>
      </w:r>
    </w:p>
    <w:p>
      <w:pPr>
        <w:pStyle w:val="MdListItem"/>
        <w:numPr>
          <w:ilvl w:val="0"/>
          <w:numId w:val="3"/>
        </w:numPr>
      </w:pPr>
      <w:r>
        <w:t xml:space="preserve">Simulation changes update the dashboard and alerts.</w:t>
      </w:r>
    </w:p>
    <w:p>
      <w:pPr>
        <w:pStyle w:val="MdListItem"/>
        <w:numPr>
          <w:ilvl w:val="0"/>
          <w:numId w:val="3"/>
        </w:numPr>
      </w:pPr>
      <w:r>
        <w:t xml:space="preserve">The browser console has no errors.</w:t>
      </w:r>
    </w:p>
    <w:p>
      <w:pPr>
        <w:pStyle w:val="MdListItem"/>
        <w:numPr>
          <w:ilvl w:val="0"/>
          <w:numId w:val="3"/>
        </w:numPr>
      </w:pPr>
      <w:r>
        <w:t xml:space="preserve">The deployed URL uses HTTPS before sharing it publicly.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rn02wlfwou3xzt0h-nfb" Type="http://schemas.openxmlformats.org/officeDocument/2006/relationships/hyperlink" Target="https://vercel.com/drop" TargetMode="External"/><Relationship Id="rId5ecx6wxwre7qsxcp_15rv" Type="http://schemas.openxmlformats.org/officeDocument/2006/relationships/hyperlink" Target="https://vercel.com/docs/builds" TargetMode="External"/><Relationship Id="rIdf8msw4fhv1_ksvrfzfq57" Type="http://schemas.openxmlformats.org/officeDocument/2006/relationships/hyperlink" Target="https://vercel.com/docs/deployments" TargetMode="External"/><Relationship Id="rIdcsk037f5--wv0qrzpg4ht" Type="http://schemas.openxmlformats.org/officeDocument/2006/relationships/hyperlink" Target="https://app.netlify.com/" TargetMode="External"/><Relationship Id="rIdymmca2vnllawulbck5uih" Type="http://schemas.openxmlformats.org/officeDocument/2006/relationships/hyperlink" Target="https://app.netlify.com/drop" TargetMode="External"/><Relationship Id="rIda9d0bcp65d4bx-4m1j9cz" Type="http://schemas.openxmlformats.org/officeDocument/2006/relationships/hyperlink" Target="https://docs.netlify.com/start/quickstarts/netlify-drop-quickstart/"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2026-10-22T20:14:59.559Z</dcterms:created>
  <dcterms:modified xsi:type="dcterms:W3CDTF">2026-10-22T20:14:59.559Z</dcterms:modified>
</cp:coreProperties>
</file>

<file path=docProps/custom.xml><?xml version="1.0" encoding="utf-8"?>
<Properties xmlns="http://schemas.openxmlformats.org/officeDocument/2006/custom-properties" xmlns:vt="http://schemas.openxmlformats.org/officeDocument/2006/docPropsVTypes"/>
</file>