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2"/>
        </w:rPr>
        <w:t>Power BI Dashboard Requirements Review</w:t>
      </w:r>
    </w:p>
    <w:p>
      <w:pPr>
        <w:spacing w:after="240"/>
        <w:jc w:val="center"/>
      </w:pPr>
      <w:r>
        <w:rPr>
          <w:rFonts w:ascii="Times New Roman" w:hAnsi="Times New Roman"/>
          <w:sz w:val="22"/>
        </w:rPr>
        <w:t>Auto Parts SME | Phase 2 SQL and Power BI Reporting | Sprint 6</w:t>
      </w:r>
    </w:p>
    <w:p>
      <w:pPr>
        <w:pStyle w:val="Heading1"/>
        <w:spacing w:before="0" w:after="120"/>
      </w:pPr>
      <w:r>
        <w:rPr>
          <w:rFonts w:ascii="Times New Roman" w:hAnsi="Times New Roman"/>
          <w:b/>
          <w:sz w:val="28"/>
        </w:rPr>
        <w:t>1. Document Control</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EDEDED"/>
          </w:tcPr>
          <w:p>
            <w:pPr>
              <w:spacing w:after="0" w:line="240" w:lineRule="auto"/>
            </w:pPr>
            <w:r>
              <w:rPr>
                <w:rFonts w:ascii="Times New Roman" w:hAnsi="Times New Roman"/>
              </w:rPr>
            </w:r>
            <w:r>
              <w:rPr>
                <w:rFonts w:ascii="Times New Roman" w:hAnsi="Times New Roman"/>
                <w:b/>
                <w:sz w:val="20"/>
              </w:rPr>
              <w:t>Project</w:t>
            </w:r>
          </w:p>
        </w:tc>
        <w:tc>
          <w:tcPr>
            <w:tcW w:type="dxa" w:w="6048"/>
            <w:vAlign w:val="center"/>
          </w:tcPr>
          <w:p>
            <w:pPr>
              <w:spacing w:after="0" w:line="240" w:lineRule="auto"/>
            </w:pPr>
            <w:r>
              <w:rPr>
                <w:rFonts w:ascii="Times New Roman" w:hAnsi="Times New Roman"/>
              </w:rPr>
            </w:r>
            <w:r>
              <w:rPr>
                <w:rFonts w:ascii="Times New Roman" w:hAnsi="Times New Roman"/>
                <w:b w:val="0"/>
                <w:sz w:val="20"/>
              </w:rPr>
              <w:t>Official Website and Customer Enquiry Management System for a UK Auto Parts SME</w:t>
            </w:r>
          </w:p>
        </w:tc>
      </w:tr>
      <w:tr>
        <w:tc>
          <w:tcPr>
            <w:tcW w:type="dxa" w:w="3168"/>
            <w:vAlign w:val="center"/>
            <w:shd w:fill="EDEDED"/>
          </w:tcPr>
          <w:p>
            <w:pPr>
              <w:spacing w:after="0" w:line="240" w:lineRule="auto"/>
            </w:pPr>
            <w:r>
              <w:rPr>
                <w:rFonts w:ascii="Times New Roman" w:hAnsi="Times New Roman"/>
              </w:rPr>
            </w:r>
            <w:r>
              <w:rPr>
                <w:rFonts w:ascii="Times New Roman" w:hAnsi="Times New Roman"/>
                <w:b/>
                <w:sz w:val="20"/>
              </w:rPr>
              <w:t>Phase</w:t>
            </w:r>
          </w:p>
        </w:tc>
        <w:tc>
          <w:tcPr>
            <w:tcW w:type="dxa" w:w="6048"/>
            <w:vAlign w:val="center"/>
          </w:tcPr>
          <w:p>
            <w:pPr>
              <w:spacing w:after="0" w:line="240" w:lineRule="auto"/>
            </w:pPr>
            <w:r>
              <w:rPr>
                <w:rFonts w:ascii="Times New Roman" w:hAnsi="Times New Roman"/>
              </w:rPr>
            </w:r>
            <w:r>
              <w:rPr>
                <w:rFonts w:ascii="Times New Roman" w:hAnsi="Times New Roman"/>
                <w:b w:val="0"/>
                <w:sz w:val="20"/>
              </w:rPr>
              <w:t>Phase 2: SQL and Power BI Reporting</w:t>
            </w:r>
          </w:p>
        </w:tc>
      </w:tr>
      <w:tr>
        <w:tc>
          <w:tcPr>
            <w:tcW w:type="dxa" w:w="3168"/>
            <w:vAlign w:val="center"/>
            <w:shd w:fill="EDEDED"/>
          </w:tcPr>
          <w:p>
            <w:pPr>
              <w:spacing w:after="0" w:line="240" w:lineRule="auto"/>
            </w:pPr>
            <w:r>
              <w:rPr>
                <w:rFonts w:ascii="Times New Roman" w:hAnsi="Times New Roman"/>
              </w:rPr>
            </w:r>
            <w:r>
              <w:rPr>
                <w:rFonts w:ascii="Times New Roman" w:hAnsi="Times New Roman"/>
                <w:b/>
                <w:sz w:val="20"/>
              </w:rPr>
              <w:t>Sprint</w:t>
            </w:r>
          </w:p>
        </w:tc>
        <w:tc>
          <w:tcPr>
            <w:tcW w:type="dxa" w:w="6048"/>
            <w:vAlign w:val="center"/>
          </w:tcPr>
          <w:p>
            <w:pPr>
              <w:spacing w:after="0" w:line="240" w:lineRule="auto"/>
            </w:pPr>
            <w:r>
              <w:rPr>
                <w:rFonts w:ascii="Times New Roman" w:hAnsi="Times New Roman"/>
              </w:rPr>
            </w:r>
            <w:r>
              <w:rPr>
                <w:rFonts w:ascii="Times New Roman" w:hAnsi="Times New Roman"/>
                <w:b w:val="0"/>
                <w:sz w:val="20"/>
              </w:rPr>
              <w:t>Sprint 6: Power BI Dashboard Build</w:t>
            </w:r>
          </w:p>
        </w:tc>
      </w:tr>
      <w:tr>
        <w:tc>
          <w:tcPr>
            <w:tcW w:type="dxa" w:w="3168"/>
            <w:vAlign w:val="center"/>
            <w:shd w:fill="EDEDED"/>
          </w:tcPr>
          <w:p>
            <w:pPr>
              <w:spacing w:after="0" w:line="240" w:lineRule="auto"/>
            </w:pPr>
            <w:r>
              <w:rPr>
                <w:rFonts w:ascii="Times New Roman" w:hAnsi="Times New Roman"/>
              </w:rPr>
            </w:r>
            <w:r>
              <w:rPr>
                <w:rFonts w:ascii="Times New Roman" w:hAnsi="Times New Roman"/>
                <w:b/>
                <w:sz w:val="20"/>
              </w:rPr>
              <w:t>Document date</w:t>
            </w:r>
          </w:p>
        </w:tc>
        <w:tc>
          <w:tcPr>
            <w:tcW w:type="dxa" w:w="6048"/>
            <w:vAlign w:val="center"/>
          </w:tcPr>
          <w:p>
            <w:pPr>
              <w:spacing w:after="0" w:line="240" w:lineRule="auto"/>
            </w:pPr>
            <w:r>
              <w:rPr>
                <w:rFonts w:ascii="Times New Roman" w:hAnsi="Times New Roman"/>
              </w:rPr>
            </w:r>
            <w:r>
              <w:rPr>
                <w:rFonts w:ascii="Times New Roman" w:hAnsi="Times New Roman"/>
                <w:b w:val="0"/>
                <w:sz w:val="20"/>
              </w:rPr>
              <w:t>15 June 2026</w:t>
            </w:r>
          </w:p>
        </w:tc>
      </w:tr>
      <w:tr>
        <w:tc>
          <w:tcPr>
            <w:tcW w:type="dxa" w:w="3168"/>
            <w:vAlign w:val="center"/>
            <w:shd w:fill="EDEDED"/>
          </w:tcPr>
          <w:p>
            <w:pPr>
              <w:spacing w:after="0" w:line="240" w:lineRule="auto"/>
            </w:pPr>
            <w:r>
              <w:rPr>
                <w:rFonts w:ascii="Times New Roman" w:hAnsi="Times New Roman"/>
              </w:rPr>
            </w:r>
            <w:r>
              <w:rPr>
                <w:rFonts w:ascii="Times New Roman" w:hAnsi="Times New Roman"/>
                <w:b/>
                <w:sz w:val="20"/>
              </w:rPr>
              <w:t>Prepared by</w:t>
            </w:r>
          </w:p>
        </w:tc>
        <w:tc>
          <w:tcPr>
            <w:tcW w:type="dxa" w:w="6048"/>
            <w:vAlign w:val="center"/>
          </w:tcPr>
          <w:p>
            <w:pPr>
              <w:spacing w:after="0" w:line="240" w:lineRule="auto"/>
            </w:pPr>
            <w:r>
              <w:rPr>
                <w:rFonts w:ascii="Times New Roman" w:hAnsi="Times New Roman"/>
              </w:rPr>
            </w:r>
            <w:r>
              <w:rPr>
                <w:rFonts w:ascii="Times New Roman" w:hAnsi="Times New Roman"/>
                <w:b w:val="0"/>
                <w:sz w:val="20"/>
              </w:rPr>
              <w:t>Business Analyst</w:t>
            </w:r>
          </w:p>
        </w:tc>
      </w:tr>
      <w:tr>
        <w:tc>
          <w:tcPr>
            <w:tcW w:type="dxa" w:w="3168"/>
            <w:vAlign w:val="center"/>
            <w:shd w:fill="EDEDED"/>
          </w:tcPr>
          <w:p>
            <w:pPr>
              <w:spacing w:after="0" w:line="240" w:lineRule="auto"/>
            </w:pPr>
            <w:r>
              <w:rPr>
                <w:rFonts w:ascii="Times New Roman" w:hAnsi="Times New Roman"/>
              </w:rPr>
            </w:r>
            <w:r>
              <w:rPr>
                <w:rFonts w:ascii="Times New Roman" w:hAnsi="Times New Roman"/>
                <w:b/>
                <w:sz w:val="20"/>
              </w:rPr>
              <w:t>Review status</w:t>
            </w:r>
          </w:p>
        </w:tc>
        <w:tc>
          <w:tcPr>
            <w:tcW w:type="dxa" w:w="6048"/>
            <w:vAlign w:val="center"/>
          </w:tcPr>
          <w:p>
            <w:pPr>
              <w:spacing w:after="0" w:line="240" w:lineRule="auto"/>
            </w:pPr>
            <w:r>
              <w:rPr>
                <w:rFonts w:ascii="Times New Roman" w:hAnsi="Times New Roman"/>
              </w:rPr>
            </w:r>
            <w:r>
              <w:rPr>
                <w:rFonts w:ascii="Times New Roman" w:hAnsi="Times New Roman"/>
                <w:b w:val="0"/>
                <w:sz w:val="20"/>
              </w:rPr>
              <w:t>Completed</w:t>
            </w:r>
          </w:p>
        </w:tc>
      </w:tr>
      <w:tr>
        <w:tc>
          <w:tcPr>
            <w:tcW w:type="dxa" w:w="3168"/>
            <w:vAlign w:val="center"/>
            <w:shd w:fill="EDEDED"/>
          </w:tcPr>
          <w:p>
            <w:pPr>
              <w:spacing w:after="0" w:line="240" w:lineRule="auto"/>
            </w:pPr>
            <w:r>
              <w:rPr>
                <w:rFonts w:ascii="Times New Roman" w:hAnsi="Times New Roman"/>
              </w:rPr>
            </w:r>
            <w:r>
              <w:rPr>
                <w:rFonts w:ascii="Times New Roman" w:hAnsi="Times New Roman"/>
                <w:b/>
                <w:sz w:val="20"/>
              </w:rPr>
              <w:t>Version</w:t>
            </w:r>
          </w:p>
        </w:tc>
        <w:tc>
          <w:tcPr>
            <w:tcW w:type="dxa" w:w="6048"/>
            <w:vAlign w:val="center"/>
          </w:tcPr>
          <w:p>
            <w:pPr>
              <w:spacing w:after="0" w:line="240" w:lineRule="auto"/>
            </w:pPr>
            <w:r>
              <w:rPr>
                <w:rFonts w:ascii="Times New Roman" w:hAnsi="Times New Roman"/>
              </w:rPr>
            </w:r>
            <w:r>
              <w:rPr>
                <w:rFonts w:ascii="Times New Roman" w:hAnsi="Times New Roman"/>
                <w:b w:val="0"/>
                <w:sz w:val="20"/>
              </w:rPr>
              <w:t>v1.0</w:t>
            </w:r>
          </w:p>
        </w:tc>
      </w:tr>
    </w:tbl>
    <w:p>
      <w:pPr>
        <w:pStyle w:val="Heading1"/>
        <w:spacing w:before="0" w:after="120"/>
      </w:pPr>
      <w:r>
        <w:rPr>
          <w:rFonts w:ascii="Times New Roman" w:hAnsi="Times New Roman"/>
          <w:b/>
          <w:sz w:val="28"/>
        </w:rPr>
        <w:t>2. Review Purpose</w:t>
      </w:r>
    </w:p>
    <w:p>
      <w:pPr>
        <w:spacing w:line="276" w:lineRule="auto" w:after="120"/>
      </w:pPr>
      <w:r>
        <w:rPr>
          <w:rFonts w:ascii="Times New Roman" w:hAnsi="Times New Roman"/>
          <w:sz w:val="22"/>
        </w:rPr>
        <w:t>The purpose of this document is to review the approved Power BI dashboard requirements before dashboard build starts. The review confirms that the dashboard KPIs, visuals, filters, SQL reporting views, and validation approach are clear and ready for development.</w:t>
      </w:r>
    </w:p>
    <w:p>
      <w:pPr>
        <w:pStyle w:val="Heading1"/>
        <w:spacing w:before="0" w:after="120"/>
      </w:pPr>
      <w:r>
        <w:rPr>
          <w:rFonts w:ascii="Times New Roman" w:hAnsi="Times New Roman"/>
          <w:b/>
          <w:sz w:val="28"/>
        </w:rPr>
        <w:t>3. Sprint Context</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EDEDED"/>
          </w:tcPr>
          <w:p>
            <w:pPr>
              <w:spacing w:after="0" w:line="240" w:lineRule="auto"/>
            </w:pPr>
            <w:r>
              <w:rPr>
                <w:rFonts w:ascii="Times New Roman" w:hAnsi="Times New Roman"/>
              </w:rPr>
            </w:r>
            <w:r>
              <w:rPr>
                <w:rFonts w:ascii="Times New Roman" w:hAnsi="Times New Roman"/>
                <w:b/>
                <w:sz w:val="20"/>
              </w:rPr>
              <w:t>Sprint goal</w:t>
            </w:r>
          </w:p>
        </w:tc>
        <w:tc>
          <w:tcPr>
            <w:tcW w:type="dxa" w:w="6048"/>
            <w:vAlign w:val="center"/>
          </w:tcPr>
          <w:p>
            <w:pPr>
              <w:spacing w:after="0" w:line="240" w:lineRule="auto"/>
            </w:pPr>
            <w:r>
              <w:rPr>
                <w:rFonts w:ascii="Times New Roman" w:hAnsi="Times New Roman"/>
              </w:rPr>
            </w:r>
            <w:r>
              <w:rPr>
                <w:rFonts w:ascii="Times New Roman" w:hAnsi="Times New Roman"/>
                <w:b w:val="0"/>
                <w:sz w:val="20"/>
              </w:rPr>
              <w:t>Build and validate a Power BI dashboard using approved SQL reporting views.</w:t>
            </w:r>
          </w:p>
        </w:tc>
      </w:tr>
      <w:tr>
        <w:tc>
          <w:tcPr>
            <w:tcW w:type="dxa" w:w="3168"/>
            <w:vAlign w:val="center"/>
            <w:shd w:fill="EDEDED"/>
          </w:tcPr>
          <w:p>
            <w:pPr>
              <w:spacing w:after="0" w:line="240" w:lineRule="auto"/>
            </w:pPr>
            <w:r>
              <w:rPr>
                <w:rFonts w:ascii="Times New Roman" w:hAnsi="Times New Roman"/>
              </w:rPr>
            </w:r>
            <w:r>
              <w:rPr>
                <w:rFonts w:ascii="Times New Roman" w:hAnsi="Times New Roman"/>
                <w:b/>
                <w:sz w:val="20"/>
              </w:rPr>
              <w:t>Input from Sprint 5</w:t>
            </w:r>
          </w:p>
        </w:tc>
        <w:tc>
          <w:tcPr>
            <w:tcW w:type="dxa" w:w="6048"/>
            <w:vAlign w:val="center"/>
          </w:tcPr>
          <w:p>
            <w:pPr>
              <w:spacing w:after="0" w:line="240" w:lineRule="auto"/>
            </w:pPr>
            <w:r>
              <w:rPr>
                <w:rFonts w:ascii="Times New Roman" w:hAnsi="Times New Roman"/>
              </w:rPr>
            </w:r>
            <w:r>
              <w:rPr>
                <w:rFonts w:ascii="Times New Roman" w:hAnsi="Times New Roman"/>
                <w:b w:val="0"/>
                <w:sz w:val="20"/>
              </w:rPr>
              <w:t>Validated SQL tables, sample data, SQL views, SQL validation evidence, and Power BI readiness review.</w:t>
            </w:r>
          </w:p>
        </w:tc>
      </w:tr>
      <w:tr>
        <w:tc>
          <w:tcPr>
            <w:tcW w:type="dxa" w:w="3168"/>
            <w:vAlign w:val="center"/>
            <w:shd w:fill="EDEDED"/>
          </w:tcPr>
          <w:p>
            <w:pPr>
              <w:spacing w:after="0" w:line="240" w:lineRule="auto"/>
            </w:pPr>
            <w:r>
              <w:rPr>
                <w:rFonts w:ascii="Times New Roman" w:hAnsi="Times New Roman"/>
              </w:rPr>
            </w:r>
            <w:r>
              <w:rPr>
                <w:rFonts w:ascii="Times New Roman" w:hAnsi="Times New Roman"/>
                <w:b/>
                <w:sz w:val="20"/>
              </w:rPr>
              <w:t>Output expected in Sprint 6</w:t>
            </w:r>
          </w:p>
        </w:tc>
        <w:tc>
          <w:tcPr>
            <w:tcW w:type="dxa" w:w="6048"/>
            <w:vAlign w:val="center"/>
          </w:tcPr>
          <w:p>
            <w:pPr>
              <w:spacing w:after="0" w:line="240" w:lineRule="auto"/>
            </w:pPr>
            <w:r>
              <w:rPr>
                <w:rFonts w:ascii="Times New Roman" w:hAnsi="Times New Roman"/>
              </w:rPr>
            </w:r>
            <w:r>
              <w:rPr>
                <w:rFonts w:ascii="Times New Roman" w:hAnsi="Times New Roman"/>
                <w:b w:val="0"/>
                <w:sz w:val="20"/>
              </w:rPr>
              <w:t>Power BI dashboard, data model, DAX measures, dashboard validation, UAT evidence, and Phase 2 closure.</w:t>
            </w:r>
          </w:p>
        </w:tc>
      </w:tr>
      <w:tr>
        <w:tc>
          <w:tcPr>
            <w:tcW w:type="dxa" w:w="3168"/>
            <w:vAlign w:val="center"/>
            <w:shd w:fill="EDEDED"/>
          </w:tcPr>
          <w:p>
            <w:pPr>
              <w:spacing w:after="0" w:line="240" w:lineRule="auto"/>
            </w:pPr>
            <w:r>
              <w:rPr>
                <w:rFonts w:ascii="Times New Roman" w:hAnsi="Times New Roman"/>
              </w:rPr>
            </w:r>
            <w:r>
              <w:rPr>
                <w:rFonts w:ascii="Times New Roman" w:hAnsi="Times New Roman"/>
                <w:b/>
                <w:sz w:val="20"/>
              </w:rPr>
              <w:t>Current task</w:t>
            </w:r>
          </w:p>
        </w:tc>
        <w:tc>
          <w:tcPr>
            <w:tcW w:type="dxa" w:w="6048"/>
            <w:vAlign w:val="center"/>
          </w:tcPr>
          <w:p>
            <w:pPr>
              <w:spacing w:after="0" w:line="240" w:lineRule="auto"/>
            </w:pPr>
            <w:r>
              <w:rPr>
                <w:rFonts w:ascii="Times New Roman" w:hAnsi="Times New Roman"/>
              </w:rPr>
            </w:r>
            <w:r>
              <w:rPr>
                <w:rFonts w:ascii="Times New Roman" w:hAnsi="Times New Roman"/>
                <w:b w:val="0"/>
                <w:sz w:val="20"/>
              </w:rPr>
              <w:t>Review Power BI Dashboard Requirements</w:t>
            </w:r>
          </w:p>
        </w:tc>
      </w:tr>
      <w:tr>
        <w:tc>
          <w:tcPr>
            <w:tcW w:type="dxa" w:w="3168"/>
            <w:vAlign w:val="center"/>
            <w:shd w:fill="EDEDED"/>
          </w:tcPr>
          <w:p>
            <w:pPr>
              <w:spacing w:after="0" w:line="240" w:lineRule="auto"/>
            </w:pPr>
            <w:r>
              <w:rPr>
                <w:rFonts w:ascii="Times New Roman" w:hAnsi="Times New Roman"/>
              </w:rPr>
            </w:r>
            <w:r>
              <w:rPr>
                <w:rFonts w:ascii="Times New Roman" w:hAnsi="Times New Roman"/>
                <w:b/>
                <w:sz w:val="20"/>
              </w:rPr>
              <w:t>Jira status</w:t>
            </w:r>
          </w:p>
        </w:tc>
        <w:tc>
          <w:tcPr>
            <w:tcW w:type="dxa" w:w="6048"/>
            <w:vAlign w:val="center"/>
          </w:tcPr>
          <w:p>
            <w:pPr>
              <w:spacing w:after="0" w:line="240" w:lineRule="auto"/>
            </w:pPr>
            <w:r>
              <w:rPr>
                <w:rFonts w:ascii="Times New Roman" w:hAnsi="Times New Roman"/>
              </w:rPr>
            </w:r>
            <w:r>
              <w:rPr>
                <w:rFonts w:ascii="Times New Roman" w:hAnsi="Times New Roman"/>
                <w:b w:val="0"/>
                <w:sz w:val="20"/>
              </w:rPr>
              <w:t>To Do to In Progress, then Done after review evidence is attached</w:t>
            </w:r>
          </w:p>
        </w:tc>
      </w:tr>
    </w:tbl>
    <w:p>
      <w:pPr>
        <w:pStyle w:val="Heading1"/>
        <w:spacing w:before="0" w:after="120"/>
      </w:pPr>
      <w:r>
        <w:rPr>
          <w:rFonts w:ascii="Times New Roman" w:hAnsi="Times New Roman"/>
          <w:b/>
          <w:sz w:val="28"/>
        </w:rPr>
        <w:t>4. Dashboard Requirement Areas Reviewed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line="240" w:lineRule="auto"/>
            </w:pPr>
            <w:r>
              <w:rPr>
                <w:rFonts w:ascii="Times New Roman" w:hAnsi="Times New Roman"/>
                <w:b/>
                <w:sz w:val="20"/>
              </w:rPr>
            </w:r>
            <w:r>
              <w:rPr>
                <w:rFonts w:ascii="Times New Roman" w:hAnsi="Times New Roman"/>
                <w:b/>
                <w:sz w:val="20"/>
              </w:rPr>
              <w:t>Requirement area</w:t>
            </w:r>
          </w:p>
        </w:tc>
        <w:tc>
          <w:tcPr>
            <w:tcW w:type="dxa" w:w="3408"/>
            <w:vAlign w:val="center"/>
            <w:shd w:fill="D9EAF7"/>
          </w:tcPr>
          <w:p>
            <w:pPr>
              <w:spacing w:after="0" w:line="240" w:lineRule="auto"/>
            </w:pPr>
            <w:r>
              <w:rPr>
                <w:rFonts w:ascii="Times New Roman" w:hAnsi="Times New Roman"/>
                <w:b/>
                <w:sz w:val="20"/>
              </w:rPr>
            </w:r>
            <w:r>
              <w:rPr>
                <w:rFonts w:ascii="Times New Roman" w:hAnsi="Times New Roman"/>
                <w:b/>
                <w:sz w:val="20"/>
              </w:rPr>
              <w:t>Expected dashboard need</w:t>
            </w:r>
          </w:p>
        </w:tc>
        <w:tc>
          <w:tcPr>
            <w:tcW w:type="dxa" w:w="3408"/>
            <w:vAlign w:val="center"/>
            <w:shd w:fill="D9EAF7"/>
          </w:tcPr>
          <w:p>
            <w:pPr>
              <w:spacing w:after="0" w:line="240" w:lineRule="auto"/>
            </w:pPr>
            <w:r>
              <w:rPr>
                <w:rFonts w:ascii="Times New Roman" w:hAnsi="Times New Roman"/>
                <w:b/>
                <w:sz w:val="20"/>
              </w:rPr>
            </w:r>
            <w:r>
              <w:rPr>
                <w:rFonts w:ascii="Times New Roman" w:hAnsi="Times New Roman"/>
                <w:b/>
                <w:sz w:val="20"/>
              </w:rPr>
              <w:t>Review outcome</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Enquiry volume</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Show total enquiries and enquiry trend by date.</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Required and confirmed</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Quote requests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Show total quote requests, quantity, and estimated quote value.</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Required and confirmed</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Lead status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Show open, contacted, quoted, converted, and closed leads.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Required and confirmed</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Enquiry source</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Compare enquiries by website, phone, email, referral, and other sources.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Required and confirmed</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Product category</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Show demand by auto parts category.</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Required and confirmed</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Follow-up tracking</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Show pending follow-ups and follow-up activity.</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Required and confirmed</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Newsletter reporting</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Show active newsletter subscriptions and opt-out information.</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Required and confirmed</w:t>
            </w:r>
          </w:p>
        </w:tc>
      </w:tr>
    </w:tbl>
    <w:p>
      <w:pPr>
        <w:pStyle w:val="Heading1"/>
        <w:spacing w:before="0" w:after="120"/>
      </w:pPr>
      <w:r>
        <w:rPr>
          <w:rFonts w:ascii="Times New Roman" w:hAnsi="Times New Roman"/>
          <w:b/>
          <w:sz w:val="28"/>
        </w:rPr>
        <w:t>5. Required KPIs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line="240" w:lineRule="auto"/>
            </w:pPr>
            <w:r>
              <w:rPr>
                <w:rFonts w:ascii="Times New Roman" w:hAnsi="Times New Roman"/>
                <w:b/>
                <w:sz w:val="20"/>
              </w:rPr>
            </w:r>
            <w:r>
              <w:rPr>
                <w:rFonts w:ascii="Times New Roman" w:hAnsi="Times New Roman"/>
                <w:b/>
                <w:sz w:val="20"/>
              </w:rPr>
              <w:t>KPI</w:t>
            </w:r>
          </w:p>
        </w:tc>
        <w:tc>
          <w:tcPr>
            <w:tcW w:type="dxa" w:w="3408"/>
            <w:vAlign w:val="center"/>
            <w:shd w:fill="D9EAF7"/>
          </w:tcPr>
          <w:p>
            <w:pPr>
              <w:spacing w:after="0" w:line="240" w:lineRule="auto"/>
            </w:pPr>
            <w:r>
              <w:rPr>
                <w:rFonts w:ascii="Times New Roman" w:hAnsi="Times New Roman"/>
                <w:b/>
                <w:sz w:val="20"/>
              </w:rPr>
            </w:r>
            <w:r>
              <w:rPr>
                <w:rFonts w:ascii="Times New Roman" w:hAnsi="Times New Roman"/>
                <w:b/>
                <w:sz w:val="20"/>
              </w:rPr>
              <w:t>Business purpose</w:t>
            </w:r>
          </w:p>
        </w:tc>
        <w:tc>
          <w:tcPr>
            <w:tcW w:type="dxa" w:w="3408"/>
            <w:vAlign w:val="center"/>
            <w:shd w:fill="D9EAF7"/>
          </w:tcPr>
          <w:p>
            <w:pPr>
              <w:spacing w:after="0" w:line="240" w:lineRule="auto"/>
            </w:pPr>
            <w:r>
              <w:rPr>
                <w:rFonts w:ascii="Times New Roman" w:hAnsi="Times New Roman"/>
                <w:b/>
                <w:sz w:val="20"/>
              </w:rPr>
            </w:r>
            <w:r>
              <w:rPr>
                <w:rFonts w:ascii="Times New Roman" w:hAnsi="Times New Roman"/>
                <w:b/>
                <w:sz w:val="20"/>
              </w:rPr>
              <w:t>Expected source</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Total Enquiries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Understand enquiry demand generated by the website and other channels.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Enquiry reporting view</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Total Quote Requests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Track how many enquiries became quote requests.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Quote request reporting view</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Estimated Quote Value</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Estimate potential sales pipeline value.</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Quote request reporting view</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Open Leads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Monitor enquiries still requiring action.</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Lead status reporting view</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Converted Leads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Measure successful enquiry outcomes.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Lead status reporting view</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Pending Follow-ups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Help staff manage customer follow-up activity.</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Follow-up reporting view</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Active Newsletter Subscribers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Track marketing subscription base.</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Newsletter reporting view</w:t>
            </w:r>
          </w:p>
        </w:tc>
      </w:tr>
    </w:tbl>
    <w:p>
      <w:pPr>
        <w:pStyle w:val="Heading1"/>
        <w:spacing w:before="0" w:after="120"/>
      </w:pPr>
      <w:r>
        <w:rPr>
          <w:rFonts w:ascii="Times New Roman" w:hAnsi="Times New Roman"/>
          <w:b/>
          <w:sz w:val="28"/>
        </w:rPr>
        <w:t>6. Required Visuals and Filters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line="240" w:lineRule="auto"/>
            </w:pPr>
            <w:r>
              <w:rPr>
                <w:rFonts w:ascii="Times New Roman" w:hAnsi="Times New Roman"/>
                <w:b/>
                <w:sz w:val="20"/>
              </w:rPr>
            </w:r>
            <w:r>
              <w:rPr>
                <w:rFonts w:ascii="Times New Roman" w:hAnsi="Times New Roman"/>
                <w:b/>
                <w:sz w:val="20"/>
              </w:rPr>
              <w:t>Dashboard element</w:t>
            </w:r>
          </w:p>
        </w:tc>
        <w:tc>
          <w:tcPr>
            <w:tcW w:type="dxa" w:w="3408"/>
            <w:vAlign w:val="center"/>
            <w:shd w:fill="D9EAF7"/>
          </w:tcPr>
          <w:p>
            <w:pPr>
              <w:spacing w:after="0" w:line="240" w:lineRule="auto"/>
            </w:pPr>
            <w:r>
              <w:rPr>
                <w:rFonts w:ascii="Times New Roman" w:hAnsi="Times New Roman"/>
                <w:b/>
                <w:sz w:val="20"/>
              </w:rPr>
            </w:r>
            <w:r>
              <w:rPr>
                <w:rFonts w:ascii="Times New Roman" w:hAnsi="Times New Roman"/>
                <w:b/>
                <w:sz w:val="20"/>
              </w:rPr>
              <w:t>Requirement</w:t>
            </w:r>
          </w:p>
        </w:tc>
        <w:tc>
          <w:tcPr>
            <w:tcW w:type="dxa" w:w="3408"/>
            <w:vAlign w:val="center"/>
            <w:shd w:fill="D9EAF7"/>
          </w:tcPr>
          <w:p>
            <w:pPr>
              <w:spacing w:after="0" w:line="240" w:lineRule="auto"/>
            </w:pPr>
            <w:r>
              <w:rPr>
                <w:rFonts w:ascii="Times New Roman" w:hAnsi="Times New Roman"/>
                <w:b/>
                <w:sz w:val="20"/>
              </w:rPr>
            </w:r>
            <w:r>
              <w:rPr>
                <w:rFonts w:ascii="Times New Roman" w:hAnsi="Times New Roman"/>
                <w:b/>
                <w:sz w:val="20"/>
              </w:rPr>
              <w:t>Review outcome</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KPI cards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Show headline numbers for enquiries, quotes, quote value, open leads, converted leads, and active subscribers.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Confirmed</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Trend chart</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Show enquiries and quote requests over time.</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Confirmed</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Bar chart</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Show enquiry count by source and product category.</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Confirmed</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Status chart</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Show leads by status.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Confirmed</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Follow-up table</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Show follow-up date, staff name, note summary, and enquiry reference.</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Confirmed</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Filters / slicers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Allow filtering by date, enquiry source, product category, and lead status.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Confirmed</w:t>
            </w:r>
          </w:p>
        </w:tc>
      </w:tr>
    </w:tbl>
    <w:p>
      <w:pPr>
        <w:pStyle w:val="Heading1"/>
        <w:spacing w:before="0" w:after="120"/>
      </w:pPr>
      <w:r>
        <w:rPr>
          <w:rFonts w:ascii="Times New Roman" w:hAnsi="Times New Roman"/>
          <w:b/>
          <w:sz w:val="28"/>
        </w:rPr>
        <w:t>7. SQL Reporting Views Reviewed</w:t>
      </w:r>
    </w:p>
    <w:p>
      <w:pPr>
        <w:spacing w:line="276" w:lineRule="auto" w:after="120"/>
      </w:pPr>
      <w:r>
        <w:rPr>
          <w:rFonts w:ascii="Times New Roman" w:hAnsi="Times New Roman"/>
          <w:sz w:val="22"/>
        </w:rPr>
        <w:t>The dashboard will use the 8 SQL reporting views prepared and tested during Sprint 5 Power BI readiness review. These views were successfully loaded into Power BI through SQL Server Express.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line="240" w:lineRule="auto"/>
            </w:pPr>
            <w:r>
              <w:rPr>
                <w:rFonts w:ascii="Times New Roman" w:hAnsi="Times New Roman"/>
                <w:b/>
                <w:sz w:val="20"/>
              </w:rPr>
            </w:r>
            <w:r>
              <w:rPr>
                <w:rFonts w:ascii="Times New Roman" w:hAnsi="Times New Roman"/>
                <w:b/>
                <w:sz w:val="20"/>
              </w:rPr>
              <w:t>SQL reporting view area</w:t>
            </w:r>
          </w:p>
        </w:tc>
        <w:tc>
          <w:tcPr>
            <w:tcW w:type="dxa" w:w="5112"/>
            <w:vAlign w:val="center"/>
            <w:shd w:fill="D9EAF7"/>
          </w:tcPr>
          <w:p>
            <w:pPr>
              <w:spacing w:after="0" w:line="240" w:lineRule="auto"/>
            </w:pPr>
            <w:r>
              <w:rPr>
                <w:rFonts w:ascii="Times New Roman" w:hAnsi="Times New Roman"/>
                <w:b/>
                <w:sz w:val="20"/>
              </w:rPr>
            </w:r>
            <w:r>
              <w:rPr>
                <w:rFonts w:ascii="Times New Roman" w:hAnsi="Times New Roman"/>
                <w:b/>
                <w:sz w:val="20"/>
              </w:rPr>
              <w:t>Power BI usage</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Customer enquiry view</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Customer and enquiry level reporting</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Quote request view</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Quote request count, quantity, and value analysis</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Lead status view</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Lead pipeline and status reporting</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Enquiry source view</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Source performance reporting</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Product category view</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Product category demand reporting</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Follow-up note view</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Follow-up activity reporting</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Newsletter subscription view</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Marketing subscription reporting</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Dashboard summary view</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High-level dashboard KPIs</w:t>
            </w:r>
          </w:p>
        </w:tc>
      </w:tr>
    </w:tbl>
    <w:p>
      <w:pPr>
        <w:pStyle w:val="Heading1"/>
        <w:spacing w:before="0" w:after="120"/>
      </w:pPr>
      <w:r>
        <w:rPr>
          <w:rFonts w:ascii="Times New Roman" w:hAnsi="Times New Roman"/>
          <w:b/>
          <w:sz w:val="28"/>
        </w:rPr>
        <w:t>8. BA Review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line="240" w:lineRule="auto"/>
            </w:pPr>
            <w:r>
              <w:rPr>
                <w:rFonts w:ascii="Times New Roman" w:hAnsi="Times New Roman"/>
                <w:b/>
                <w:sz w:val="20"/>
              </w:rPr>
            </w:r>
            <w:r>
              <w:rPr>
                <w:rFonts w:ascii="Times New Roman" w:hAnsi="Times New Roman"/>
                <w:b/>
                <w:sz w:val="20"/>
              </w:rPr>
              <w:t>Check</w:t>
            </w:r>
          </w:p>
        </w:tc>
        <w:tc>
          <w:tcPr>
            <w:tcW w:type="dxa" w:w="5112"/>
            <w:vAlign w:val="center"/>
            <w:shd w:fill="D9EAF7"/>
          </w:tcPr>
          <w:p>
            <w:pPr>
              <w:spacing w:after="0" w:line="240" w:lineRule="auto"/>
            </w:pPr>
            <w:r>
              <w:rPr>
                <w:rFonts w:ascii="Times New Roman" w:hAnsi="Times New Roman"/>
                <w:b/>
                <w:sz w:val="20"/>
              </w:rPr>
            </w:r>
            <w:r>
              <w:rPr>
                <w:rFonts w:ascii="Times New Roman" w:hAnsi="Times New Roman"/>
                <w:b/>
                <w:sz w:val="20"/>
              </w:rPr>
              <w:t>Result</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Dashboard requirements align with Phase 2 objective</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Passed</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Required KPIs are clear</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Passed</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Required visuals are clear</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Passed</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Required filters are clear</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Passed</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SQL views support reporting needs</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Passed</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Power BI readiness evidence exists</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Passed</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Dashboard can move to build stage</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Passed</w:t>
            </w:r>
          </w:p>
        </w:tc>
      </w:tr>
    </w:tbl>
    <w:p>
      <w:pPr>
        <w:pStyle w:val="Heading1"/>
        <w:spacing w:before="0" w:after="120"/>
      </w:pPr>
      <w:r>
        <w:rPr>
          <w:rFonts w:ascii="Times New Roman" w:hAnsi="Times New Roman"/>
          <w:b/>
          <w:sz w:val="28"/>
        </w:rPr>
        <w:t>9. Risks and Assumptions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line="240" w:lineRule="auto"/>
            </w:pPr>
            <w:r>
              <w:rPr>
                <w:rFonts w:ascii="Times New Roman" w:hAnsi="Times New Roman"/>
                <w:b/>
                <w:sz w:val="20"/>
              </w:rPr>
            </w:r>
            <w:r>
              <w:rPr>
                <w:rFonts w:ascii="Times New Roman" w:hAnsi="Times New Roman"/>
                <w:b/>
                <w:sz w:val="20"/>
              </w:rPr>
              <w:t>Type</w:t>
            </w:r>
          </w:p>
        </w:tc>
        <w:tc>
          <w:tcPr>
            <w:tcW w:type="dxa" w:w="3408"/>
            <w:vAlign w:val="center"/>
            <w:shd w:fill="D9EAF7"/>
          </w:tcPr>
          <w:p>
            <w:pPr>
              <w:spacing w:after="0" w:line="240" w:lineRule="auto"/>
            </w:pPr>
            <w:r>
              <w:rPr>
                <w:rFonts w:ascii="Times New Roman" w:hAnsi="Times New Roman"/>
                <w:b/>
                <w:sz w:val="20"/>
              </w:rPr>
            </w:r>
            <w:r>
              <w:rPr>
                <w:rFonts w:ascii="Times New Roman" w:hAnsi="Times New Roman"/>
                <w:b/>
                <w:sz w:val="20"/>
              </w:rPr>
              <w:t>Description</w:t>
            </w:r>
          </w:p>
        </w:tc>
        <w:tc>
          <w:tcPr>
            <w:tcW w:type="dxa" w:w="3408"/>
            <w:vAlign w:val="center"/>
            <w:shd w:fill="D9EAF7"/>
          </w:tcPr>
          <w:p>
            <w:pPr>
              <w:spacing w:after="0" w:line="240" w:lineRule="auto"/>
            </w:pPr>
            <w:r>
              <w:rPr>
                <w:rFonts w:ascii="Times New Roman" w:hAnsi="Times New Roman"/>
                <w:b/>
                <w:sz w:val="20"/>
              </w:rPr>
            </w:r>
            <w:r>
              <w:rPr>
                <w:rFonts w:ascii="Times New Roman" w:hAnsi="Times New Roman"/>
                <w:b/>
                <w:sz w:val="20"/>
              </w:rPr>
              <w:t>Action</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Assumption</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Sprint 6 dashboard will use the validated SQL reporting views from Sprint 5.</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Use same SQL source in Power BI.</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Risk</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Dashboard numbers may not match SQL totals if relationships or DAX are incorrect.</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Validate dashboard numbers against SQL output.</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Risk</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Too many visuals may make the dashboard difficult to read.</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Keep first dashboard focused on approved MVP KPIs.</w:t>
            </w:r>
          </w:p>
        </w:tc>
      </w:tr>
      <w:tr>
        <w:tc>
          <w:tcPr>
            <w:tcW w:type="dxa" w:w="3408"/>
            <w:vAlign w:val="center"/>
          </w:tcPr>
          <w:p>
            <w:pPr>
              <w:spacing w:after="0" w:line="240" w:lineRule="auto"/>
            </w:pPr>
            <w:r>
              <w:rPr>
                <w:rFonts w:ascii="Times New Roman" w:hAnsi="Times New Roman"/>
                <w:sz w:val="20"/>
              </w:rPr>
            </w:r>
            <w:r>
              <w:rPr>
                <w:rFonts w:ascii="Times New Roman" w:hAnsi="Times New Roman"/>
                <w:b w:val="0"/>
                <w:sz w:val="20"/>
              </w:rPr>
              <w:t>Dependency</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Power BI build depends on SQL Server Express connection and available SQL views.</w:t>
            </w:r>
          </w:p>
        </w:tc>
        <w:tc>
          <w:tcPr>
            <w:tcW w:type="dxa" w:w="3408"/>
            <w:vAlign w:val="center"/>
          </w:tcPr>
          <w:p>
            <w:pPr>
              <w:spacing w:after="0" w:line="240" w:lineRule="auto"/>
            </w:pPr>
            <w:r>
              <w:rPr>
                <w:rFonts w:ascii="Times New Roman" w:hAnsi="Times New Roman"/>
                <w:sz w:val="20"/>
              </w:rPr>
            </w:r>
            <w:r>
              <w:rPr>
                <w:rFonts w:ascii="Times New Roman" w:hAnsi="Times New Roman"/>
                <w:b w:val="0"/>
                <w:sz w:val="20"/>
              </w:rPr>
              <w:t>Connection already tested during readiness review.</w:t>
            </w:r>
          </w:p>
        </w:tc>
      </w:tr>
    </w:tbl>
    <w:p>
      <w:pPr>
        <w:pStyle w:val="Heading1"/>
        <w:spacing w:before="0" w:after="120"/>
      </w:pPr>
      <w:r>
        <w:rPr>
          <w:rFonts w:ascii="Times New Roman" w:hAnsi="Times New Roman"/>
          <w:b/>
          <w:sz w:val="28"/>
        </w:rPr>
        <w:t>10. Review Outcome</w:t>
      </w:r>
    </w:p>
    <w:p>
      <w:pPr>
        <w:spacing w:line="276" w:lineRule="auto" w:after="120"/>
      </w:pPr>
      <w:r>
        <w:rPr>
          <w:rFonts w:ascii="Times New Roman" w:hAnsi="Times New Roman"/>
          <w:sz w:val="22"/>
        </w:rPr>
        <w:t>The Power BI dashboard requirements are reviewed and approved for Sprint 6 dashboard build. The confirmed dashboard scope includes enquiry volume, quote requests, lead status, enquiry source analysis, product category reporting, follow-up tracking, and newsletter subscription reporting. The next development task is to connect Power BI to SQL reporting views and begin dashboard build activities.</w:t>
      </w:r>
    </w:p>
    <w:p>
      <w:pPr>
        <w:pStyle w:val="Heading1"/>
        <w:spacing w:before="0" w:after="120"/>
      </w:pPr>
      <w:r>
        <w:rPr>
          <w:rFonts w:ascii="Times New Roman" w:hAnsi="Times New Roman"/>
          <w:b/>
          <w:sz w:val="28"/>
        </w:rPr>
        <w:t>11. Jira and Confluence Update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line="240" w:lineRule="auto"/>
            </w:pPr>
            <w:r>
              <w:rPr>
                <w:rFonts w:ascii="Times New Roman" w:hAnsi="Times New Roman"/>
                <w:b/>
                <w:sz w:val="20"/>
              </w:rPr>
            </w:r>
            <w:r>
              <w:rPr>
                <w:rFonts w:ascii="Times New Roman" w:hAnsi="Times New Roman"/>
                <w:b/>
                <w:sz w:val="20"/>
              </w:rPr>
              <w:t>System</w:t>
            </w:r>
          </w:p>
        </w:tc>
        <w:tc>
          <w:tcPr>
            <w:tcW w:type="dxa" w:w="5112"/>
            <w:vAlign w:val="center"/>
            <w:shd w:fill="D9EAF7"/>
          </w:tcPr>
          <w:p>
            <w:pPr>
              <w:spacing w:after="0" w:line="240" w:lineRule="auto"/>
            </w:pPr>
            <w:r>
              <w:rPr>
                <w:rFonts w:ascii="Times New Roman" w:hAnsi="Times New Roman"/>
                <w:b/>
                <w:sz w:val="20"/>
              </w:rPr>
            </w:r>
            <w:r>
              <w:rPr>
                <w:rFonts w:ascii="Times New Roman" w:hAnsi="Times New Roman"/>
                <w:b/>
                <w:sz w:val="20"/>
              </w:rPr>
              <w:t>Update required</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Jira</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Move Review Power BI Dashboard Requirements from In Progress to Done.</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Jira comment</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Power BI dashboard requirements reviewed. KPIs, visuals, filters, SQL reporting views, and validation approach confirmed for Sprint 6 dashboard build.</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Confluence</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Attach this Word document under Phase 2 - Sprint 6 Power BI Dashboard Build.</w:t>
            </w:r>
          </w:p>
        </w:tc>
      </w:tr>
      <w:tr>
        <w:tc>
          <w:tcPr>
            <w:tcW w:type="dxa" w:w="5112"/>
            <w:vAlign w:val="center"/>
          </w:tcPr>
          <w:p>
            <w:pPr>
              <w:spacing w:after="0" w:line="240" w:lineRule="auto"/>
            </w:pPr>
            <w:r>
              <w:rPr>
                <w:rFonts w:ascii="Times New Roman" w:hAnsi="Times New Roman"/>
                <w:sz w:val="20"/>
              </w:rPr>
            </w:r>
            <w:r>
              <w:rPr>
                <w:rFonts w:ascii="Times New Roman" w:hAnsi="Times New Roman"/>
                <w:b w:val="0"/>
                <w:sz w:val="20"/>
              </w:rPr>
              <w:t>Next task</w:t>
            </w:r>
          </w:p>
        </w:tc>
        <w:tc>
          <w:tcPr>
            <w:tcW w:type="dxa" w:w="5112"/>
            <w:vAlign w:val="center"/>
          </w:tcPr>
          <w:p>
            <w:pPr>
              <w:spacing w:after="0" w:line="240" w:lineRule="auto"/>
            </w:pPr>
            <w:r>
              <w:rPr>
                <w:rFonts w:ascii="Times New Roman" w:hAnsi="Times New Roman"/>
                <w:sz w:val="20"/>
              </w:rPr>
            </w:r>
            <w:r>
              <w:rPr>
                <w:rFonts w:ascii="Times New Roman" w:hAnsi="Times New Roman"/>
                <w:b w:val="0"/>
                <w:sz w:val="20"/>
              </w:rPr>
              <w:t>Connect Power BI to SQL Reporting Views</w:t>
            </w:r>
          </w:p>
        </w:tc>
      </w:tr>
    </w:tbl>
    <w:sectPr>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sz w:val="18"/>
      </w:rPr>
      <w:t>Auto Parts SME | Phase 2 | Sprint 6 | Anonymised BA Portfolio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