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32"/>
        </w:rPr>
        <w:t>Stage 56: SQL Build User Stories and Acceptance Criteria</w:t>
      </w:r>
    </w:p>
    <w:p>
      <w:pPr>
        <w:jc w:val="center"/>
      </w:pPr>
      <w:r>
        <w:rPr>
          <w:rFonts w:ascii="Times New Roman" w:hAnsi="Times New Roman" w:eastAsia="Times New Roman"/>
          <w:color w:val="000000"/>
          <w:sz w:val="22"/>
        </w:rPr>
        <w:t>Official Website and Customer Enquiry Management System for a UK Auto Parts SME</w:t>
      </w:r>
    </w:p>
    <w:p>
      <w:pPr>
        <w:spacing w:after="120" w:line="276" w:lineRule="auto"/>
      </w:pPr>
      <w:r>
        <w:rPr>
          <w:rFonts w:ascii="Times New Roman" w:hAnsi="Times New Roman" w:eastAsia="Times New Roman"/>
          <w:color w:val="000000"/>
          <w:sz w:val="22"/>
        </w:rPr>
        <w:t>Client name used for portfolio: Auto Parts SME</w:t>
      </w:r>
    </w:p>
    <w:p>
      <w:pPr>
        <w:spacing w:after="120" w:line="276" w:lineRule="auto"/>
      </w:pPr>
      <w:r>
        <w:rPr>
          <w:rFonts w:ascii="Times New Roman" w:hAnsi="Times New Roman" w:eastAsia="Times New Roman"/>
          <w:color w:val="000000"/>
          <w:sz w:val="22"/>
        </w:rPr>
        <w:t>Document type: BA Professional Document</w:t>
      </w:r>
    </w:p>
    <w:p>
      <w:pPr>
        <w:spacing w:after="120" w:line="276" w:lineRule="auto"/>
      </w:pPr>
      <w:r>
        <w:rPr>
          <w:rFonts w:ascii="Times New Roman" w:hAnsi="Times New Roman" w:eastAsia="Times New Roman"/>
          <w:color w:val="000000"/>
          <w:sz w:val="22"/>
        </w:rPr>
        <w:t>Prepared by: Business Analyst</w:t>
      </w:r>
    </w:p>
    <w:p>
      <w:pPr>
        <w:pStyle w:val="Heading1"/>
      </w:pPr>
      <w:r>
        <w:rPr>
          <w:rFonts w:ascii="Times New Roman" w:hAnsi="Times New Roman" w:eastAsia="Times New Roman"/>
          <w:color w:val="000000"/>
        </w:rPr>
        <w:t>1. Stage Summary</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328"/>
        <w:gridCol w:w="5328"/>
      </w:tblGrid>
      <w:tr>
        <w:tc>
          <w:tcPr>
            <w:tcW w:type="dxa" w:w="2448"/>
            <w:vAlign w:val="center"/>
          </w:tcPr>
          <w:p>
            <w:pPr>
              <w:spacing w:after="0" w:line="240" w:lineRule="auto"/>
            </w:pPr>
            <w:r/>
            <w:r>
              <w:rPr>
                <w:rFonts w:ascii="Times New Roman" w:hAnsi="Times New Roman" w:eastAsia="Times New Roman"/>
                <w:b/>
                <w:color w:val="000000"/>
                <w:sz w:val="20"/>
              </w:rPr>
              <w:t>Item</w:t>
            </w:r>
          </w:p>
        </w:tc>
        <w:tc>
          <w:tcPr>
            <w:tcW w:type="dxa" w:w="8064"/>
            <w:vAlign w:val="center"/>
          </w:tcPr>
          <w:p>
            <w:pPr>
              <w:spacing w:after="0" w:line="240" w:lineRule="auto"/>
            </w:pPr>
            <w:r/>
            <w:r>
              <w:rPr>
                <w:rFonts w:ascii="Times New Roman" w:hAnsi="Times New Roman" w:eastAsia="Times New Roman"/>
                <w:b/>
                <w:color w:val="000000"/>
                <w:sz w:val="20"/>
              </w:rPr>
              <w:t>Details</w:t>
            </w:r>
          </w:p>
        </w:tc>
      </w:tr>
      <w:tr>
        <w:tc>
          <w:tcPr>
            <w:tcW w:type="dxa" w:w="2448"/>
            <w:vAlign w:val="top"/>
          </w:tcPr>
          <w:p>
            <w:pPr>
              <w:spacing w:after="0" w:line="240" w:lineRule="auto"/>
            </w:pPr>
            <w:r/>
            <w:r>
              <w:rPr>
                <w:rFonts w:ascii="Times New Roman" w:hAnsi="Times New Roman" w:eastAsia="Times New Roman"/>
                <w:color w:val="000000"/>
                <w:sz w:val="20"/>
              </w:rPr>
              <w:t>Sprint name</w:t>
            </w:r>
          </w:p>
        </w:tc>
        <w:tc>
          <w:tcPr>
            <w:tcW w:type="dxa" w:w="8064"/>
            <w:vAlign w:val="top"/>
          </w:tcPr>
          <w:p>
            <w:pPr>
              <w:spacing w:after="0" w:line="240" w:lineRule="auto"/>
            </w:pPr>
            <w:r/>
            <w:r>
              <w:rPr>
                <w:rFonts w:ascii="Times New Roman" w:hAnsi="Times New Roman" w:eastAsia="Times New Roman"/>
                <w:color w:val="000000"/>
                <w:sz w:val="20"/>
              </w:rPr>
              <w:t>Sprint 5 SQL Data Build</w:t>
            </w:r>
          </w:p>
        </w:tc>
      </w:tr>
      <w:tr>
        <w:tc>
          <w:tcPr>
            <w:tcW w:type="dxa" w:w="2448"/>
            <w:vAlign w:val="top"/>
          </w:tcPr>
          <w:p>
            <w:pPr>
              <w:spacing w:after="0" w:line="240" w:lineRule="auto"/>
            </w:pPr>
            <w:r/>
            <w:r>
              <w:rPr>
                <w:rFonts w:ascii="Times New Roman" w:hAnsi="Times New Roman" w:eastAsia="Times New Roman"/>
                <w:color w:val="000000"/>
                <w:sz w:val="20"/>
              </w:rPr>
              <w:t>Sprint duration</w:t>
            </w:r>
          </w:p>
        </w:tc>
        <w:tc>
          <w:tcPr>
            <w:tcW w:type="dxa" w:w="8064"/>
            <w:vAlign w:val="top"/>
          </w:tcPr>
          <w:p>
            <w:pPr>
              <w:spacing w:after="0" w:line="240" w:lineRule="auto"/>
            </w:pPr>
            <w:r/>
            <w:r>
              <w:rPr>
                <w:rFonts w:ascii="Times New Roman" w:hAnsi="Times New Roman" w:eastAsia="Times New Roman"/>
                <w:color w:val="000000"/>
                <w:sz w:val="20"/>
              </w:rPr>
              <w:t>01 June 2026 to 05 June 2026</w:t>
            </w:r>
          </w:p>
        </w:tc>
      </w:tr>
      <w:tr>
        <w:tc>
          <w:tcPr>
            <w:tcW w:type="dxa" w:w="2448"/>
            <w:vAlign w:val="top"/>
          </w:tcPr>
          <w:p>
            <w:pPr>
              <w:spacing w:after="0" w:line="240" w:lineRule="auto"/>
            </w:pPr>
            <w:r/>
            <w:r>
              <w:rPr>
                <w:rFonts w:ascii="Times New Roman" w:hAnsi="Times New Roman" w:eastAsia="Times New Roman"/>
                <w:color w:val="000000"/>
                <w:sz w:val="20"/>
              </w:rPr>
              <w:t>Sprint working days</w:t>
            </w:r>
          </w:p>
        </w:tc>
        <w:tc>
          <w:tcPr>
            <w:tcW w:type="dxa" w:w="8064"/>
            <w:vAlign w:val="top"/>
          </w:tcPr>
          <w:p>
            <w:pPr>
              <w:spacing w:after="0" w:line="240" w:lineRule="auto"/>
            </w:pPr>
            <w:r/>
            <w:r>
              <w:rPr>
                <w:rFonts w:ascii="Times New Roman" w:hAnsi="Times New Roman" w:eastAsia="Times New Roman"/>
                <w:color w:val="000000"/>
                <w:sz w:val="20"/>
              </w:rPr>
              <w:t>5 working days</w:t>
            </w:r>
          </w:p>
        </w:tc>
      </w:tr>
      <w:tr>
        <w:tc>
          <w:tcPr>
            <w:tcW w:type="dxa" w:w="2448"/>
            <w:vAlign w:val="top"/>
          </w:tcPr>
          <w:p>
            <w:pPr>
              <w:spacing w:after="0" w:line="240" w:lineRule="auto"/>
            </w:pPr>
            <w:r/>
            <w:r>
              <w:rPr>
                <w:rFonts w:ascii="Times New Roman" w:hAnsi="Times New Roman" w:eastAsia="Times New Roman"/>
                <w:color w:val="000000"/>
                <w:sz w:val="20"/>
              </w:rPr>
              <w:t>Sprint working hours</w:t>
            </w:r>
          </w:p>
        </w:tc>
        <w:tc>
          <w:tcPr>
            <w:tcW w:type="dxa" w:w="8064"/>
            <w:vAlign w:val="top"/>
          </w:tcPr>
          <w:p>
            <w:pPr>
              <w:spacing w:after="0" w:line="240" w:lineRule="auto"/>
            </w:pPr>
            <w:r/>
            <w:r>
              <w:rPr>
                <w:rFonts w:ascii="Times New Roman" w:hAnsi="Times New Roman" w:eastAsia="Times New Roman"/>
                <w:color w:val="000000"/>
                <w:sz w:val="20"/>
              </w:rPr>
              <w:t>09:00 AM to 05:00 PM</w:t>
            </w:r>
          </w:p>
        </w:tc>
      </w:tr>
      <w:tr>
        <w:tc>
          <w:tcPr>
            <w:tcW w:type="dxa" w:w="2448"/>
            <w:vAlign w:val="top"/>
          </w:tcPr>
          <w:p>
            <w:pPr>
              <w:spacing w:after="0" w:line="240" w:lineRule="auto"/>
            </w:pPr>
            <w:r/>
            <w:r>
              <w:rPr>
                <w:rFonts w:ascii="Times New Roman" w:hAnsi="Times New Roman" w:eastAsia="Times New Roman"/>
                <w:color w:val="000000"/>
                <w:sz w:val="20"/>
              </w:rPr>
              <w:t>Stage date</w:t>
            </w:r>
          </w:p>
        </w:tc>
        <w:tc>
          <w:tcPr>
            <w:tcW w:type="dxa" w:w="8064"/>
            <w:vAlign w:val="top"/>
          </w:tcPr>
          <w:p>
            <w:pPr>
              <w:spacing w:after="0" w:line="240" w:lineRule="auto"/>
            </w:pPr>
            <w:r/>
            <w:r>
              <w:rPr>
                <w:rFonts w:ascii="Times New Roman" w:hAnsi="Times New Roman" w:eastAsia="Times New Roman"/>
                <w:color w:val="000000"/>
                <w:sz w:val="20"/>
              </w:rPr>
              <w:t>01 June 2026</w:t>
            </w:r>
          </w:p>
        </w:tc>
      </w:tr>
      <w:tr>
        <w:tc>
          <w:tcPr>
            <w:tcW w:type="dxa" w:w="2448"/>
            <w:vAlign w:val="top"/>
          </w:tcPr>
          <w:p>
            <w:pPr>
              <w:spacing w:after="0" w:line="240" w:lineRule="auto"/>
            </w:pPr>
            <w:r/>
            <w:r>
              <w:rPr>
                <w:rFonts w:ascii="Times New Roman" w:hAnsi="Times New Roman" w:eastAsia="Times New Roman"/>
                <w:color w:val="000000"/>
                <w:sz w:val="20"/>
              </w:rPr>
              <w:t>Stage time</w:t>
            </w:r>
          </w:p>
        </w:tc>
        <w:tc>
          <w:tcPr>
            <w:tcW w:type="dxa" w:w="8064"/>
            <w:vAlign w:val="top"/>
          </w:tcPr>
          <w:p>
            <w:pPr>
              <w:spacing w:after="0" w:line="240" w:lineRule="auto"/>
            </w:pPr>
            <w:r/>
            <w:r>
              <w:rPr>
                <w:rFonts w:ascii="Times New Roman" w:hAnsi="Times New Roman" w:eastAsia="Times New Roman"/>
                <w:color w:val="000000"/>
                <w:sz w:val="20"/>
              </w:rPr>
              <w:t>01:00 PM to 04:30 PM</w:t>
            </w:r>
          </w:p>
        </w:tc>
      </w:tr>
      <w:tr>
        <w:tc>
          <w:tcPr>
            <w:tcW w:type="dxa" w:w="2448"/>
            <w:vAlign w:val="top"/>
          </w:tcPr>
          <w:p>
            <w:pPr>
              <w:spacing w:after="0" w:line="240" w:lineRule="auto"/>
            </w:pPr>
            <w:r/>
            <w:r>
              <w:rPr>
                <w:rFonts w:ascii="Times New Roman" w:hAnsi="Times New Roman" w:eastAsia="Times New Roman"/>
                <w:color w:val="000000"/>
                <w:sz w:val="20"/>
              </w:rPr>
              <w:t>Real time taken</w:t>
            </w:r>
          </w:p>
        </w:tc>
        <w:tc>
          <w:tcPr>
            <w:tcW w:type="dxa" w:w="8064"/>
            <w:vAlign w:val="top"/>
          </w:tcPr>
          <w:p>
            <w:pPr>
              <w:spacing w:after="0" w:line="240" w:lineRule="auto"/>
            </w:pPr>
            <w:r/>
            <w:r>
              <w:rPr>
                <w:rFonts w:ascii="Times New Roman" w:hAnsi="Times New Roman" w:eastAsia="Times New Roman"/>
                <w:color w:val="000000"/>
                <w:sz w:val="20"/>
              </w:rPr>
              <w:t>3.5 hours</w:t>
            </w:r>
          </w:p>
        </w:tc>
      </w:tr>
      <w:tr>
        <w:tc>
          <w:tcPr>
            <w:tcW w:type="dxa" w:w="2448"/>
            <w:vAlign w:val="top"/>
          </w:tcPr>
          <w:p>
            <w:pPr>
              <w:spacing w:after="0" w:line="240" w:lineRule="auto"/>
            </w:pPr>
            <w:r/>
            <w:r>
              <w:rPr>
                <w:rFonts w:ascii="Times New Roman" w:hAnsi="Times New Roman" w:eastAsia="Times New Roman"/>
                <w:color w:val="000000"/>
                <w:sz w:val="20"/>
              </w:rPr>
              <w:t>Simulation time</w:t>
            </w:r>
          </w:p>
        </w:tc>
        <w:tc>
          <w:tcPr>
            <w:tcW w:type="dxa" w:w="8064"/>
            <w:vAlign w:val="top"/>
          </w:tcPr>
          <w:p>
            <w:pPr>
              <w:spacing w:after="0" w:line="240" w:lineRule="auto"/>
            </w:pPr>
            <w:r/>
            <w:r>
              <w:rPr>
                <w:rFonts w:ascii="Times New Roman" w:hAnsi="Times New Roman" w:eastAsia="Times New Roman"/>
                <w:color w:val="000000"/>
                <w:sz w:val="20"/>
              </w:rPr>
              <w:t>Sprint 5, Day 1</w:t>
            </w:r>
          </w:p>
        </w:tc>
      </w:tr>
      <w:tr>
        <w:tc>
          <w:tcPr>
            <w:tcW w:type="dxa" w:w="2448"/>
            <w:vAlign w:val="top"/>
          </w:tcPr>
          <w:p>
            <w:pPr>
              <w:spacing w:after="0" w:line="240" w:lineRule="auto"/>
            </w:pPr>
            <w:r/>
            <w:r>
              <w:rPr>
                <w:rFonts w:ascii="Times New Roman" w:hAnsi="Times New Roman" w:eastAsia="Times New Roman"/>
                <w:color w:val="000000"/>
                <w:sz w:val="20"/>
              </w:rPr>
              <w:t>Stage purpose</w:t>
            </w:r>
          </w:p>
        </w:tc>
        <w:tc>
          <w:tcPr>
            <w:tcW w:type="dxa" w:w="8064"/>
            <w:vAlign w:val="top"/>
          </w:tcPr>
          <w:p>
            <w:pPr>
              <w:spacing w:after="0" w:line="240" w:lineRule="auto"/>
            </w:pPr>
            <w:r/>
            <w:r>
              <w:rPr>
                <w:rFonts w:ascii="Times New Roman" w:hAnsi="Times New Roman" w:eastAsia="Times New Roman"/>
                <w:color w:val="000000"/>
                <w:sz w:val="20"/>
              </w:rPr>
              <w:t>Prepare SQL build user stories and acceptance criteria after Phase 2 approval.</w:t>
            </w:r>
          </w:p>
        </w:tc>
      </w:tr>
    </w:tbl>
    <w:p/>
    <w:p>
      <w:pPr>
        <w:pStyle w:val="Heading1"/>
      </w:pPr>
      <w:r>
        <w:rPr>
          <w:rFonts w:ascii="Times New Roman" w:hAnsi="Times New Roman" w:eastAsia="Times New Roman"/>
          <w:color w:val="000000"/>
        </w:rPr>
        <w:t>2. What Is Happening in the Project</w:t>
      </w:r>
    </w:p>
    <w:p>
      <w:pPr>
        <w:spacing w:after="120" w:line="276" w:lineRule="auto"/>
      </w:pPr>
      <w:r>
        <w:rPr>
          <w:rFonts w:ascii="Times New Roman" w:hAnsi="Times New Roman" w:eastAsia="Times New Roman"/>
          <w:color w:val="000000"/>
          <w:sz w:val="22"/>
        </w:rPr>
        <w:t>Phase 2 has been approved after Sprint 4 planning and approval note. Sprint 5 now starts the SQL data build for customer enquiry and sales lead tracking. The Business Analyst prepares clear user stories and acceptance criteria so the Data Developer, QA Tester, and Power BI Developer can work from agreed requirements.</w:t>
      </w:r>
    </w:p>
    <w:p>
      <w:pPr>
        <w:spacing w:after="120" w:line="276" w:lineRule="auto"/>
      </w:pPr>
      <w:r>
        <w:rPr>
          <w:rFonts w:ascii="Times New Roman" w:hAnsi="Times New Roman" w:eastAsia="Times New Roman"/>
          <w:color w:val="000000"/>
          <w:sz w:val="22"/>
        </w:rPr>
        <w:t>This stage does not mean the Power BI dashboard is being built today. Sprint 5 focuses on SQL data foundation. Sprint 6 will focus on Power BI dashboard build, validation, UAT, and sign-off.</w:t>
      </w:r>
    </w:p>
    <w:p>
      <w:pPr>
        <w:pStyle w:val="Heading1"/>
      </w:pPr>
      <w:r>
        <w:rPr>
          <w:rFonts w:ascii="Times New Roman" w:hAnsi="Times New Roman" w:eastAsia="Times New Roman"/>
          <w:color w:val="000000"/>
        </w:rPr>
        <w:t>3. 9 to 5 Real-Life Workday Scenario</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552"/>
        <w:gridCol w:w="3552"/>
        <w:gridCol w:w="3552"/>
      </w:tblGrid>
      <w:tr>
        <w:tc>
          <w:tcPr>
            <w:tcW w:type="dxa" w:w="1584"/>
            <w:vAlign w:val="center"/>
          </w:tcPr>
          <w:p>
            <w:pPr>
              <w:spacing w:after="0" w:line="240" w:lineRule="auto"/>
            </w:pPr>
            <w:r/>
            <w:r>
              <w:rPr>
                <w:rFonts w:ascii="Times New Roman" w:hAnsi="Times New Roman" w:eastAsia="Times New Roman"/>
                <w:b/>
                <w:color w:val="000000"/>
                <w:sz w:val="20"/>
              </w:rPr>
              <w:t>Time</w:t>
            </w:r>
          </w:p>
        </w:tc>
        <w:tc>
          <w:tcPr>
            <w:tcW w:type="dxa" w:w="2448"/>
            <w:vAlign w:val="center"/>
          </w:tcPr>
          <w:p>
            <w:pPr>
              <w:spacing w:after="0" w:line="240" w:lineRule="auto"/>
            </w:pPr>
            <w:r/>
            <w:r>
              <w:rPr>
                <w:rFonts w:ascii="Times New Roman" w:hAnsi="Times New Roman" w:eastAsia="Times New Roman"/>
                <w:b/>
                <w:color w:val="000000"/>
                <w:sz w:val="20"/>
              </w:rPr>
              <w:t>Activity</w:t>
            </w:r>
          </w:p>
        </w:tc>
        <w:tc>
          <w:tcPr>
            <w:tcW w:type="dxa" w:w="7056"/>
            <w:vAlign w:val="center"/>
          </w:tcPr>
          <w:p>
            <w:pPr>
              <w:spacing w:after="0" w:line="240" w:lineRule="auto"/>
            </w:pPr>
            <w:r/>
            <w:r>
              <w:rPr>
                <w:rFonts w:ascii="Times New Roman" w:hAnsi="Times New Roman" w:eastAsia="Times New Roman"/>
                <w:b/>
                <w:color w:val="000000"/>
                <w:sz w:val="20"/>
              </w:rPr>
              <w:t>Real-life scenario</w:t>
            </w:r>
          </w:p>
        </w:tc>
      </w:tr>
      <w:tr>
        <w:tc>
          <w:tcPr>
            <w:tcW w:type="dxa" w:w="1584"/>
            <w:vAlign w:val="top"/>
          </w:tcPr>
          <w:p>
            <w:pPr>
              <w:spacing w:after="0" w:line="240" w:lineRule="auto"/>
            </w:pPr>
            <w:r/>
            <w:r>
              <w:rPr>
                <w:rFonts w:ascii="Times New Roman" w:hAnsi="Times New Roman" w:eastAsia="Times New Roman"/>
                <w:color w:val="000000"/>
                <w:sz w:val="17"/>
              </w:rPr>
              <w:t>09:00 - 09:15</w:t>
            </w:r>
          </w:p>
        </w:tc>
        <w:tc>
          <w:tcPr>
            <w:tcW w:type="dxa" w:w="2448"/>
            <w:vAlign w:val="top"/>
          </w:tcPr>
          <w:p>
            <w:pPr>
              <w:spacing w:after="0" w:line="240" w:lineRule="auto"/>
            </w:pPr>
            <w:r/>
            <w:r>
              <w:rPr>
                <w:rFonts w:ascii="Times New Roman" w:hAnsi="Times New Roman" w:eastAsia="Times New Roman"/>
                <w:color w:val="000000"/>
                <w:sz w:val="17"/>
              </w:rPr>
              <w:t>Daily stand-up / Sprint 5 kick-off</w:t>
            </w:r>
          </w:p>
        </w:tc>
        <w:tc>
          <w:tcPr>
            <w:tcW w:type="dxa" w:w="7056"/>
            <w:vAlign w:val="top"/>
          </w:tcPr>
          <w:p>
            <w:pPr>
              <w:spacing w:after="0" w:line="240" w:lineRule="auto"/>
            </w:pPr>
            <w:r/>
            <w:r>
              <w:rPr>
                <w:rFonts w:ascii="Times New Roman" w:hAnsi="Times New Roman" w:eastAsia="Times New Roman"/>
                <w:color w:val="000000"/>
                <w:sz w:val="17"/>
              </w:rPr>
              <w:t>Scrum Master confirms Sprint 5 goal. BA confirms SQL stories will be refined. Data Developer, QA, and Power BI Developer confirm today's focus.</w:t>
            </w:r>
          </w:p>
        </w:tc>
      </w:tr>
      <w:tr>
        <w:tc>
          <w:tcPr>
            <w:tcW w:type="dxa" w:w="1584"/>
            <w:vAlign w:val="top"/>
          </w:tcPr>
          <w:p>
            <w:pPr>
              <w:spacing w:after="0" w:line="240" w:lineRule="auto"/>
            </w:pPr>
            <w:r/>
            <w:r>
              <w:rPr>
                <w:rFonts w:ascii="Times New Roman" w:hAnsi="Times New Roman" w:eastAsia="Times New Roman"/>
                <w:color w:val="000000"/>
                <w:sz w:val="17"/>
              </w:rPr>
              <w:t>09:15 - 10:00</w:t>
            </w:r>
          </w:p>
        </w:tc>
        <w:tc>
          <w:tcPr>
            <w:tcW w:type="dxa" w:w="2448"/>
            <w:vAlign w:val="top"/>
          </w:tcPr>
          <w:p>
            <w:pPr>
              <w:spacing w:after="0" w:line="240" w:lineRule="auto"/>
            </w:pPr>
            <w:r/>
            <w:r>
              <w:rPr>
                <w:rFonts w:ascii="Times New Roman" w:hAnsi="Times New Roman" w:eastAsia="Times New Roman"/>
                <w:color w:val="000000"/>
                <w:sz w:val="17"/>
              </w:rPr>
              <w:t>Jira backlog setup</w:t>
            </w:r>
          </w:p>
        </w:tc>
        <w:tc>
          <w:tcPr>
            <w:tcW w:type="dxa" w:w="7056"/>
            <w:vAlign w:val="top"/>
          </w:tcPr>
          <w:p>
            <w:pPr>
              <w:spacing w:after="0" w:line="240" w:lineRule="auto"/>
            </w:pPr>
            <w:r/>
            <w:r>
              <w:rPr>
                <w:rFonts w:ascii="Times New Roman" w:hAnsi="Times New Roman" w:eastAsia="Times New Roman"/>
                <w:color w:val="000000"/>
                <w:sz w:val="17"/>
              </w:rPr>
              <w:t>BA creates or checks Sprint 5 backlog items. Product Owner confirms priority. Scrum Master confirms sprint board readiness.</w:t>
            </w:r>
          </w:p>
        </w:tc>
      </w:tr>
      <w:tr>
        <w:tc>
          <w:tcPr>
            <w:tcW w:type="dxa" w:w="1584"/>
            <w:vAlign w:val="top"/>
          </w:tcPr>
          <w:p>
            <w:pPr>
              <w:spacing w:after="0" w:line="240" w:lineRule="auto"/>
            </w:pPr>
            <w:r/>
            <w:r>
              <w:rPr>
                <w:rFonts w:ascii="Times New Roman" w:hAnsi="Times New Roman" w:eastAsia="Times New Roman"/>
                <w:color w:val="000000"/>
                <w:sz w:val="17"/>
              </w:rPr>
              <w:t>10:00 - 11:00</w:t>
            </w:r>
          </w:p>
        </w:tc>
        <w:tc>
          <w:tcPr>
            <w:tcW w:type="dxa" w:w="2448"/>
            <w:vAlign w:val="top"/>
          </w:tcPr>
          <w:p>
            <w:pPr>
              <w:spacing w:after="0" w:line="240" w:lineRule="auto"/>
            </w:pPr>
            <w:r/>
            <w:r>
              <w:rPr>
                <w:rFonts w:ascii="Times New Roman" w:hAnsi="Times New Roman" w:eastAsia="Times New Roman"/>
                <w:color w:val="000000"/>
                <w:sz w:val="17"/>
              </w:rPr>
              <w:t>SQL technical review</w:t>
            </w:r>
          </w:p>
        </w:tc>
        <w:tc>
          <w:tcPr>
            <w:tcW w:type="dxa" w:w="7056"/>
            <w:vAlign w:val="top"/>
          </w:tcPr>
          <w:p>
            <w:pPr>
              <w:spacing w:after="0" w:line="240" w:lineRule="auto"/>
            </w:pPr>
            <w:r/>
            <w:r>
              <w:rPr>
                <w:rFonts w:ascii="Times New Roman" w:hAnsi="Times New Roman" w:eastAsia="Times New Roman"/>
                <w:color w:val="000000"/>
                <w:sz w:val="17"/>
              </w:rPr>
              <w:t>Data Developer reviews SQL Data Requirement Document and Logical Data Relationship Diagram. BA answers field and relationship questions.</w:t>
            </w:r>
          </w:p>
        </w:tc>
      </w:tr>
      <w:tr>
        <w:tc>
          <w:tcPr>
            <w:tcW w:type="dxa" w:w="1584"/>
            <w:vAlign w:val="top"/>
          </w:tcPr>
          <w:p>
            <w:pPr>
              <w:spacing w:after="0" w:line="240" w:lineRule="auto"/>
            </w:pPr>
            <w:r/>
            <w:r>
              <w:rPr>
                <w:rFonts w:ascii="Times New Roman" w:hAnsi="Times New Roman" w:eastAsia="Times New Roman"/>
                <w:color w:val="000000"/>
                <w:sz w:val="17"/>
              </w:rPr>
              <w:t>11:00 - 12:00</w:t>
            </w:r>
          </w:p>
        </w:tc>
        <w:tc>
          <w:tcPr>
            <w:tcW w:type="dxa" w:w="2448"/>
            <w:vAlign w:val="top"/>
          </w:tcPr>
          <w:p>
            <w:pPr>
              <w:spacing w:after="0" w:line="240" w:lineRule="auto"/>
            </w:pPr>
            <w:r/>
            <w:r>
              <w:rPr>
                <w:rFonts w:ascii="Times New Roman" w:hAnsi="Times New Roman" w:eastAsia="Times New Roman"/>
                <w:color w:val="000000"/>
                <w:sz w:val="17"/>
              </w:rPr>
              <w:t>QA testability review</w:t>
            </w:r>
          </w:p>
        </w:tc>
        <w:tc>
          <w:tcPr>
            <w:tcW w:type="dxa" w:w="7056"/>
            <w:vAlign w:val="top"/>
          </w:tcPr>
          <w:p>
            <w:pPr>
              <w:spacing w:after="0" w:line="240" w:lineRule="auto"/>
            </w:pPr>
            <w:r/>
            <w:r>
              <w:rPr>
                <w:rFonts w:ascii="Times New Roman" w:hAnsi="Times New Roman" w:eastAsia="Times New Roman"/>
                <w:color w:val="000000"/>
                <w:sz w:val="17"/>
              </w:rPr>
              <w:t>QA reviews SQL Validation Plan and asks what acceptance criteria should prove data quality. BA notes clarifications.</w:t>
            </w:r>
          </w:p>
        </w:tc>
      </w:tr>
      <w:tr>
        <w:tc>
          <w:tcPr>
            <w:tcW w:type="dxa" w:w="1584"/>
            <w:vAlign w:val="top"/>
          </w:tcPr>
          <w:p>
            <w:pPr>
              <w:spacing w:after="0" w:line="240" w:lineRule="auto"/>
            </w:pPr>
            <w:r/>
            <w:r>
              <w:rPr>
                <w:rFonts w:ascii="Times New Roman" w:hAnsi="Times New Roman" w:eastAsia="Times New Roman"/>
                <w:color w:val="000000"/>
                <w:sz w:val="17"/>
              </w:rPr>
              <w:t>12:00 - 01:00</w:t>
            </w:r>
          </w:p>
        </w:tc>
        <w:tc>
          <w:tcPr>
            <w:tcW w:type="dxa" w:w="2448"/>
            <w:vAlign w:val="top"/>
          </w:tcPr>
          <w:p>
            <w:pPr>
              <w:spacing w:after="0" w:line="240" w:lineRule="auto"/>
            </w:pPr>
            <w:r/>
            <w:r>
              <w:rPr>
                <w:rFonts w:ascii="Times New Roman" w:hAnsi="Times New Roman" w:eastAsia="Times New Roman"/>
                <w:color w:val="000000"/>
                <w:sz w:val="17"/>
              </w:rPr>
              <w:t>Lunch</w:t>
            </w:r>
          </w:p>
        </w:tc>
        <w:tc>
          <w:tcPr>
            <w:tcW w:type="dxa" w:w="7056"/>
            <w:vAlign w:val="top"/>
          </w:tcPr>
          <w:p>
            <w:pPr>
              <w:spacing w:after="0" w:line="240" w:lineRule="auto"/>
            </w:pPr>
            <w:r/>
            <w:r>
              <w:rPr>
                <w:rFonts w:ascii="Times New Roman" w:hAnsi="Times New Roman" w:eastAsia="Times New Roman"/>
                <w:color w:val="000000"/>
                <w:sz w:val="17"/>
              </w:rPr>
              <w:t>No project work.</w:t>
            </w:r>
          </w:p>
        </w:tc>
      </w:tr>
      <w:tr>
        <w:tc>
          <w:tcPr>
            <w:tcW w:type="dxa" w:w="1584"/>
            <w:vAlign w:val="top"/>
          </w:tcPr>
          <w:p>
            <w:pPr>
              <w:spacing w:after="0" w:line="240" w:lineRule="auto"/>
            </w:pPr>
            <w:r/>
            <w:r>
              <w:rPr>
                <w:rFonts w:ascii="Times New Roman" w:hAnsi="Times New Roman" w:eastAsia="Times New Roman"/>
                <w:color w:val="000000"/>
                <w:sz w:val="17"/>
              </w:rPr>
              <w:t>01:00 - 02:30</w:t>
            </w:r>
          </w:p>
        </w:tc>
        <w:tc>
          <w:tcPr>
            <w:tcW w:type="dxa" w:w="2448"/>
            <w:vAlign w:val="top"/>
          </w:tcPr>
          <w:p>
            <w:pPr>
              <w:spacing w:after="0" w:line="240" w:lineRule="auto"/>
            </w:pPr>
            <w:r/>
            <w:r>
              <w:rPr>
                <w:rFonts w:ascii="Times New Roman" w:hAnsi="Times New Roman" w:eastAsia="Times New Roman"/>
                <w:color w:val="000000"/>
                <w:sz w:val="17"/>
              </w:rPr>
              <w:t>BA story writing</w:t>
            </w:r>
          </w:p>
        </w:tc>
        <w:tc>
          <w:tcPr>
            <w:tcW w:type="dxa" w:w="7056"/>
            <w:vAlign w:val="top"/>
          </w:tcPr>
          <w:p>
            <w:pPr>
              <w:spacing w:after="0" w:line="240" w:lineRule="auto"/>
            </w:pPr>
            <w:r/>
            <w:r>
              <w:rPr>
                <w:rFonts w:ascii="Times New Roman" w:hAnsi="Times New Roman" w:eastAsia="Times New Roman"/>
                <w:color w:val="000000"/>
                <w:sz w:val="17"/>
              </w:rPr>
              <w:t>BA writes SQL build user stories and acceptance criteria for Sprint 5.</w:t>
            </w:r>
          </w:p>
        </w:tc>
      </w:tr>
      <w:tr>
        <w:tc>
          <w:tcPr>
            <w:tcW w:type="dxa" w:w="1584"/>
            <w:vAlign w:val="top"/>
          </w:tcPr>
          <w:p>
            <w:pPr>
              <w:spacing w:after="0" w:line="240" w:lineRule="auto"/>
            </w:pPr>
            <w:r/>
            <w:r>
              <w:rPr>
                <w:rFonts w:ascii="Times New Roman" w:hAnsi="Times New Roman" w:eastAsia="Times New Roman"/>
                <w:color w:val="000000"/>
                <w:sz w:val="17"/>
              </w:rPr>
              <w:t>02:30 - 03:30</w:t>
            </w:r>
          </w:p>
        </w:tc>
        <w:tc>
          <w:tcPr>
            <w:tcW w:type="dxa" w:w="2448"/>
            <w:vAlign w:val="top"/>
          </w:tcPr>
          <w:p>
            <w:pPr>
              <w:spacing w:after="0" w:line="240" w:lineRule="auto"/>
            </w:pPr>
            <w:r/>
            <w:r>
              <w:rPr>
                <w:rFonts w:ascii="Times New Roman" w:hAnsi="Times New Roman" w:eastAsia="Times New Roman"/>
                <w:color w:val="000000"/>
                <w:sz w:val="17"/>
              </w:rPr>
              <w:t>Product Owner review</w:t>
            </w:r>
          </w:p>
        </w:tc>
        <w:tc>
          <w:tcPr>
            <w:tcW w:type="dxa" w:w="7056"/>
            <w:vAlign w:val="top"/>
          </w:tcPr>
          <w:p>
            <w:pPr>
              <w:spacing w:after="0" w:line="240" w:lineRule="auto"/>
            </w:pPr>
            <w:r/>
            <w:r>
              <w:rPr>
                <w:rFonts w:ascii="Times New Roman" w:hAnsi="Times New Roman" w:eastAsia="Times New Roman"/>
                <w:color w:val="000000"/>
                <w:sz w:val="17"/>
              </w:rPr>
              <w:t>Product Owner reviews priority and confirms stories support business reporting value.</w:t>
            </w:r>
          </w:p>
        </w:tc>
      </w:tr>
      <w:tr>
        <w:tc>
          <w:tcPr>
            <w:tcW w:type="dxa" w:w="1584"/>
            <w:vAlign w:val="top"/>
          </w:tcPr>
          <w:p>
            <w:pPr>
              <w:spacing w:after="0" w:line="240" w:lineRule="auto"/>
            </w:pPr>
            <w:r/>
            <w:r>
              <w:rPr>
                <w:rFonts w:ascii="Times New Roman" w:hAnsi="Times New Roman" w:eastAsia="Times New Roman"/>
                <w:color w:val="000000"/>
                <w:sz w:val="17"/>
              </w:rPr>
              <w:t>03:30 - 04:15</w:t>
            </w:r>
          </w:p>
        </w:tc>
        <w:tc>
          <w:tcPr>
            <w:tcW w:type="dxa" w:w="2448"/>
            <w:vAlign w:val="top"/>
          </w:tcPr>
          <w:p>
            <w:pPr>
              <w:spacing w:after="0" w:line="240" w:lineRule="auto"/>
            </w:pPr>
            <w:r/>
            <w:r>
              <w:rPr>
                <w:rFonts w:ascii="Times New Roman" w:hAnsi="Times New Roman" w:eastAsia="Times New Roman"/>
                <w:color w:val="000000"/>
                <w:sz w:val="17"/>
              </w:rPr>
              <w:t>Data Developer and QA review</w:t>
            </w:r>
          </w:p>
        </w:tc>
        <w:tc>
          <w:tcPr>
            <w:tcW w:type="dxa" w:w="7056"/>
            <w:vAlign w:val="top"/>
          </w:tcPr>
          <w:p>
            <w:pPr>
              <w:spacing w:after="0" w:line="240" w:lineRule="auto"/>
            </w:pPr>
            <w:r/>
            <w:r>
              <w:rPr>
                <w:rFonts w:ascii="Times New Roman" w:hAnsi="Times New Roman" w:eastAsia="Times New Roman"/>
                <w:color w:val="000000"/>
                <w:sz w:val="17"/>
              </w:rPr>
              <w:t>Data Developer checks feasibility. QA checks that acceptance criteria can be validated.</w:t>
            </w:r>
          </w:p>
        </w:tc>
      </w:tr>
      <w:tr>
        <w:tc>
          <w:tcPr>
            <w:tcW w:type="dxa" w:w="1584"/>
            <w:vAlign w:val="top"/>
          </w:tcPr>
          <w:p>
            <w:pPr>
              <w:spacing w:after="0" w:line="240" w:lineRule="auto"/>
            </w:pPr>
            <w:r/>
            <w:r>
              <w:rPr>
                <w:rFonts w:ascii="Times New Roman" w:hAnsi="Times New Roman" w:eastAsia="Times New Roman"/>
                <w:color w:val="000000"/>
                <w:sz w:val="17"/>
              </w:rPr>
              <w:t>04:15 - 04:30</w:t>
            </w:r>
          </w:p>
        </w:tc>
        <w:tc>
          <w:tcPr>
            <w:tcW w:type="dxa" w:w="2448"/>
            <w:vAlign w:val="top"/>
          </w:tcPr>
          <w:p>
            <w:pPr>
              <w:spacing w:after="0" w:line="240" w:lineRule="auto"/>
            </w:pPr>
            <w:r/>
            <w:r>
              <w:rPr>
                <w:rFonts w:ascii="Times New Roman" w:hAnsi="Times New Roman" w:eastAsia="Times New Roman"/>
                <w:color w:val="000000"/>
                <w:sz w:val="17"/>
              </w:rPr>
              <w:t>Jira and Confluence update</w:t>
            </w:r>
          </w:p>
        </w:tc>
        <w:tc>
          <w:tcPr>
            <w:tcW w:type="dxa" w:w="7056"/>
            <w:vAlign w:val="top"/>
          </w:tcPr>
          <w:p>
            <w:pPr>
              <w:spacing w:after="0" w:line="240" w:lineRule="auto"/>
            </w:pPr>
            <w:r/>
            <w:r>
              <w:rPr>
                <w:rFonts w:ascii="Times New Roman" w:hAnsi="Times New Roman" w:eastAsia="Times New Roman"/>
                <w:color w:val="000000"/>
                <w:sz w:val="17"/>
              </w:rPr>
              <w:t>BA updates Jira and Confluence manually on behalf of the virtual team.</w:t>
            </w:r>
          </w:p>
        </w:tc>
      </w:tr>
    </w:tbl>
    <w:p/>
    <w:p>
      <w:pPr>
        <w:pStyle w:val="Heading1"/>
      </w:pPr>
      <w:r>
        <w:rPr>
          <w:rFonts w:ascii="Times New Roman" w:hAnsi="Times New Roman" w:eastAsia="Times New Roman"/>
          <w:color w:val="000000"/>
        </w:rPr>
        <w:t>4. What I Need to Do as Business Analyst</w:t>
      </w:r>
    </w:p>
    <w:p>
      <w:pPr>
        <w:pStyle w:val="ListBullet"/>
        <w:spacing w:after="60" w:line="276" w:lineRule="auto"/>
      </w:pPr>
      <w:r>
        <w:rPr>
          <w:rFonts w:ascii="Times New Roman" w:hAnsi="Times New Roman" w:eastAsia="Times New Roman"/>
          <w:color w:val="000000"/>
          <w:sz w:val="21"/>
        </w:rPr>
        <w:t>Prepare SQL build user stories for Sprint 5.</w:t>
      </w:r>
    </w:p>
    <w:p>
      <w:pPr>
        <w:pStyle w:val="ListBullet"/>
        <w:spacing w:after="60" w:line="276" w:lineRule="auto"/>
      </w:pPr>
      <w:r>
        <w:rPr>
          <w:rFonts w:ascii="Times New Roman" w:hAnsi="Times New Roman" w:eastAsia="Times New Roman"/>
          <w:color w:val="000000"/>
          <w:sz w:val="21"/>
        </w:rPr>
        <w:t>Write clear acceptance criteria for each story.</w:t>
      </w:r>
    </w:p>
    <w:p>
      <w:pPr>
        <w:pStyle w:val="ListBullet"/>
        <w:spacing w:after="60" w:line="276" w:lineRule="auto"/>
      </w:pPr>
      <w:r>
        <w:rPr>
          <w:rFonts w:ascii="Times New Roman" w:hAnsi="Times New Roman" w:eastAsia="Times New Roman"/>
          <w:color w:val="000000"/>
          <w:sz w:val="21"/>
        </w:rPr>
        <w:t>Link user stories to SQL Data Requirement Document, Logical Data Relationship Diagram, SQL Validation Plan, and Power BI Dashboard Requirement Document.</w:t>
      </w:r>
    </w:p>
    <w:p>
      <w:pPr>
        <w:pStyle w:val="ListBullet"/>
        <w:spacing w:after="60" w:line="276" w:lineRule="auto"/>
      </w:pPr>
      <w:r>
        <w:rPr>
          <w:rFonts w:ascii="Times New Roman" w:hAnsi="Times New Roman" w:eastAsia="Times New Roman"/>
          <w:color w:val="000000"/>
          <w:sz w:val="21"/>
        </w:rPr>
        <w:t>Confirm priority with Product Owner.</w:t>
      </w:r>
    </w:p>
    <w:p>
      <w:pPr>
        <w:pStyle w:val="ListBullet"/>
        <w:spacing w:after="60" w:line="276" w:lineRule="auto"/>
      </w:pPr>
      <w:r>
        <w:rPr>
          <w:rFonts w:ascii="Times New Roman" w:hAnsi="Times New Roman" w:eastAsia="Times New Roman"/>
          <w:color w:val="000000"/>
          <w:sz w:val="21"/>
        </w:rPr>
        <w:t>Clarify SQL field rules with Data Developer.</w:t>
      </w:r>
    </w:p>
    <w:p>
      <w:pPr>
        <w:pStyle w:val="ListBullet"/>
        <w:spacing w:after="60" w:line="276" w:lineRule="auto"/>
      </w:pPr>
      <w:r>
        <w:rPr>
          <w:rFonts w:ascii="Times New Roman" w:hAnsi="Times New Roman" w:eastAsia="Times New Roman"/>
          <w:color w:val="000000"/>
          <w:sz w:val="21"/>
        </w:rPr>
        <w:t>Confirm validation approach with QA Tester.</w:t>
      </w:r>
    </w:p>
    <w:p>
      <w:pPr>
        <w:pStyle w:val="ListBullet"/>
        <w:spacing w:after="60" w:line="276" w:lineRule="auto"/>
      </w:pPr>
      <w:r>
        <w:rPr>
          <w:rFonts w:ascii="Times New Roman" w:hAnsi="Times New Roman" w:eastAsia="Times New Roman"/>
          <w:color w:val="000000"/>
          <w:sz w:val="21"/>
        </w:rPr>
        <w:t>Confirm Power BI readiness expectations with Power BI Developer.</w:t>
      </w:r>
    </w:p>
    <w:p>
      <w:pPr>
        <w:pStyle w:val="ListBullet"/>
        <w:spacing w:after="60" w:line="276" w:lineRule="auto"/>
      </w:pPr>
      <w:r>
        <w:rPr>
          <w:rFonts w:ascii="Times New Roman" w:hAnsi="Times New Roman" w:eastAsia="Times New Roman"/>
          <w:color w:val="000000"/>
          <w:sz w:val="21"/>
        </w:rPr>
        <w:t>Update Jira manually and upload this Word document to Confluence.</w:t>
      </w:r>
    </w:p>
    <w:p>
      <w:pPr>
        <w:pStyle w:val="Heading1"/>
      </w:pPr>
      <w:r>
        <w:rPr>
          <w:rFonts w:ascii="Times New Roman" w:hAnsi="Times New Roman" w:eastAsia="Times New Roman"/>
          <w:color w:val="000000"/>
        </w:rPr>
        <w:t>5. What Other Team Members Are Doing in Parallel</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328"/>
        <w:gridCol w:w="5328"/>
      </w:tblGrid>
      <w:tr>
        <w:tc>
          <w:tcPr>
            <w:tcW w:type="dxa" w:w="2160"/>
            <w:vAlign w:val="center"/>
          </w:tcPr>
          <w:p>
            <w:pPr>
              <w:spacing w:after="0" w:line="240" w:lineRule="auto"/>
            </w:pPr>
            <w:r/>
            <w:r>
              <w:rPr>
                <w:rFonts w:ascii="Times New Roman" w:hAnsi="Times New Roman" w:eastAsia="Times New Roman"/>
                <w:b/>
                <w:color w:val="000000"/>
                <w:sz w:val="20"/>
              </w:rPr>
              <w:t>Role</w:t>
            </w:r>
          </w:p>
        </w:tc>
        <w:tc>
          <w:tcPr>
            <w:tcW w:type="dxa" w:w="8496"/>
            <w:vAlign w:val="center"/>
          </w:tcPr>
          <w:p>
            <w:pPr>
              <w:spacing w:after="0" w:line="240" w:lineRule="auto"/>
            </w:pPr>
            <w:r/>
            <w:r>
              <w:rPr>
                <w:rFonts w:ascii="Times New Roman" w:hAnsi="Times New Roman" w:eastAsia="Times New Roman"/>
                <w:b/>
                <w:color w:val="000000"/>
                <w:sz w:val="20"/>
              </w:rPr>
              <w:t>Parallel activity</w:t>
            </w:r>
          </w:p>
        </w:tc>
      </w:tr>
      <w:tr>
        <w:tc>
          <w:tcPr>
            <w:tcW w:type="dxa" w:w="2160"/>
            <w:vAlign w:val="top"/>
          </w:tcPr>
          <w:p>
            <w:pPr>
              <w:spacing w:after="0" w:line="240" w:lineRule="auto"/>
            </w:pPr>
            <w:r/>
            <w:r>
              <w:rPr>
                <w:rFonts w:ascii="Times New Roman" w:hAnsi="Times New Roman" w:eastAsia="Times New Roman"/>
                <w:color w:val="000000"/>
                <w:sz w:val="18"/>
              </w:rPr>
              <w:t>Scrum Master</w:t>
            </w:r>
          </w:p>
        </w:tc>
        <w:tc>
          <w:tcPr>
            <w:tcW w:type="dxa" w:w="8496"/>
            <w:vAlign w:val="top"/>
          </w:tcPr>
          <w:p>
            <w:pPr>
              <w:spacing w:after="0" w:line="240" w:lineRule="auto"/>
            </w:pPr>
            <w:r/>
            <w:r>
              <w:rPr>
                <w:rFonts w:ascii="Times New Roman" w:hAnsi="Times New Roman" w:eastAsia="Times New Roman"/>
                <w:color w:val="000000"/>
                <w:sz w:val="18"/>
              </w:rPr>
              <w:t>Facilitates Sprint 5 start, tracks progress, confirms that stories are ready and team understands sprint goal.</w:t>
            </w:r>
          </w:p>
        </w:tc>
      </w:tr>
      <w:tr>
        <w:tc>
          <w:tcPr>
            <w:tcW w:type="dxa" w:w="2160"/>
            <w:vAlign w:val="top"/>
          </w:tcPr>
          <w:p>
            <w:pPr>
              <w:spacing w:after="0" w:line="240" w:lineRule="auto"/>
            </w:pPr>
            <w:r/>
            <w:r>
              <w:rPr>
                <w:rFonts w:ascii="Times New Roman" w:hAnsi="Times New Roman" w:eastAsia="Times New Roman"/>
                <w:color w:val="000000"/>
                <w:sz w:val="18"/>
              </w:rPr>
              <w:t>Product Owner</w:t>
            </w:r>
          </w:p>
        </w:tc>
        <w:tc>
          <w:tcPr>
            <w:tcW w:type="dxa" w:w="8496"/>
            <w:vAlign w:val="top"/>
          </w:tcPr>
          <w:p>
            <w:pPr>
              <w:spacing w:after="0" w:line="240" w:lineRule="auto"/>
            </w:pPr>
            <w:r/>
            <w:r>
              <w:rPr>
                <w:rFonts w:ascii="Times New Roman" w:hAnsi="Times New Roman" w:eastAsia="Times New Roman"/>
                <w:color w:val="000000"/>
                <w:sz w:val="18"/>
              </w:rPr>
              <w:t>Confirms business priority and accepts that the SQL build stories support enquiry and lead tracking reporting.</w:t>
            </w:r>
          </w:p>
        </w:tc>
      </w:tr>
      <w:tr>
        <w:tc>
          <w:tcPr>
            <w:tcW w:type="dxa" w:w="2160"/>
            <w:vAlign w:val="top"/>
          </w:tcPr>
          <w:p>
            <w:pPr>
              <w:spacing w:after="0" w:line="240" w:lineRule="auto"/>
            </w:pPr>
            <w:r/>
            <w:r>
              <w:rPr>
                <w:rFonts w:ascii="Times New Roman" w:hAnsi="Times New Roman" w:eastAsia="Times New Roman"/>
                <w:color w:val="000000"/>
                <w:sz w:val="18"/>
              </w:rPr>
              <w:t>Business Owner</w:t>
            </w:r>
          </w:p>
        </w:tc>
        <w:tc>
          <w:tcPr>
            <w:tcW w:type="dxa" w:w="8496"/>
            <w:vAlign w:val="top"/>
          </w:tcPr>
          <w:p>
            <w:pPr>
              <w:spacing w:after="0" w:line="240" w:lineRule="auto"/>
            </w:pPr>
            <w:r/>
            <w:r>
              <w:rPr>
                <w:rFonts w:ascii="Times New Roman" w:hAnsi="Times New Roman" w:eastAsia="Times New Roman"/>
                <w:color w:val="000000"/>
                <w:sz w:val="18"/>
              </w:rPr>
              <w:t>Confirms the business value of tracking enquiries, quote requests, lead status, follow-ups, and enquiry sources.</w:t>
            </w:r>
          </w:p>
        </w:tc>
      </w:tr>
      <w:tr>
        <w:tc>
          <w:tcPr>
            <w:tcW w:type="dxa" w:w="2160"/>
            <w:vAlign w:val="top"/>
          </w:tcPr>
          <w:p>
            <w:pPr>
              <w:spacing w:after="0" w:line="240" w:lineRule="auto"/>
            </w:pPr>
            <w:r/>
            <w:r>
              <w:rPr>
                <w:rFonts w:ascii="Times New Roman" w:hAnsi="Times New Roman" w:eastAsia="Times New Roman"/>
                <w:color w:val="000000"/>
                <w:sz w:val="18"/>
              </w:rPr>
              <w:t>Data Developer</w:t>
            </w:r>
          </w:p>
        </w:tc>
        <w:tc>
          <w:tcPr>
            <w:tcW w:type="dxa" w:w="8496"/>
            <w:vAlign w:val="top"/>
          </w:tcPr>
          <w:p>
            <w:pPr>
              <w:spacing w:after="0" w:line="240" w:lineRule="auto"/>
            </w:pPr>
            <w:r/>
            <w:r>
              <w:rPr>
                <w:rFonts w:ascii="Times New Roman" w:hAnsi="Times New Roman" w:eastAsia="Times New Roman"/>
                <w:color w:val="000000"/>
                <w:sz w:val="18"/>
              </w:rPr>
              <w:t>Reviews SQL fields, relationships, sample data needs, and SQL view requirements. Starts preparing for SQL table build.</w:t>
            </w:r>
          </w:p>
        </w:tc>
      </w:tr>
      <w:tr>
        <w:tc>
          <w:tcPr>
            <w:tcW w:type="dxa" w:w="2160"/>
            <w:vAlign w:val="top"/>
          </w:tcPr>
          <w:p>
            <w:pPr>
              <w:spacing w:after="0" w:line="240" w:lineRule="auto"/>
            </w:pPr>
            <w:r/>
            <w:r>
              <w:rPr>
                <w:rFonts w:ascii="Times New Roman" w:hAnsi="Times New Roman" w:eastAsia="Times New Roman"/>
                <w:color w:val="000000"/>
                <w:sz w:val="18"/>
              </w:rPr>
              <w:t>QA Tester</w:t>
            </w:r>
          </w:p>
        </w:tc>
        <w:tc>
          <w:tcPr>
            <w:tcW w:type="dxa" w:w="8496"/>
            <w:vAlign w:val="top"/>
          </w:tcPr>
          <w:p>
            <w:pPr>
              <w:spacing w:after="0" w:line="240" w:lineRule="auto"/>
            </w:pPr>
            <w:r/>
            <w:r>
              <w:rPr>
                <w:rFonts w:ascii="Times New Roman" w:hAnsi="Times New Roman" w:eastAsia="Times New Roman"/>
                <w:color w:val="000000"/>
                <w:sz w:val="18"/>
              </w:rPr>
              <w:t>Reviews acceptance criteria and prepares validation checks for missing data, duplicate leads, lead status, and follow-up completeness.</w:t>
            </w:r>
          </w:p>
        </w:tc>
      </w:tr>
      <w:tr>
        <w:tc>
          <w:tcPr>
            <w:tcW w:type="dxa" w:w="2160"/>
            <w:vAlign w:val="top"/>
          </w:tcPr>
          <w:p>
            <w:pPr>
              <w:spacing w:after="0" w:line="240" w:lineRule="auto"/>
            </w:pPr>
            <w:r/>
            <w:r>
              <w:rPr>
                <w:rFonts w:ascii="Times New Roman" w:hAnsi="Times New Roman" w:eastAsia="Times New Roman"/>
                <w:color w:val="000000"/>
                <w:sz w:val="18"/>
              </w:rPr>
              <w:t>Power BI Developer</w:t>
            </w:r>
          </w:p>
        </w:tc>
        <w:tc>
          <w:tcPr>
            <w:tcW w:type="dxa" w:w="8496"/>
            <w:vAlign w:val="top"/>
          </w:tcPr>
          <w:p>
            <w:pPr>
              <w:spacing w:after="0" w:line="240" w:lineRule="auto"/>
            </w:pPr>
            <w:r/>
            <w:r>
              <w:rPr>
                <w:rFonts w:ascii="Times New Roman" w:hAnsi="Times New Roman" w:eastAsia="Times New Roman"/>
                <w:color w:val="000000"/>
                <w:sz w:val="18"/>
              </w:rPr>
              <w:t>Checks whether planned SQL outputs will support Sprint 6 dashboard KPIs and filters.</w:t>
            </w:r>
          </w:p>
        </w:tc>
      </w:tr>
      <w:tr>
        <w:tc>
          <w:tcPr>
            <w:tcW w:type="dxa" w:w="2160"/>
            <w:vAlign w:val="top"/>
          </w:tcPr>
          <w:p>
            <w:pPr>
              <w:spacing w:after="0" w:line="240" w:lineRule="auto"/>
            </w:pPr>
            <w:r/>
            <w:r>
              <w:rPr>
                <w:rFonts w:ascii="Times New Roman" w:hAnsi="Times New Roman" w:eastAsia="Times New Roman"/>
                <w:color w:val="000000"/>
                <w:sz w:val="18"/>
              </w:rPr>
              <w:t>DevOps</w:t>
            </w:r>
          </w:p>
        </w:tc>
        <w:tc>
          <w:tcPr>
            <w:tcW w:type="dxa" w:w="8496"/>
            <w:vAlign w:val="top"/>
          </w:tcPr>
          <w:p>
            <w:pPr>
              <w:spacing w:after="0" w:line="240" w:lineRule="auto"/>
            </w:pPr>
            <w:r/>
            <w:r>
              <w:rPr>
                <w:rFonts w:ascii="Times New Roman" w:hAnsi="Times New Roman" w:eastAsia="Times New Roman"/>
                <w:color w:val="000000"/>
                <w:sz w:val="18"/>
              </w:rPr>
              <w:t>Confirms whether any SQL environment or repository access is needed. No major deployment activity yet.</w:t>
            </w:r>
          </w:p>
        </w:tc>
      </w:tr>
      <w:tr>
        <w:tc>
          <w:tcPr>
            <w:tcW w:type="dxa" w:w="2160"/>
            <w:vAlign w:val="top"/>
          </w:tcPr>
          <w:p>
            <w:pPr>
              <w:spacing w:after="0" w:line="240" w:lineRule="auto"/>
            </w:pPr>
            <w:r/>
            <w:r>
              <w:rPr>
                <w:rFonts w:ascii="Times New Roman" w:hAnsi="Times New Roman" w:eastAsia="Times New Roman"/>
                <w:color w:val="000000"/>
                <w:sz w:val="18"/>
              </w:rPr>
              <w:t>Business Analyst</w:t>
            </w:r>
          </w:p>
        </w:tc>
        <w:tc>
          <w:tcPr>
            <w:tcW w:type="dxa" w:w="8496"/>
            <w:vAlign w:val="top"/>
          </w:tcPr>
          <w:p>
            <w:pPr>
              <w:spacing w:after="0" w:line="240" w:lineRule="auto"/>
            </w:pPr>
            <w:r/>
            <w:r>
              <w:rPr>
                <w:rFonts w:ascii="Times New Roman" w:hAnsi="Times New Roman" w:eastAsia="Times New Roman"/>
                <w:color w:val="000000"/>
                <w:sz w:val="18"/>
              </w:rPr>
              <w:t>Prepares stories, acceptance criteria, Jira updates, Confluence page, and clarification notes.</w:t>
            </w:r>
          </w:p>
        </w:tc>
      </w:tr>
    </w:tbl>
    <w:p/>
    <w:p>
      <w:pPr>
        <w:pStyle w:val="Heading1"/>
      </w:pPr>
      <w:r>
        <w:rPr>
          <w:rFonts w:ascii="Times New Roman" w:hAnsi="Times New Roman" w:eastAsia="Times New Roman"/>
          <w:color w:val="000000"/>
        </w:rPr>
        <w:t>6. Sprint 5 Backlog Items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31"/>
        <w:gridCol w:w="2131"/>
        <w:gridCol w:w="2131"/>
        <w:gridCol w:w="2131"/>
        <w:gridCol w:w="2131"/>
      </w:tblGrid>
      <w:tr>
        <w:tc>
          <w:tcPr>
            <w:tcW w:type="dxa" w:w="936"/>
            <w:vAlign w:val="center"/>
          </w:tcPr>
          <w:p>
            <w:pPr>
              <w:spacing w:after="0" w:line="240" w:lineRule="auto"/>
            </w:pPr>
            <w:r/>
            <w:r>
              <w:rPr>
                <w:rFonts w:ascii="Times New Roman" w:hAnsi="Times New Roman" w:eastAsia="Times New Roman"/>
                <w:b/>
                <w:color w:val="000000"/>
                <w:sz w:val="20"/>
              </w:rPr>
              <w:t>ID</w:t>
            </w:r>
          </w:p>
        </w:tc>
        <w:tc>
          <w:tcPr>
            <w:tcW w:type="dxa" w:w="1080"/>
            <w:vAlign w:val="center"/>
          </w:tcPr>
          <w:p>
            <w:pPr>
              <w:spacing w:after="0" w:line="240" w:lineRule="auto"/>
            </w:pPr>
            <w:r/>
            <w:r>
              <w:rPr>
                <w:rFonts w:ascii="Times New Roman" w:hAnsi="Times New Roman" w:eastAsia="Times New Roman"/>
                <w:b/>
                <w:color w:val="000000"/>
                <w:sz w:val="20"/>
              </w:rPr>
              <w:t>Type</w:t>
            </w:r>
          </w:p>
        </w:tc>
        <w:tc>
          <w:tcPr>
            <w:tcW w:type="dxa" w:w="4680"/>
            <w:vAlign w:val="center"/>
          </w:tcPr>
          <w:p>
            <w:pPr>
              <w:spacing w:after="0" w:line="240" w:lineRule="auto"/>
            </w:pPr>
            <w:r/>
            <w:r>
              <w:rPr>
                <w:rFonts w:ascii="Times New Roman" w:hAnsi="Times New Roman" w:eastAsia="Times New Roman"/>
                <w:b/>
                <w:color w:val="000000"/>
                <w:sz w:val="20"/>
              </w:rPr>
              <w:t>Summary</w:t>
            </w:r>
          </w:p>
        </w:tc>
        <w:tc>
          <w:tcPr>
            <w:tcW w:type="dxa" w:w="2304"/>
            <w:vAlign w:val="center"/>
          </w:tcPr>
          <w:p>
            <w:pPr>
              <w:spacing w:after="0" w:line="240" w:lineRule="auto"/>
            </w:pPr>
            <w:r/>
            <w:r>
              <w:rPr>
                <w:rFonts w:ascii="Times New Roman" w:hAnsi="Times New Roman" w:eastAsia="Times New Roman"/>
                <w:b/>
                <w:color w:val="000000"/>
                <w:sz w:val="20"/>
              </w:rPr>
              <w:t>Owner</w:t>
            </w:r>
          </w:p>
        </w:tc>
        <w:tc>
          <w:tcPr>
            <w:tcW w:type="dxa" w:w="1800"/>
            <w:vAlign w:val="center"/>
          </w:tcPr>
          <w:p>
            <w:pPr>
              <w:spacing w:after="0" w:line="240" w:lineRule="auto"/>
            </w:pPr>
            <w:r/>
            <w:r>
              <w:rPr>
                <w:rFonts w:ascii="Times New Roman" w:hAnsi="Times New Roman" w:eastAsia="Times New Roman"/>
                <w:b/>
                <w:color w:val="000000"/>
                <w:sz w:val="20"/>
              </w:rPr>
              <w:t>Status</w:t>
            </w:r>
          </w:p>
        </w:tc>
      </w:tr>
      <w:tr>
        <w:tc>
          <w:tcPr>
            <w:tcW w:type="dxa" w:w="936"/>
            <w:vAlign w:val="top"/>
          </w:tcPr>
          <w:p>
            <w:pPr>
              <w:spacing w:after="0" w:line="240" w:lineRule="auto"/>
            </w:pPr>
            <w:r/>
            <w:r>
              <w:rPr>
                <w:rFonts w:ascii="Times New Roman" w:hAnsi="Times New Roman" w:eastAsia="Times New Roman"/>
                <w:color w:val="000000"/>
                <w:sz w:val="17"/>
              </w:rPr>
              <w:t>S5-T01</w:t>
            </w:r>
          </w:p>
        </w:tc>
        <w:tc>
          <w:tcPr>
            <w:tcW w:type="dxa" w:w="1080"/>
            <w:vAlign w:val="top"/>
          </w:tcPr>
          <w:p>
            <w:pPr>
              <w:spacing w:after="0" w:line="240" w:lineRule="auto"/>
            </w:pPr>
            <w:r/>
            <w:r>
              <w:rPr>
                <w:rFonts w:ascii="Times New Roman" w:hAnsi="Times New Roman" w:eastAsia="Times New Roman"/>
                <w:color w:val="000000"/>
                <w:sz w:val="17"/>
              </w:rPr>
              <w:t>Task</w:t>
            </w:r>
          </w:p>
        </w:tc>
        <w:tc>
          <w:tcPr>
            <w:tcW w:type="dxa" w:w="4680"/>
            <w:vAlign w:val="top"/>
          </w:tcPr>
          <w:p>
            <w:pPr>
              <w:spacing w:after="0" w:line="240" w:lineRule="auto"/>
            </w:pPr>
            <w:r/>
            <w:r>
              <w:rPr>
                <w:rFonts w:ascii="Times New Roman" w:hAnsi="Times New Roman" w:eastAsia="Times New Roman"/>
                <w:color w:val="000000"/>
                <w:sz w:val="17"/>
              </w:rPr>
              <w:t>Prepare Sprint 5 Start and Planning Notes</w:t>
            </w:r>
          </w:p>
        </w:tc>
        <w:tc>
          <w:tcPr>
            <w:tcW w:type="dxa" w:w="2304"/>
            <w:vAlign w:val="top"/>
          </w:tcPr>
          <w:p>
            <w:pPr>
              <w:spacing w:after="0" w:line="240" w:lineRule="auto"/>
            </w:pPr>
            <w:r/>
            <w:r>
              <w:rPr>
                <w:rFonts w:ascii="Times New Roman" w:hAnsi="Times New Roman" w:eastAsia="Times New Roman"/>
                <w:color w:val="000000"/>
                <w:sz w:val="17"/>
              </w:rPr>
              <w:t>BA</w:t>
            </w:r>
          </w:p>
        </w:tc>
        <w:tc>
          <w:tcPr>
            <w:tcW w:type="dxa" w:w="1800"/>
            <w:vAlign w:val="top"/>
          </w:tcPr>
          <w:p>
            <w:pPr>
              <w:spacing w:after="0" w:line="240" w:lineRule="auto"/>
            </w:pPr>
            <w:r/>
            <w:r>
              <w:rPr>
                <w:rFonts w:ascii="Times New Roman" w:hAnsi="Times New Roman" w:eastAsia="Times New Roman"/>
                <w:color w:val="000000"/>
                <w:sz w:val="17"/>
              </w:rPr>
              <w:t>Done</w:t>
            </w:r>
          </w:p>
        </w:tc>
      </w:tr>
      <w:tr>
        <w:tc>
          <w:tcPr>
            <w:tcW w:type="dxa" w:w="936"/>
            <w:vAlign w:val="top"/>
          </w:tcPr>
          <w:p>
            <w:pPr>
              <w:spacing w:after="0" w:line="240" w:lineRule="auto"/>
            </w:pPr>
            <w:r/>
            <w:r>
              <w:rPr>
                <w:rFonts w:ascii="Times New Roman" w:hAnsi="Times New Roman" w:eastAsia="Times New Roman"/>
                <w:color w:val="000000"/>
                <w:sz w:val="17"/>
              </w:rPr>
              <w:t>S5-T02</w:t>
            </w:r>
          </w:p>
        </w:tc>
        <w:tc>
          <w:tcPr>
            <w:tcW w:type="dxa" w:w="1080"/>
            <w:vAlign w:val="top"/>
          </w:tcPr>
          <w:p>
            <w:pPr>
              <w:spacing w:after="0" w:line="240" w:lineRule="auto"/>
            </w:pPr>
            <w:r/>
            <w:r>
              <w:rPr>
                <w:rFonts w:ascii="Times New Roman" w:hAnsi="Times New Roman" w:eastAsia="Times New Roman"/>
                <w:color w:val="000000"/>
                <w:sz w:val="17"/>
              </w:rPr>
              <w:t>Task</w:t>
            </w:r>
          </w:p>
        </w:tc>
        <w:tc>
          <w:tcPr>
            <w:tcW w:type="dxa" w:w="4680"/>
            <w:vAlign w:val="top"/>
          </w:tcPr>
          <w:p>
            <w:pPr>
              <w:spacing w:after="0" w:line="240" w:lineRule="auto"/>
            </w:pPr>
            <w:r/>
            <w:r>
              <w:rPr>
                <w:rFonts w:ascii="Times New Roman" w:hAnsi="Times New Roman" w:eastAsia="Times New Roman"/>
                <w:color w:val="000000"/>
                <w:sz w:val="17"/>
              </w:rPr>
              <w:t>Prepare SQL Build User Stories and Acceptance Criteria</w:t>
            </w:r>
          </w:p>
        </w:tc>
        <w:tc>
          <w:tcPr>
            <w:tcW w:type="dxa" w:w="2304"/>
            <w:vAlign w:val="top"/>
          </w:tcPr>
          <w:p>
            <w:pPr>
              <w:spacing w:after="0" w:line="240" w:lineRule="auto"/>
            </w:pPr>
            <w:r/>
            <w:r>
              <w:rPr>
                <w:rFonts w:ascii="Times New Roman" w:hAnsi="Times New Roman" w:eastAsia="Times New Roman"/>
                <w:color w:val="000000"/>
                <w:sz w:val="17"/>
              </w:rPr>
              <w:t>BA</w:t>
            </w:r>
          </w:p>
        </w:tc>
        <w:tc>
          <w:tcPr>
            <w:tcW w:type="dxa" w:w="1800"/>
            <w:vAlign w:val="top"/>
          </w:tcPr>
          <w:p>
            <w:pPr>
              <w:spacing w:after="0" w:line="240" w:lineRule="auto"/>
            </w:pPr>
            <w:r/>
            <w:r>
              <w:rPr>
                <w:rFonts w:ascii="Times New Roman" w:hAnsi="Times New Roman" w:eastAsia="Times New Roman"/>
                <w:color w:val="000000"/>
                <w:sz w:val="17"/>
              </w:rPr>
              <w:t>In Progress to Done</w:t>
            </w:r>
          </w:p>
        </w:tc>
      </w:tr>
      <w:tr>
        <w:tc>
          <w:tcPr>
            <w:tcW w:type="dxa" w:w="936"/>
            <w:vAlign w:val="top"/>
          </w:tcPr>
          <w:p>
            <w:pPr>
              <w:spacing w:after="0" w:line="240" w:lineRule="auto"/>
            </w:pPr>
            <w:r/>
            <w:r>
              <w:rPr>
                <w:rFonts w:ascii="Times New Roman" w:hAnsi="Times New Roman" w:eastAsia="Times New Roman"/>
                <w:color w:val="000000"/>
                <w:sz w:val="17"/>
              </w:rPr>
              <w:t>S5-S01</w:t>
            </w:r>
          </w:p>
        </w:tc>
        <w:tc>
          <w:tcPr>
            <w:tcW w:type="dxa" w:w="1080"/>
            <w:vAlign w:val="top"/>
          </w:tcPr>
          <w:p>
            <w:pPr>
              <w:spacing w:after="0" w:line="240" w:lineRule="auto"/>
            </w:pPr>
            <w:r/>
            <w:r>
              <w:rPr>
                <w:rFonts w:ascii="Times New Roman" w:hAnsi="Times New Roman" w:eastAsia="Times New Roman"/>
                <w:color w:val="000000"/>
                <w:sz w:val="17"/>
              </w:rPr>
              <w:t>Story</w:t>
            </w:r>
          </w:p>
        </w:tc>
        <w:tc>
          <w:tcPr>
            <w:tcW w:type="dxa" w:w="4680"/>
            <w:vAlign w:val="top"/>
          </w:tcPr>
          <w:p>
            <w:pPr>
              <w:spacing w:after="0" w:line="240" w:lineRule="auto"/>
            </w:pPr>
            <w:r/>
            <w:r>
              <w:rPr>
                <w:rFonts w:ascii="Times New Roman" w:hAnsi="Times New Roman" w:eastAsia="Times New Roman"/>
                <w:color w:val="000000"/>
                <w:sz w:val="17"/>
              </w:rPr>
              <w:t>Create SQL tables for customer enquiry and lead tracking</w:t>
            </w:r>
          </w:p>
        </w:tc>
        <w:tc>
          <w:tcPr>
            <w:tcW w:type="dxa" w:w="2304"/>
            <w:vAlign w:val="top"/>
          </w:tcPr>
          <w:p>
            <w:pPr>
              <w:spacing w:after="0" w:line="240" w:lineRule="auto"/>
            </w:pPr>
            <w:r/>
            <w:r>
              <w:rPr>
                <w:rFonts w:ascii="Times New Roman" w:hAnsi="Times New Roman" w:eastAsia="Times New Roman"/>
                <w:color w:val="000000"/>
                <w:sz w:val="17"/>
              </w:rPr>
              <w:t>Data Developer</w:t>
            </w:r>
          </w:p>
        </w:tc>
        <w:tc>
          <w:tcPr>
            <w:tcW w:type="dxa" w:w="1800"/>
            <w:vAlign w:val="top"/>
          </w:tcPr>
          <w:p>
            <w:pPr>
              <w:spacing w:after="0" w:line="240" w:lineRule="auto"/>
            </w:pPr>
            <w:r/>
            <w:r>
              <w:rPr>
                <w:rFonts w:ascii="Times New Roman" w:hAnsi="Times New Roman" w:eastAsia="Times New Roman"/>
                <w:color w:val="000000"/>
                <w:sz w:val="17"/>
              </w:rPr>
              <w:t>To Do</w:t>
            </w:r>
          </w:p>
        </w:tc>
      </w:tr>
      <w:tr>
        <w:tc>
          <w:tcPr>
            <w:tcW w:type="dxa" w:w="936"/>
            <w:vAlign w:val="top"/>
          </w:tcPr>
          <w:p>
            <w:pPr>
              <w:spacing w:after="0" w:line="240" w:lineRule="auto"/>
            </w:pPr>
            <w:r/>
            <w:r>
              <w:rPr>
                <w:rFonts w:ascii="Times New Roman" w:hAnsi="Times New Roman" w:eastAsia="Times New Roman"/>
                <w:color w:val="000000"/>
                <w:sz w:val="17"/>
              </w:rPr>
              <w:t>S5-S02</w:t>
            </w:r>
          </w:p>
        </w:tc>
        <w:tc>
          <w:tcPr>
            <w:tcW w:type="dxa" w:w="1080"/>
            <w:vAlign w:val="top"/>
          </w:tcPr>
          <w:p>
            <w:pPr>
              <w:spacing w:after="0" w:line="240" w:lineRule="auto"/>
            </w:pPr>
            <w:r/>
            <w:r>
              <w:rPr>
                <w:rFonts w:ascii="Times New Roman" w:hAnsi="Times New Roman" w:eastAsia="Times New Roman"/>
                <w:color w:val="000000"/>
                <w:sz w:val="17"/>
              </w:rPr>
              <w:t>Story</w:t>
            </w:r>
          </w:p>
        </w:tc>
        <w:tc>
          <w:tcPr>
            <w:tcW w:type="dxa" w:w="4680"/>
            <w:vAlign w:val="top"/>
          </w:tcPr>
          <w:p>
            <w:pPr>
              <w:spacing w:after="0" w:line="240" w:lineRule="auto"/>
            </w:pPr>
            <w:r/>
            <w:r>
              <w:rPr>
                <w:rFonts w:ascii="Times New Roman" w:hAnsi="Times New Roman" w:eastAsia="Times New Roman"/>
                <w:color w:val="000000"/>
                <w:sz w:val="17"/>
              </w:rPr>
              <w:t>Create sample enquiry and quote request data</w:t>
            </w:r>
          </w:p>
        </w:tc>
        <w:tc>
          <w:tcPr>
            <w:tcW w:type="dxa" w:w="2304"/>
            <w:vAlign w:val="top"/>
          </w:tcPr>
          <w:p>
            <w:pPr>
              <w:spacing w:after="0" w:line="240" w:lineRule="auto"/>
            </w:pPr>
            <w:r/>
            <w:r>
              <w:rPr>
                <w:rFonts w:ascii="Times New Roman" w:hAnsi="Times New Roman" w:eastAsia="Times New Roman"/>
                <w:color w:val="000000"/>
                <w:sz w:val="17"/>
              </w:rPr>
              <w:t>Data Developer</w:t>
            </w:r>
          </w:p>
        </w:tc>
        <w:tc>
          <w:tcPr>
            <w:tcW w:type="dxa" w:w="1800"/>
            <w:vAlign w:val="top"/>
          </w:tcPr>
          <w:p>
            <w:pPr>
              <w:spacing w:after="0" w:line="240" w:lineRule="auto"/>
            </w:pPr>
            <w:r/>
            <w:r>
              <w:rPr>
                <w:rFonts w:ascii="Times New Roman" w:hAnsi="Times New Roman" w:eastAsia="Times New Roman"/>
                <w:color w:val="000000"/>
                <w:sz w:val="17"/>
              </w:rPr>
              <w:t>To Do</w:t>
            </w:r>
          </w:p>
        </w:tc>
      </w:tr>
      <w:tr>
        <w:tc>
          <w:tcPr>
            <w:tcW w:type="dxa" w:w="936"/>
            <w:vAlign w:val="top"/>
          </w:tcPr>
          <w:p>
            <w:pPr>
              <w:spacing w:after="0" w:line="240" w:lineRule="auto"/>
            </w:pPr>
            <w:r/>
            <w:r>
              <w:rPr>
                <w:rFonts w:ascii="Times New Roman" w:hAnsi="Times New Roman" w:eastAsia="Times New Roman"/>
                <w:color w:val="000000"/>
                <w:sz w:val="17"/>
              </w:rPr>
              <w:t>S5-S03</w:t>
            </w:r>
          </w:p>
        </w:tc>
        <w:tc>
          <w:tcPr>
            <w:tcW w:type="dxa" w:w="1080"/>
            <w:vAlign w:val="top"/>
          </w:tcPr>
          <w:p>
            <w:pPr>
              <w:spacing w:after="0" w:line="240" w:lineRule="auto"/>
            </w:pPr>
            <w:r/>
            <w:r>
              <w:rPr>
                <w:rFonts w:ascii="Times New Roman" w:hAnsi="Times New Roman" w:eastAsia="Times New Roman"/>
                <w:color w:val="000000"/>
                <w:sz w:val="17"/>
              </w:rPr>
              <w:t>Story</w:t>
            </w:r>
          </w:p>
        </w:tc>
        <w:tc>
          <w:tcPr>
            <w:tcW w:type="dxa" w:w="4680"/>
            <w:vAlign w:val="top"/>
          </w:tcPr>
          <w:p>
            <w:pPr>
              <w:spacing w:after="0" w:line="240" w:lineRule="auto"/>
            </w:pPr>
            <w:r/>
            <w:r>
              <w:rPr>
                <w:rFonts w:ascii="Times New Roman" w:hAnsi="Times New Roman" w:eastAsia="Times New Roman"/>
                <w:color w:val="000000"/>
                <w:sz w:val="17"/>
              </w:rPr>
              <w:t>Create SQL views for Power BI reporting</w:t>
            </w:r>
          </w:p>
        </w:tc>
        <w:tc>
          <w:tcPr>
            <w:tcW w:type="dxa" w:w="2304"/>
            <w:vAlign w:val="top"/>
          </w:tcPr>
          <w:p>
            <w:pPr>
              <w:spacing w:after="0" w:line="240" w:lineRule="auto"/>
            </w:pPr>
            <w:r/>
            <w:r>
              <w:rPr>
                <w:rFonts w:ascii="Times New Roman" w:hAnsi="Times New Roman" w:eastAsia="Times New Roman"/>
                <w:color w:val="000000"/>
                <w:sz w:val="17"/>
              </w:rPr>
              <w:t>Data Developer</w:t>
            </w:r>
          </w:p>
        </w:tc>
        <w:tc>
          <w:tcPr>
            <w:tcW w:type="dxa" w:w="1800"/>
            <w:vAlign w:val="top"/>
          </w:tcPr>
          <w:p>
            <w:pPr>
              <w:spacing w:after="0" w:line="240" w:lineRule="auto"/>
            </w:pPr>
            <w:r/>
            <w:r>
              <w:rPr>
                <w:rFonts w:ascii="Times New Roman" w:hAnsi="Times New Roman" w:eastAsia="Times New Roman"/>
                <w:color w:val="000000"/>
                <w:sz w:val="17"/>
              </w:rPr>
              <w:t>To Do</w:t>
            </w:r>
          </w:p>
        </w:tc>
      </w:tr>
      <w:tr>
        <w:tc>
          <w:tcPr>
            <w:tcW w:type="dxa" w:w="936"/>
            <w:vAlign w:val="top"/>
          </w:tcPr>
          <w:p>
            <w:pPr>
              <w:spacing w:after="0" w:line="240" w:lineRule="auto"/>
            </w:pPr>
            <w:r/>
            <w:r>
              <w:rPr>
                <w:rFonts w:ascii="Times New Roman" w:hAnsi="Times New Roman" w:eastAsia="Times New Roman"/>
                <w:color w:val="000000"/>
                <w:sz w:val="17"/>
              </w:rPr>
              <w:t>S5-T03</w:t>
            </w:r>
          </w:p>
        </w:tc>
        <w:tc>
          <w:tcPr>
            <w:tcW w:type="dxa" w:w="1080"/>
            <w:vAlign w:val="top"/>
          </w:tcPr>
          <w:p>
            <w:pPr>
              <w:spacing w:after="0" w:line="240" w:lineRule="auto"/>
            </w:pPr>
            <w:r/>
            <w:r>
              <w:rPr>
                <w:rFonts w:ascii="Times New Roman" w:hAnsi="Times New Roman" w:eastAsia="Times New Roman"/>
                <w:color w:val="000000"/>
                <w:sz w:val="17"/>
              </w:rPr>
              <w:t>Task</w:t>
            </w:r>
          </w:p>
        </w:tc>
        <w:tc>
          <w:tcPr>
            <w:tcW w:type="dxa" w:w="4680"/>
            <w:vAlign w:val="top"/>
          </w:tcPr>
          <w:p>
            <w:pPr>
              <w:spacing w:after="0" w:line="240" w:lineRule="auto"/>
            </w:pPr>
            <w:r/>
            <w:r>
              <w:rPr>
                <w:rFonts w:ascii="Times New Roman" w:hAnsi="Times New Roman" w:eastAsia="Times New Roman"/>
                <w:color w:val="000000"/>
                <w:sz w:val="17"/>
              </w:rPr>
              <w:t>Review SQL build against data requirements</w:t>
            </w:r>
          </w:p>
        </w:tc>
        <w:tc>
          <w:tcPr>
            <w:tcW w:type="dxa" w:w="2304"/>
            <w:vAlign w:val="top"/>
          </w:tcPr>
          <w:p>
            <w:pPr>
              <w:spacing w:after="0" w:line="240" w:lineRule="auto"/>
            </w:pPr>
            <w:r/>
            <w:r>
              <w:rPr>
                <w:rFonts w:ascii="Times New Roman" w:hAnsi="Times New Roman" w:eastAsia="Times New Roman"/>
                <w:color w:val="000000"/>
                <w:sz w:val="17"/>
              </w:rPr>
              <w:t>BA</w:t>
            </w:r>
          </w:p>
        </w:tc>
        <w:tc>
          <w:tcPr>
            <w:tcW w:type="dxa" w:w="1800"/>
            <w:vAlign w:val="top"/>
          </w:tcPr>
          <w:p>
            <w:pPr>
              <w:spacing w:after="0" w:line="240" w:lineRule="auto"/>
            </w:pPr>
            <w:r/>
            <w:r>
              <w:rPr>
                <w:rFonts w:ascii="Times New Roman" w:hAnsi="Times New Roman" w:eastAsia="Times New Roman"/>
                <w:color w:val="000000"/>
                <w:sz w:val="17"/>
              </w:rPr>
              <w:t>To Do</w:t>
            </w:r>
          </w:p>
        </w:tc>
      </w:tr>
      <w:tr>
        <w:tc>
          <w:tcPr>
            <w:tcW w:type="dxa" w:w="936"/>
            <w:vAlign w:val="top"/>
          </w:tcPr>
          <w:p>
            <w:pPr>
              <w:spacing w:after="0" w:line="240" w:lineRule="auto"/>
            </w:pPr>
            <w:r/>
            <w:r>
              <w:rPr>
                <w:rFonts w:ascii="Times New Roman" w:hAnsi="Times New Roman" w:eastAsia="Times New Roman"/>
                <w:color w:val="000000"/>
                <w:sz w:val="17"/>
              </w:rPr>
              <w:t>S5-T04</w:t>
            </w:r>
          </w:p>
        </w:tc>
        <w:tc>
          <w:tcPr>
            <w:tcW w:type="dxa" w:w="1080"/>
            <w:vAlign w:val="top"/>
          </w:tcPr>
          <w:p>
            <w:pPr>
              <w:spacing w:after="0" w:line="240" w:lineRule="auto"/>
            </w:pPr>
            <w:r/>
            <w:r>
              <w:rPr>
                <w:rFonts w:ascii="Times New Roman" w:hAnsi="Times New Roman" w:eastAsia="Times New Roman"/>
                <w:color w:val="000000"/>
                <w:sz w:val="17"/>
              </w:rPr>
              <w:t>Task</w:t>
            </w:r>
          </w:p>
        </w:tc>
        <w:tc>
          <w:tcPr>
            <w:tcW w:type="dxa" w:w="4680"/>
            <w:vAlign w:val="top"/>
          </w:tcPr>
          <w:p>
            <w:pPr>
              <w:spacing w:after="0" w:line="240" w:lineRule="auto"/>
            </w:pPr>
            <w:r/>
            <w:r>
              <w:rPr>
                <w:rFonts w:ascii="Times New Roman" w:hAnsi="Times New Roman" w:eastAsia="Times New Roman"/>
                <w:color w:val="000000"/>
                <w:sz w:val="17"/>
              </w:rPr>
              <w:t>Run SQL validation checks</w:t>
            </w:r>
          </w:p>
        </w:tc>
        <w:tc>
          <w:tcPr>
            <w:tcW w:type="dxa" w:w="2304"/>
            <w:vAlign w:val="top"/>
          </w:tcPr>
          <w:p>
            <w:pPr>
              <w:spacing w:after="0" w:line="240" w:lineRule="auto"/>
            </w:pPr>
            <w:r/>
            <w:r>
              <w:rPr>
                <w:rFonts w:ascii="Times New Roman" w:hAnsi="Times New Roman" w:eastAsia="Times New Roman"/>
                <w:color w:val="000000"/>
                <w:sz w:val="17"/>
              </w:rPr>
              <w:t>QA Tester</w:t>
            </w:r>
          </w:p>
        </w:tc>
        <w:tc>
          <w:tcPr>
            <w:tcW w:type="dxa" w:w="1800"/>
            <w:vAlign w:val="top"/>
          </w:tcPr>
          <w:p>
            <w:pPr>
              <w:spacing w:after="0" w:line="240" w:lineRule="auto"/>
            </w:pPr>
            <w:r/>
            <w:r>
              <w:rPr>
                <w:rFonts w:ascii="Times New Roman" w:hAnsi="Times New Roman" w:eastAsia="Times New Roman"/>
                <w:color w:val="000000"/>
                <w:sz w:val="17"/>
              </w:rPr>
              <w:t>To Do</w:t>
            </w:r>
          </w:p>
        </w:tc>
      </w:tr>
      <w:tr>
        <w:tc>
          <w:tcPr>
            <w:tcW w:type="dxa" w:w="936"/>
            <w:vAlign w:val="top"/>
          </w:tcPr>
          <w:p>
            <w:pPr>
              <w:spacing w:after="0" w:line="240" w:lineRule="auto"/>
            </w:pPr>
            <w:r/>
            <w:r>
              <w:rPr>
                <w:rFonts w:ascii="Times New Roman" w:hAnsi="Times New Roman" w:eastAsia="Times New Roman"/>
                <w:color w:val="000000"/>
                <w:sz w:val="17"/>
              </w:rPr>
              <w:t>S5-T05</w:t>
            </w:r>
          </w:p>
        </w:tc>
        <w:tc>
          <w:tcPr>
            <w:tcW w:type="dxa" w:w="1080"/>
            <w:vAlign w:val="top"/>
          </w:tcPr>
          <w:p>
            <w:pPr>
              <w:spacing w:after="0" w:line="240" w:lineRule="auto"/>
            </w:pPr>
            <w:r/>
            <w:r>
              <w:rPr>
                <w:rFonts w:ascii="Times New Roman" w:hAnsi="Times New Roman" w:eastAsia="Times New Roman"/>
                <w:color w:val="000000"/>
                <w:sz w:val="17"/>
              </w:rPr>
              <w:t>Task</w:t>
            </w:r>
          </w:p>
        </w:tc>
        <w:tc>
          <w:tcPr>
            <w:tcW w:type="dxa" w:w="4680"/>
            <w:vAlign w:val="top"/>
          </w:tcPr>
          <w:p>
            <w:pPr>
              <w:spacing w:after="0" w:line="240" w:lineRule="auto"/>
            </w:pPr>
            <w:r/>
            <w:r>
              <w:rPr>
                <w:rFonts w:ascii="Times New Roman" w:hAnsi="Times New Roman" w:eastAsia="Times New Roman"/>
                <w:color w:val="000000"/>
                <w:sz w:val="17"/>
              </w:rPr>
              <w:t>Review SQL output for Power BI readiness</w:t>
            </w:r>
          </w:p>
        </w:tc>
        <w:tc>
          <w:tcPr>
            <w:tcW w:type="dxa" w:w="2304"/>
            <w:vAlign w:val="top"/>
          </w:tcPr>
          <w:p>
            <w:pPr>
              <w:spacing w:after="0" w:line="240" w:lineRule="auto"/>
            </w:pPr>
            <w:r/>
            <w:r>
              <w:rPr>
                <w:rFonts w:ascii="Times New Roman" w:hAnsi="Times New Roman" w:eastAsia="Times New Roman"/>
                <w:color w:val="000000"/>
                <w:sz w:val="17"/>
              </w:rPr>
              <w:t>Power BI Developer</w:t>
            </w:r>
          </w:p>
        </w:tc>
        <w:tc>
          <w:tcPr>
            <w:tcW w:type="dxa" w:w="1800"/>
            <w:vAlign w:val="top"/>
          </w:tcPr>
          <w:p>
            <w:pPr>
              <w:spacing w:after="0" w:line="240" w:lineRule="auto"/>
            </w:pPr>
            <w:r/>
            <w:r>
              <w:rPr>
                <w:rFonts w:ascii="Times New Roman" w:hAnsi="Times New Roman" w:eastAsia="Times New Roman"/>
                <w:color w:val="000000"/>
                <w:sz w:val="17"/>
              </w:rPr>
              <w:t>To Do</w:t>
            </w:r>
          </w:p>
        </w:tc>
      </w:tr>
      <w:tr>
        <w:tc>
          <w:tcPr>
            <w:tcW w:type="dxa" w:w="936"/>
            <w:vAlign w:val="top"/>
          </w:tcPr>
          <w:p>
            <w:pPr>
              <w:spacing w:after="0" w:line="240" w:lineRule="auto"/>
            </w:pPr>
            <w:r/>
            <w:r>
              <w:rPr>
                <w:rFonts w:ascii="Times New Roman" w:hAnsi="Times New Roman" w:eastAsia="Times New Roman"/>
                <w:color w:val="000000"/>
                <w:sz w:val="17"/>
              </w:rPr>
              <w:t>S5-T06</w:t>
            </w:r>
          </w:p>
        </w:tc>
        <w:tc>
          <w:tcPr>
            <w:tcW w:type="dxa" w:w="1080"/>
            <w:vAlign w:val="top"/>
          </w:tcPr>
          <w:p>
            <w:pPr>
              <w:spacing w:after="0" w:line="240" w:lineRule="auto"/>
            </w:pPr>
            <w:r/>
            <w:r>
              <w:rPr>
                <w:rFonts w:ascii="Times New Roman" w:hAnsi="Times New Roman" w:eastAsia="Times New Roman"/>
                <w:color w:val="000000"/>
                <w:sz w:val="17"/>
              </w:rPr>
              <w:t>Task</w:t>
            </w:r>
          </w:p>
        </w:tc>
        <w:tc>
          <w:tcPr>
            <w:tcW w:type="dxa" w:w="4680"/>
            <w:vAlign w:val="top"/>
          </w:tcPr>
          <w:p>
            <w:pPr>
              <w:spacing w:after="0" w:line="240" w:lineRule="auto"/>
            </w:pPr>
            <w:r/>
            <w:r>
              <w:rPr>
                <w:rFonts w:ascii="Times New Roman" w:hAnsi="Times New Roman" w:eastAsia="Times New Roman"/>
                <w:color w:val="000000"/>
                <w:sz w:val="17"/>
              </w:rPr>
              <w:t>Prepare SQL Build Tracker</w:t>
            </w:r>
          </w:p>
        </w:tc>
        <w:tc>
          <w:tcPr>
            <w:tcW w:type="dxa" w:w="2304"/>
            <w:vAlign w:val="top"/>
          </w:tcPr>
          <w:p>
            <w:pPr>
              <w:spacing w:after="0" w:line="240" w:lineRule="auto"/>
            </w:pPr>
            <w:r/>
            <w:r>
              <w:rPr>
                <w:rFonts w:ascii="Times New Roman" w:hAnsi="Times New Roman" w:eastAsia="Times New Roman"/>
                <w:color w:val="000000"/>
                <w:sz w:val="17"/>
              </w:rPr>
              <w:t>BA</w:t>
            </w:r>
          </w:p>
        </w:tc>
        <w:tc>
          <w:tcPr>
            <w:tcW w:type="dxa" w:w="1800"/>
            <w:vAlign w:val="top"/>
          </w:tcPr>
          <w:p>
            <w:pPr>
              <w:spacing w:after="0" w:line="240" w:lineRule="auto"/>
            </w:pPr>
            <w:r/>
            <w:r>
              <w:rPr>
                <w:rFonts w:ascii="Times New Roman" w:hAnsi="Times New Roman" w:eastAsia="Times New Roman"/>
                <w:color w:val="000000"/>
                <w:sz w:val="17"/>
              </w:rPr>
              <w:t>To Do</w:t>
            </w:r>
          </w:p>
        </w:tc>
      </w:tr>
    </w:tbl>
    <w:p/>
    <w:p>
      <w:pPr>
        <w:pStyle w:val="Heading1"/>
      </w:pPr>
      <w:r>
        <w:rPr>
          <w:rFonts w:ascii="Times New Roman" w:hAnsi="Times New Roman" w:eastAsia="Times New Roman"/>
          <w:color w:val="000000"/>
        </w:rPr>
        <w:t>7. SQL Build User Stories and Acceptance Criteria</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552"/>
        <w:gridCol w:w="3552"/>
        <w:gridCol w:w="3552"/>
      </w:tblGrid>
      <w:tr>
        <w:tc>
          <w:tcPr>
            <w:tcW w:type="dxa" w:w="1080"/>
            <w:vAlign w:val="center"/>
          </w:tcPr>
          <w:p>
            <w:pPr>
              <w:spacing w:after="0" w:line="240" w:lineRule="auto"/>
            </w:pPr>
            <w:r/>
            <w:r>
              <w:rPr>
                <w:rFonts w:ascii="Times New Roman" w:hAnsi="Times New Roman" w:eastAsia="Times New Roman"/>
                <w:b/>
                <w:color w:val="000000"/>
                <w:sz w:val="20"/>
              </w:rPr>
              <w:t>Story ID</w:t>
            </w:r>
          </w:p>
        </w:tc>
        <w:tc>
          <w:tcPr>
            <w:tcW w:type="dxa" w:w="3672"/>
            <w:vAlign w:val="center"/>
          </w:tcPr>
          <w:p>
            <w:pPr>
              <w:spacing w:after="0" w:line="240" w:lineRule="auto"/>
            </w:pPr>
            <w:r/>
            <w:r>
              <w:rPr>
                <w:rFonts w:ascii="Times New Roman" w:hAnsi="Times New Roman" w:eastAsia="Times New Roman"/>
                <w:b/>
                <w:color w:val="000000"/>
                <w:sz w:val="20"/>
              </w:rPr>
              <w:t>User story</w:t>
            </w:r>
          </w:p>
        </w:tc>
        <w:tc>
          <w:tcPr>
            <w:tcW w:type="dxa" w:w="6192"/>
            <w:vAlign w:val="center"/>
          </w:tcPr>
          <w:p>
            <w:pPr>
              <w:spacing w:after="0" w:line="240" w:lineRule="auto"/>
            </w:pPr>
            <w:r/>
            <w:r>
              <w:rPr>
                <w:rFonts w:ascii="Times New Roman" w:hAnsi="Times New Roman" w:eastAsia="Times New Roman"/>
                <w:b/>
                <w:color w:val="000000"/>
                <w:sz w:val="20"/>
              </w:rPr>
              <w:t>Acceptance criteria</w:t>
            </w:r>
          </w:p>
        </w:tc>
      </w:tr>
      <w:tr>
        <w:tc>
          <w:tcPr>
            <w:tcW w:type="dxa" w:w="1080"/>
            <w:vAlign w:val="top"/>
          </w:tcPr>
          <w:p>
            <w:pPr>
              <w:spacing w:after="0" w:line="240" w:lineRule="auto"/>
            </w:pPr>
            <w:r/>
            <w:r>
              <w:rPr>
                <w:rFonts w:ascii="Times New Roman" w:hAnsi="Times New Roman" w:eastAsia="Times New Roman"/>
                <w:color w:val="000000"/>
                <w:sz w:val="16"/>
              </w:rPr>
              <w:t>S5-S01</w:t>
            </w:r>
          </w:p>
        </w:tc>
        <w:tc>
          <w:tcPr>
            <w:tcW w:type="dxa" w:w="3672"/>
            <w:vAlign w:val="top"/>
          </w:tcPr>
          <w:p>
            <w:pPr>
              <w:spacing w:after="0" w:line="240" w:lineRule="auto"/>
            </w:pPr>
            <w:r/>
            <w:r>
              <w:rPr>
                <w:rFonts w:ascii="Times New Roman" w:hAnsi="Times New Roman" w:eastAsia="Times New Roman"/>
                <w:color w:val="000000"/>
                <w:sz w:val="16"/>
              </w:rPr>
              <w:t>As a business user, I want customer enquiry data to be stored in SQL so that enquiries can be tracked and reported later.</w:t>
            </w:r>
          </w:p>
        </w:tc>
        <w:tc>
          <w:tcPr>
            <w:tcW w:type="dxa" w:w="6192"/>
            <w:vAlign w:val="top"/>
          </w:tcPr>
          <w:p>
            <w:pPr>
              <w:spacing w:after="0" w:line="240" w:lineRule="auto"/>
            </w:pPr>
            <w:r/>
            <w:r>
              <w:rPr>
                <w:rFonts w:ascii="Times New Roman" w:hAnsi="Times New Roman" w:eastAsia="Times New Roman"/>
                <w:color w:val="000000"/>
                <w:sz w:val="16"/>
              </w:rPr>
              <w:t>Customer, Enquiry, Product Category, Lead Status, Follow-up, Enquiry Source tables are created as per agreed data requirements. Required fields are included. Relationships are reviewed by BA and Data Developer. No real customer data is used in sample environment.</w:t>
            </w:r>
          </w:p>
        </w:tc>
      </w:tr>
      <w:tr>
        <w:tc>
          <w:tcPr>
            <w:tcW w:type="dxa" w:w="1080"/>
            <w:vAlign w:val="top"/>
          </w:tcPr>
          <w:p>
            <w:pPr>
              <w:spacing w:after="0" w:line="240" w:lineRule="auto"/>
            </w:pPr>
            <w:r/>
            <w:r>
              <w:rPr>
                <w:rFonts w:ascii="Times New Roman" w:hAnsi="Times New Roman" w:eastAsia="Times New Roman"/>
                <w:color w:val="000000"/>
                <w:sz w:val="16"/>
              </w:rPr>
              <w:t>S5-S02</w:t>
            </w:r>
          </w:p>
        </w:tc>
        <w:tc>
          <w:tcPr>
            <w:tcW w:type="dxa" w:w="3672"/>
            <w:vAlign w:val="top"/>
          </w:tcPr>
          <w:p>
            <w:pPr>
              <w:spacing w:after="0" w:line="240" w:lineRule="auto"/>
            </w:pPr>
            <w:r/>
            <w:r>
              <w:rPr>
                <w:rFonts w:ascii="Times New Roman" w:hAnsi="Times New Roman" w:eastAsia="Times New Roman"/>
                <w:color w:val="000000"/>
                <w:sz w:val="16"/>
              </w:rPr>
              <w:t>As a business user, I want quote request data to be captured so that the business can track quote demand by category and customer need.</w:t>
            </w:r>
          </w:p>
        </w:tc>
        <w:tc>
          <w:tcPr>
            <w:tcW w:type="dxa" w:w="6192"/>
            <w:vAlign w:val="top"/>
          </w:tcPr>
          <w:p>
            <w:pPr>
              <w:spacing w:after="0" w:line="240" w:lineRule="auto"/>
            </w:pPr>
            <w:r/>
            <w:r>
              <w:rPr>
                <w:rFonts w:ascii="Times New Roman" w:hAnsi="Times New Roman" w:eastAsia="Times New Roman"/>
                <w:color w:val="000000"/>
                <w:sz w:val="16"/>
              </w:rPr>
              <w:t>Quote request data includes enquiry reference, product category, vehicle details, part details, created date, and status. Quote request records can be linked back to the enquiry record. Sample data supports more than one product category.</w:t>
            </w:r>
          </w:p>
        </w:tc>
      </w:tr>
      <w:tr>
        <w:tc>
          <w:tcPr>
            <w:tcW w:type="dxa" w:w="1080"/>
            <w:vAlign w:val="top"/>
          </w:tcPr>
          <w:p>
            <w:pPr>
              <w:spacing w:after="0" w:line="240" w:lineRule="auto"/>
            </w:pPr>
            <w:r/>
            <w:r>
              <w:rPr>
                <w:rFonts w:ascii="Times New Roman" w:hAnsi="Times New Roman" w:eastAsia="Times New Roman"/>
                <w:color w:val="000000"/>
                <w:sz w:val="16"/>
              </w:rPr>
              <w:t>S5-S03</w:t>
            </w:r>
          </w:p>
        </w:tc>
        <w:tc>
          <w:tcPr>
            <w:tcW w:type="dxa" w:w="3672"/>
            <w:vAlign w:val="top"/>
          </w:tcPr>
          <w:p>
            <w:pPr>
              <w:spacing w:after="0" w:line="240" w:lineRule="auto"/>
            </w:pPr>
            <w:r/>
            <w:r>
              <w:rPr>
                <w:rFonts w:ascii="Times New Roman" w:hAnsi="Times New Roman" w:eastAsia="Times New Roman"/>
                <w:color w:val="000000"/>
                <w:sz w:val="16"/>
              </w:rPr>
              <w:t>As a business user, I want lead status and follow-up details to be captured so that pending actions can be monitored.</w:t>
            </w:r>
          </w:p>
        </w:tc>
        <w:tc>
          <w:tcPr>
            <w:tcW w:type="dxa" w:w="6192"/>
            <w:vAlign w:val="top"/>
          </w:tcPr>
          <w:p>
            <w:pPr>
              <w:spacing w:after="0" w:line="240" w:lineRule="auto"/>
            </w:pPr>
            <w:r/>
            <w:r>
              <w:rPr>
                <w:rFonts w:ascii="Times New Roman" w:hAnsi="Times New Roman" w:eastAsia="Times New Roman"/>
                <w:color w:val="000000"/>
                <w:sz w:val="16"/>
              </w:rPr>
              <w:t>Lead status values include New, Contacted, Quote Sent, Converted, Closed, and Lost. Follow-up note includes owner, due date, note, and outcome. Pending follow-up records can be identified.</w:t>
            </w:r>
          </w:p>
        </w:tc>
      </w:tr>
      <w:tr>
        <w:tc>
          <w:tcPr>
            <w:tcW w:type="dxa" w:w="1080"/>
            <w:vAlign w:val="top"/>
          </w:tcPr>
          <w:p>
            <w:pPr>
              <w:spacing w:after="0" w:line="240" w:lineRule="auto"/>
            </w:pPr>
            <w:r/>
            <w:r>
              <w:rPr>
                <w:rFonts w:ascii="Times New Roman" w:hAnsi="Times New Roman" w:eastAsia="Times New Roman"/>
                <w:color w:val="000000"/>
                <w:sz w:val="16"/>
              </w:rPr>
              <w:t>S5-S04</w:t>
            </w:r>
          </w:p>
        </w:tc>
        <w:tc>
          <w:tcPr>
            <w:tcW w:type="dxa" w:w="3672"/>
            <w:vAlign w:val="top"/>
          </w:tcPr>
          <w:p>
            <w:pPr>
              <w:spacing w:after="0" w:line="240" w:lineRule="auto"/>
            </w:pPr>
            <w:r/>
            <w:r>
              <w:rPr>
                <w:rFonts w:ascii="Times New Roman" w:hAnsi="Times New Roman" w:eastAsia="Times New Roman"/>
                <w:color w:val="000000"/>
                <w:sz w:val="16"/>
              </w:rPr>
              <w:t>As a reporting user, I want enquiry source and newsletter consent data to be captured so that reporting and consent tracking are available.</w:t>
            </w:r>
          </w:p>
        </w:tc>
        <w:tc>
          <w:tcPr>
            <w:tcW w:type="dxa" w:w="6192"/>
            <w:vAlign w:val="top"/>
          </w:tcPr>
          <w:p>
            <w:pPr>
              <w:spacing w:after="0" w:line="240" w:lineRule="auto"/>
            </w:pPr>
            <w:r/>
            <w:r>
              <w:rPr>
                <w:rFonts w:ascii="Times New Roman" w:hAnsi="Times New Roman" w:eastAsia="Times New Roman"/>
                <w:color w:val="000000"/>
                <w:sz w:val="16"/>
              </w:rPr>
              <w:t>Enquiry source includes Website Form, Phone, Email, Referral, and Other. Newsletter consent is stored separately from quote enquiry consent. Unsubscribe status can be captured for future reporting.</w:t>
            </w:r>
          </w:p>
        </w:tc>
      </w:tr>
      <w:tr>
        <w:tc>
          <w:tcPr>
            <w:tcW w:type="dxa" w:w="1080"/>
            <w:vAlign w:val="top"/>
          </w:tcPr>
          <w:p>
            <w:pPr>
              <w:spacing w:after="0" w:line="240" w:lineRule="auto"/>
            </w:pPr>
            <w:r/>
            <w:r>
              <w:rPr>
                <w:rFonts w:ascii="Times New Roman" w:hAnsi="Times New Roman" w:eastAsia="Times New Roman"/>
                <w:color w:val="000000"/>
                <w:sz w:val="16"/>
              </w:rPr>
              <w:t>S5-S05</w:t>
            </w:r>
          </w:p>
        </w:tc>
        <w:tc>
          <w:tcPr>
            <w:tcW w:type="dxa" w:w="3672"/>
            <w:vAlign w:val="top"/>
          </w:tcPr>
          <w:p>
            <w:pPr>
              <w:spacing w:after="0" w:line="240" w:lineRule="auto"/>
            </w:pPr>
            <w:r/>
            <w:r>
              <w:rPr>
                <w:rFonts w:ascii="Times New Roman" w:hAnsi="Times New Roman" w:eastAsia="Times New Roman"/>
                <w:color w:val="000000"/>
                <w:sz w:val="16"/>
              </w:rPr>
              <w:t>As a Power BI Developer, I want SQL views to be available so that dashboard KPIs can be built from clean reporting data.</w:t>
            </w:r>
          </w:p>
        </w:tc>
        <w:tc>
          <w:tcPr>
            <w:tcW w:type="dxa" w:w="6192"/>
            <w:vAlign w:val="top"/>
          </w:tcPr>
          <w:p>
            <w:pPr>
              <w:spacing w:after="0" w:line="240" w:lineRule="auto"/>
            </w:pPr>
            <w:r/>
            <w:r>
              <w:rPr>
                <w:rFonts w:ascii="Times New Roman" w:hAnsi="Times New Roman" w:eastAsia="Times New Roman"/>
                <w:color w:val="000000"/>
                <w:sz w:val="16"/>
              </w:rPr>
              <w:t>Views support total enquiries, quote requests, top categories, lead status count, pending follow-ups, monthly trend, enquiry source, and conversion rate. View names and fields are documented for Power BI handover.</w:t>
            </w:r>
          </w:p>
        </w:tc>
      </w:tr>
    </w:tbl>
    <w:p/>
    <w:p>
      <w:pPr>
        <w:pStyle w:val="Heading1"/>
      </w:pPr>
      <w:r>
        <w:rPr>
          <w:rFonts w:ascii="Times New Roman" w:hAnsi="Times New Roman" w:eastAsia="Times New Roman"/>
          <w:color w:val="000000"/>
        </w:rPr>
        <w:t>8. Jira Step-by-Step Update</w:t>
      </w:r>
    </w:p>
    <w:p>
      <w:pPr>
        <w:spacing w:after="120" w:line="276" w:lineRule="auto"/>
      </w:pPr>
      <w:r>
        <w:rPr>
          <w:rFonts w:ascii="Times New Roman" w:hAnsi="Times New Roman" w:eastAsia="Times New Roman"/>
          <w:color w:val="000000"/>
          <w:sz w:val="22"/>
        </w:rPr>
        <w:t>You need to update Jira manually on behalf of the virtual team.</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328"/>
        <w:gridCol w:w="5328"/>
      </w:tblGrid>
      <w:tr>
        <w:tc>
          <w:tcPr>
            <w:tcW w:type="dxa" w:w="792"/>
            <w:vAlign w:val="center"/>
          </w:tcPr>
          <w:p>
            <w:pPr>
              <w:spacing w:after="0" w:line="240" w:lineRule="auto"/>
            </w:pPr>
            <w:r/>
            <w:r>
              <w:rPr>
                <w:rFonts w:ascii="Times New Roman" w:hAnsi="Times New Roman" w:eastAsia="Times New Roman"/>
                <w:b/>
                <w:color w:val="000000"/>
                <w:sz w:val="20"/>
              </w:rPr>
              <w:t>Step</w:t>
            </w:r>
          </w:p>
        </w:tc>
        <w:tc>
          <w:tcPr>
            <w:tcW w:type="dxa" w:w="9936"/>
            <w:vAlign w:val="center"/>
          </w:tcPr>
          <w:p>
            <w:pPr>
              <w:spacing w:after="0" w:line="240" w:lineRule="auto"/>
            </w:pPr>
            <w:r/>
            <w:r>
              <w:rPr>
                <w:rFonts w:ascii="Times New Roman" w:hAnsi="Times New Roman" w:eastAsia="Times New Roman"/>
                <w:b/>
                <w:color w:val="000000"/>
                <w:sz w:val="20"/>
              </w:rPr>
              <w:t>Jira action</w:t>
            </w:r>
          </w:p>
        </w:tc>
      </w:tr>
      <w:tr>
        <w:tc>
          <w:tcPr>
            <w:tcW w:type="dxa" w:w="792"/>
            <w:vAlign w:val="top"/>
          </w:tcPr>
          <w:p>
            <w:pPr>
              <w:spacing w:after="0" w:line="240" w:lineRule="auto"/>
            </w:pPr>
            <w:r/>
            <w:r>
              <w:rPr>
                <w:rFonts w:ascii="Times New Roman" w:hAnsi="Times New Roman" w:eastAsia="Times New Roman"/>
                <w:color w:val="000000"/>
                <w:sz w:val="18"/>
              </w:rPr>
              <w:t>1</w:t>
            </w:r>
          </w:p>
        </w:tc>
        <w:tc>
          <w:tcPr>
            <w:tcW w:type="dxa" w:w="9936"/>
            <w:vAlign w:val="top"/>
          </w:tcPr>
          <w:p>
            <w:pPr>
              <w:spacing w:after="0" w:line="240" w:lineRule="auto"/>
            </w:pPr>
            <w:r/>
            <w:r>
              <w:rPr>
                <w:rFonts w:ascii="Times New Roman" w:hAnsi="Times New Roman" w:eastAsia="Times New Roman"/>
                <w:color w:val="000000"/>
                <w:sz w:val="18"/>
              </w:rPr>
              <w:t>Go to Jira Backlog and confirm Epic exists: Phase 2 SQL and Power BI Dashboard Delivery.</w:t>
            </w:r>
          </w:p>
        </w:tc>
      </w:tr>
      <w:tr>
        <w:tc>
          <w:tcPr>
            <w:tcW w:type="dxa" w:w="792"/>
            <w:vAlign w:val="top"/>
          </w:tcPr>
          <w:p>
            <w:pPr>
              <w:spacing w:after="0" w:line="240" w:lineRule="auto"/>
            </w:pPr>
            <w:r/>
            <w:r>
              <w:rPr>
                <w:rFonts w:ascii="Times New Roman" w:hAnsi="Times New Roman" w:eastAsia="Times New Roman"/>
                <w:color w:val="000000"/>
                <w:sz w:val="18"/>
              </w:rPr>
              <w:t>2</w:t>
            </w:r>
          </w:p>
        </w:tc>
        <w:tc>
          <w:tcPr>
            <w:tcW w:type="dxa" w:w="9936"/>
            <w:vAlign w:val="top"/>
          </w:tcPr>
          <w:p>
            <w:pPr>
              <w:spacing w:after="0" w:line="240" w:lineRule="auto"/>
            </w:pPr>
            <w:r/>
            <w:r>
              <w:rPr>
                <w:rFonts w:ascii="Times New Roman" w:hAnsi="Times New Roman" w:eastAsia="Times New Roman"/>
                <w:color w:val="000000"/>
                <w:sz w:val="18"/>
              </w:rPr>
              <w:t>Confirm Sprint 5 exists: Sprint 5 SQL Data Build, 01 June 2026 to 05 June 2026.</w:t>
            </w:r>
          </w:p>
        </w:tc>
      </w:tr>
      <w:tr>
        <w:tc>
          <w:tcPr>
            <w:tcW w:type="dxa" w:w="792"/>
            <w:vAlign w:val="top"/>
          </w:tcPr>
          <w:p>
            <w:pPr>
              <w:spacing w:after="0" w:line="240" w:lineRule="auto"/>
            </w:pPr>
            <w:r/>
            <w:r>
              <w:rPr>
                <w:rFonts w:ascii="Times New Roman" w:hAnsi="Times New Roman" w:eastAsia="Times New Roman"/>
                <w:color w:val="000000"/>
                <w:sz w:val="18"/>
              </w:rPr>
              <w:t>3</w:t>
            </w:r>
          </w:p>
        </w:tc>
        <w:tc>
          <w:tcPr>
            <w:tcW w:type="dxa" w:w="9936"/>
            <w:vAlign w:val="top"/>
          </w:tcPr>
          <w:p>
            <w:pPr>
              <w:spacing w:after="0" w:line="240" w:lineRule="auto"/>
            </w:pPr>
            <w:r/>
            <w:r>
              <w:rPr>
                <w:rFonts w:ascii="Times New Roman" w:hAnsi="Times New Roman" w:eastAsia="Times New Roman"/>
                <w:color w:val="000000"/>
                <w:sz w:val="18"/>
              </w:rPr>
              <w:t>Create the backlog items listed in Section 6 if not already created.</w:t>
            </w:r>
          </w:p>
        </w:tc>
      </w:tr>
      <w:tr>
        <w:tc>
          <w:tcPr>
            <w:tcW w:type="dxa" w:w="792"/>
            <w:vAlign w:val="top"/>
          </w:tcPr>
          <w:p>
            <w:pPr>
              <w:spacing w:after="0" w:line="240" w:lineRule="auto"/>
            </w:pPr>
            <w:r/>
            <w:r>
              <w:rPr>
                <w:rFonts w:ascii="Times New Roman" w:hAnsi="Times New Roman" w:eastAsia="Times New Roman"/>
                <w:color w:val="000000"/>
                <w:sz w:val="18"/>
              </w:rPr>
              <w:t>4</w:t>
            </w:r>
          </w:p>
        </w:tc>
        <w:tc>
          <w:tcPr>
            <w:tcW w:type="dxa" w:w="9936"/>
            <w:vAlign w:val="top"/>
          </w:tcPr>
          <w:p>
            <w:pPr>
              <w:spacing w:after="0" w:line="240" w:lineRule="auto"/>
            </w:pPr>
            <w:r/>
            <w:r>
              <w:rPr>
                <w:rFonts w:ascii="Times New Roman" w:hAnsi="Times New Roman" w:eastAsia="Times New Roman"/>
                <w:color w:val="000000"/>
                <w:sz w:val="18"/>
              </w:rPr>
              <w:t>Drag selected items into Sprint 5.</w:t>
            </w:r>
          </w:p>
        </w:tc>
      </w:tr>
      <w:tr>
        <w:tc>
          <w:tcPr>
            <w:tcW w:type="dxa" w:w="792"/>
            <w:vAlign w:val="top"/>
          </w:tcPr>
          <w:p>
            <w:pPr>
              <w:spacing w:after="0" w:line="240" w:lineRule="auto"/>
            </w:pPr>
            <w:r/>
            <w:r>
              <w:rPr>
                <w:rFonts w:ascii="Times New Roman" w:hAnsi="Times New Roman" w:eastAsia="Times New Roman"/>
                <w:color w:val="000000"/>
                <w:sz w:val="18"/>
              </w:rPr>
              <w:t>5</w:t>
            </w:r>
          </w:p>
        </w:tc>
        <w:tc>
          <w:tcPr>
            <w:tcW w:type="dxa" w:w="9936"/>
            <w:vAlign w:val="top"/>
          </w:tcPr>
          <w:p>
            <w:pPr>
              <w:spacing w:after="0" w:line="240" w:lineRule="auto"/>
            </w:pPr>
            <w:r/>
            <w:r>
              <w:rPr>
                <w:rFonts w:ascii="Times New Roman" w:hAnsi="Times New Roman" w:eastAsia="Times New Roman"/>
                <w:color w:val="000000"/>
                <w:sz w:val="18"/>
              </w:rPr>
              <w:t>Click Start Sprint if the sprint is not already active.</w:t>
            </w:r>
          </w:p>
        </w:tc>
      </w:tr>
      <w:tr>
        <w:tc>
          <w:tcPr>
            <w:tcW w:type="dxa" w:w="792"/>
            <w:vAlign w:val="top"/>
          </w:tcPr>
          <w:p>
            <w:pPr>
              <w:spacing w:after="0" w:line="240" w:lineRule="auto"/>
            </w:pPr>
            <w:r/>
            <w:r>
              <w:rPr>
                <w:rFonts w:ascii="Times New Roman" w:hAnsi="Times New Roman" w:eastAsia="Times New Roman"/>
                <w:color w:val="000000"/>
                <w:sz w:val="18"/>
              </w:rPr>
              <w:t>6</w:t>
            </w:r>
          </w:p>
        </w:tc>
        <w:tc>
          <w:tcPr>
            <w:tcW w:type="dxa" w:w="9936"/>
            <w:vAlign w:val="top"/>
          </w:tcPr>
          <w:p>
            <w:pPr>
              <w:spacing w:after="0" w:line="240" w:lineRule="auto"/>
            </w:pPr>
            <w:r/>
            <w:r>
              <w:rPr>
                <w:rFonts w:ascii="Times New Roman" w:hAnsi="Times New Roman" w:eastAsia="Times New Roman"/>
                <w:color w:val="000000"/>
                <w:sz w:val="18"/>
              </w:rPr>
              <w:t>Keep all new items in To Do first.</w:t>
            </w:r>
          </w:p>
        </w:tc>
      </w:tr>
      <w:tr>
        <w:tc>
          <w:tcPr>
            <w:tcW w:type="dxa" w:w="792"/>
            <w:vAlign w:val="top"/>
          </w:tcPr>
          <w:p>
            <w:pPr>
              <w:spacing w:after="0" w:line="240" w:lineRule="auto"/>
            </w:pPr>
            <w:r/>
            <w:r>
              <w:rPr>
                <w:rFonts w:ascii="Times New Roman" w:hAnsi="Times New Roman" w:eastAsia="Times New Roman"/>
                <w:color w:val="000000"/>
                <w:sz w:val="18"/>
              </w:rPr>
              <w:t>7</w:t>
            </w:r>
          </w:p>
        </w:tc>
        <w:tc>
          <w:tcPr>
            <w:tcW w:type="dxa" w:w="9936"/>
            <w:vAlign w:val="top"/>
          </w:tcPr>
          <w:p>
            <w:pPr>
              <w:spacing w:after="0" w:line="240" w:lineRule="auto"/>
            </w:pPr>
            <w:r/>
            <w:r>
              <w:rPr>
                <w:rFonts w:ascii="Times New Roman" w:hAnsi="Times New Roman" w:eastAsia="Times New Roman"/>
                <w:color w:val="000000"/>
                <w:sz w:val="18"/>
              </w:rPr>
              <w:t>Move S5-T02 Prepare SQL Build User Stories and Acceptance Criteria from To Do to In Progress when you start this document.</w:t>
            </w:r>
          </w:p>
        </w:tc>
      </w:tr>
      <w:tr>
        <w:tc>
          <w:tcPr>
            <w:tcW w:type="dxa" w:w="792"/>
            <w:vAlign w:val="top"/>
          </w:tcPr>
          <w:p>
            <w:pPr>
              <w:spacing w:after="0" w:line="240" w:lineRule="auto"/>
            </w:pPr>
            <w:r/>
            <w:r>
              <w:rPr>
                <w:rFonts w:ascii="Times New Roman" w:hAnsi="Times New Roman" w:eastAsia="Times New Roman"/>
                <w:color w:val="000000"/>
                <w:sz w:val="18"/>
              </w:rPr>
              <w:t>8</w:t>
            </w:r>
          </w:p>
        </w:tc>
        <w:tc>
          <w:tcPr>
            <w:tcW w:type="dxa" w:w="9936"/>
            <w:vAlign w:val="top"/>
          </w:tcPr>
          <w:p>
            <w:pPr>
              <w:spacing w:after="0" w:line="240" w:lineRule="auto"/>
            </w:pPr>
            <w:r/>
            <w:r>
              <w:rPr>
                <w:rFonts w:ascii="Times New Roman" w:hAnsi="Times New Roman" w:eastAsia="Times New Roman"/>
                <w:color w:val="000000"/>
                <w:sz w:val="18"/>
              </w:rPr>
              <w:t>After the Word document is completed and uploaded to Confluence, move S5-T02 from In Progress to Done.</w:t>
            </w:r>
          </w:p>
        </w:tc>
      </w:tr>
      <w:tr>
        <w:tc>
          <w:tcPr>
            <w:tcW w:type="dxa" w:w="792"/>
            <w:vAlign w:val="top"/>
          </w:tcPr>
          <w:p>
            <w:pPr>
              <w:spacing w:after="0" w:line="240" w:lineRule="auto"/>
            </w:pPr>
            <w:r/>
            <w:r>
              <w:rPr>
                <w:rFonts w:ascii="Times New Roman" w:hAnsi="Times New Roman" w:eastAsia="Times New Roman"/>
                <w:color w:val="000000"/>
                <w:sz w:val="18"/>
              </w:rPr>
              <w:t>9</w:t>
            </w:r>
          </w:p>
        </w:tc>
        <w:tc>
          <w:tcPr>
            <w:tcW w:type="dxa" w:w="9936"/>
            <w:vAlign w:val="top"/>
          </w:tcPr>
          <w:p>
            <w:pPr>
              <w:spacing w:after="0" w:line="240" w:lineRule="auto"/>
            </w:pPr>
            <w:r/>
            <w:r>
              <w:rPr>
                <w:rFonts w:ascii="Times New Roman" w:hAnsi="Times New Roman" w:eastAsia="Times New Roman"/>
                <w:color w:val="000000"/>
                <w:sz w:val="18"/>
              </w:rPr>
              <w:t>Keep Data Developer stories in To Do until the virtual Data Developer starts SQL build on Sprint 5 Day 2.</w:t>
            </w:r>
          </w:p>
        </w:tc>
      </w:tr>
      <w:tr>
        <w:tc>
          <w:tcPr>
            <w:tcW w:type="dxa" w:w="792"/>
            <w:vAlign w:val="top"/>
          </w:tcPr>
          <w:p>
            <w:pPr>
              <w:spacing w:after="0" w:line="240" w:lineRule="auto"/>
            </w:pPr>
            <w:r/>
            <w:r>
              <w:rPr>
                <w:rFonts w:ascii="Times New Roman" w:hAnsi="Times New Roman" w:eastAsia="Times New Roman"/>
                <w:color w:val="000000"/>
                <w:sz w:val="18"/>
              </w:rPr>
              <w:t>10</w:t>
            </w:r>
          </w:p>
        </w:tc>
        <w:tc>
          <w:tcPr>
            <w:tcW w:type="dxa" w:w="9936"/>
            <w:vAlign w:val="top"/>
          </w:tcPr>
          <w:p>
            <w:pPr>
              <w:spacing w:after="0" w:line="240" w:lineRule="auto"/>
            </w:pPr>
            <w:r/>
            <w:r>
              <w:rPr>
                <w:rFonts w:ascii="Times New Roman" w:hAnsi="Times New Roman" w:eastAsia="Times New Roman"/>
                <w:color w:val="000000"/>
                <w:sz w:val="18"/>
              </w:rPr>
              <w:t>Add links between S5-S01, S5-S02, S5-S03 and the SQL Data Requirement Document where possible.</w:t>
            </w:r>
          </w:p>
        </w:tc>
      </w:tr>
    </w:tbl>
    <w:p/>
    <w:p>
      <w:pPr>
        <w:pStyle w:val="Heading1"/>
      </w:pPr>
      <w:r>
        <w:rPr>
          <w:rFonts w:ascii="Times New Roman" w:hAnsi="Times New Roman" w:eastAsia="Times New Roman"/>
          <w:color w:val="000000"/>
        </w:rPr>
        <w:t>9. Jira Field Values for This BA Task</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328"/>
        <w:gridCol w:w="5328"/>
      </w:tblGrid>
      <w:tr>
        <w:tc>
          <w:tcPr>
            <w:tcW w:type="dxa" w:w="2880"/>
            <w:vAlign w:val="center"/>
          </w:tcPr>
          <w:p>
            <w:pPr>
              <w:spacing w:after="0" w:line="240" w:lineRule="auto"/>
            </w:pPr>
            <w:r/>
            <w:r>
              <w:rPr>
                <w:rFonts w:ascii="Times New Roman" w:hAnsi="Times New Roman" w:eastAsia="Times New Roman"/>
                <w:b/>
                <w:color w:val="000000"/>
                <w:sz w:val="20"/>
              </w:rPr>
              <w:t>Jira field</w:t>
            </w:r>
          </w:p>
        </w:tc>
        <w:tc>
          <w:tcPr>
            <w:tcW w:type="dxa" w:w="7704"/>
            <w:vAlign w:val="center"/>
          </w:tcPr>
          <w:p>
            <w:pPr>
              <w:spacing w:after="0" w:line="240" w:lineRule="auto"/>
            </w:pPr>
            <w:r/>
            <w:r>
              <w:rPr>
                <w:rFonts w:ascii="Times New Roman" w:hAnsi="Times New Roman" w:eastAsia="Times New Roman"/>
                <w:b/>
                <w:color w:val="000000"/>
                <w:sz w:val="20"/>
              </w:rPr>
              <w:t>Value</w:t>
            </w:r>
          </w:p>
        </w:tc>
      </w:tr>
      <w:tr>
        <w:tc>
          <w:tcPr>
            <w:tcW w:type="dxa" w:w="2880"/>
            <w:vAlign w:val="top"/>
          </w:tcPr>
          <w:p>
            <w:pPr>
              <w:spacing w:after="0" w:line="240" w:lineRule="auto"/>
            </w:pPr>
            <w:r/>
            <w:r>
              <w:rPr>
                <w:rFonts w:ascii="Times New Roman" w:hAnsi="Times New Roman" w:eastAsia="Times New Roman"/>
                <w:color w:val="000000"/>
                <w:sz w:val="18"/>
              </w:rPr>
              <w:t>Project</w:t>
            </w:r>
          </w:p>
        </w:tc>
        <w:tc>
          <w:tcPr>
            <w:tcW w:type="dxa" w:w="7704"/>
            <w:vAlign w:val="top"/>
          </w:tcPr>
          <w:p>
            <w:pPr>
              <w:spacing w:after="0" w:line="240" w:lineRule="auto"/>
            </w:pPr>
            <w:r/>
            <w:r>
              <w:rPr>
                <w:rFonts w:ascii="Times New Roman" w:hAnsi="Times New Roman" w:eastAsia="Times New Roman"/>
                <w:color w:val="000000"/>
                <w:sz w:val="18"/>
              </w:rPr>
              <w:t>Customer Enquiry Website Delivery</w:t>
            </w:r>
          </w:p>
        </w:tc>
      </w:tr>
      <w:tr>
        <w:tc>
          <w:tcPr>
            <w:tcW w:type="dxa" w:w="2880"/>
            <w:vAlign w:val="top"/>
          </w:tcPr>
          <w:p>
            <w:pPr>
              <w:spacing w:after="0" w:line="240" w:lineRule="auto"/>
            </w:pPr>
            <w:r/>
            <w:r>
              <w:rPr>
                <w:rFonts w:ascii="Times New Roman" w:hAnsi="Times New Roman" w:eastAsia="Times New Roman"/>
                <w:color w:val="000000"/>
                <w:sz w:val="18"/>
              </w:rPr>
              <w:t>Work type</w:t>
            </w:r>
          </w:p>
        </w:tc>
        <w:tc>
          <w:tcPr>
            <w:tcW w:type="dxa" w:w="7704"/>
            <w:vAlign w:val="top"/>
          </w:tcPr>
          <w:p>
            <w:pPr>
              <w:spacing w:after="0" w:line="240" w:lineRule="auto"/>
            </w:pPr>
            <w:r/>
            <w:r>
              <w:rPr>
                <w:rFonts w:ascii="Times New Roman" w:hAnsi="Times New Roman" w:eastAsia="Times New Roman"/>
                <w:color w:val="000000"/>
                <w:sz w:val="18"/>
              </w:rPr>
              <w:t>Task</w:t>
            </w:r>
          </w:p>
        </w:tc>
      </w:tr>
      <w:tr>
        <w:tc>
          <w:tcPr>
            <w:tcW w:type="dxa" w:w="2880"/>
            <w:vAlign w:val="top"/>
          </w:tcPr>
          <w:p>
            <w:pPr>
              <w:spacing w:after="0" w:line="240" w:lineRule="auto"/>
            </w:pPr>
            <w:r/>
            <w:r>
              <w:rPr>
                <w:rFonts w:ascii="Times New Roman" w:hAnsi="Times New Roman" w:eastAsia="Times New Roman"/>
                <w:color w:val="000000"/>
                <w:sz w:val="18"/>
              </w:rPr>
              <w:t>Summary</w:t>
            </w:r>
          </w:p>
        </w:tc>
        <w:tc>
          <w:tcPr>
            <w:tcW w:type="dxa" w:w="7704"/>
            <w:vAlign w:val="top"/>
          </w:tcPr>
          <w:p>
            <w:pPr>
              <w:spacing w:after="0" w:line="240" w:lineRule="auto"/>
            </w:pPr>
            <w:r/>
            <w:r>
              <w:rPr>
                <w:rFonts w:ascii="Times New Roman" w:hAnsi="Times New Roman" w:eastAsia="Times New Roman"/>
                <w:color w:val="000000"/>
                <w:sz w:val="18"/>
              </w:rPr>
              <w:t>Prepare SQL Build User Stories and Acceptance Criteria</w:t>
            </w:r>
          </w:p>
        </w:tc>
      </w:tr>
      <w:tr>
        <w:tc>
          <w:tcPr>
            <w:tcW w:type="dxa" w:w="2880"/>
            <w:vAlign w:val="top"/>
          </w:tcPr>
          <w:p>
            <w:pPr>
              <w:spacing w:after="0" w:line="240" w:lineRule="auto"/>
            </w:pPr>
            <w:r/>
            <w:r>
              <w:rPr>
                <w:rFonts w:ascii="Times New Roman" w:hAnsi="Times New Roman" w:eastAsia="Times New Roman"/>
                <w:color w:val="000000"/>
                <w:sz w:val="18"/>
              </w:rPr>
              <w:t>Status flow</w:t>
            </w:r>
          </w:p>
        </w:tc>
        <w:tc>
          <w:tcPr>
            <w:tcW w:type="dxa" w:w="7704"/>
            <w:vAlign w:val="top"/>
          </w:tcPr>
          <w:p>
            <w:pPr>
              <w:spacing w:after="0" w:line="240" w:lineRule="auto"/>
            </w:pPr>
            <w:r/>
            <w:r>
              <w:rPr>
                <w:rFonts w:ascii="Times New Roman" w:hAnsi="Times New Roman" w:eastAsia="Times New Roman"/>
                <w:color w:val="000000"/>
                <w:sz w:val="18"/>
              </w:rPr>
              <w:t>To Do -&gt; In Progress -&gt; Done</w:t>
            </w:r>
          </w:p>
        </w:tc>
      </w:tr>
      <w:tr>
        <w:tc>
          <w:tcPr>
            <w:tcW w:type="dxa" w:w="2880"/>
            <w:vAlign w:val="top"/>
          </w:tcPr>
          <w:p>
            <w:pPr>
              <w:spacing w:after="0" w:line="240" w:lineRule="auto"/>
            </w:pPr>
            <w:r/>
            <w:r>
              <w:rPr>
                <w:rFonts w:ascii="Times New Roman" w:hAnsi="Times New Roman" w:eastAsia="Times New Roman"/>
                <w:color w:val="000000"/>
                <w:sz w:val="18"/>
              </w:rPr>
              <w:t>Sprint</w:t>
            </w:r>
          </w:p>
        </w:tc>
        <w:tc>
          <w:tcPr>
            <w:tcW w:type="dxa" w:w="7704"/>
            <w:vAlign w:val="top"/>
          </w:tcPr>
          <w:p>
            <w:pPr>
              <w:spacing w:after="0" w:line="240" w:lineRule="auto"/>
            </w:pPr>
            <w:r/>
            <w:r>
              <w:rPr>
                <w:rFonts w:ascii="Times New Roman" w:hAnsi="Times New Roman" w:eastAsia="Times New Roman"/>
                <w:color w:val="000000"/>
                <w:sz w:val="18"/>
              </w:rPr>
              <w:t>Sprint 5 SQL Data Build</w:t>
            </w:r>
          </w:p>
        </w:tc>
      </w:tr>
      <w:tr>
        <w:tc>
          <w:tcPr>
            <w:tcW w:type="dxa" w:w="2880"/>
            <w:vAlign w:val="top"/>
          </w:tcPr>
          <w:p>
            <w:pPr>
              <w:spacing w:after="0" w:line="240" w:lineRule="auto"/>
            </w:pPr>
            <w:r/>
            <w:r>
              <w:rPr>
                <w:rFonts w:ascii="Times New Roman" w:hAnsi="Times New Roman" w:eastAsia="Times New Roman"/>
                <w:color w:val="000000"/>
                <w:sz w:val="18"/>
              </w:rPr>
              <w:t>Parent/Epic</w:t>
            </w:r>
          </w:p>
        </w:tc>
        <w:tc>
          <w:tcPr>
            <w:tcW w:type="dxa" w:w="7704"/>
            <w:vAlign w:val="top"/>
          </w:tcPr>
          <w:p>
            <w:pPr>
              <w:spacing w:after="0" w:line="240" w:lineRule="auto"/>
            </w:pPr>
            <w:r/>
            <w:r>
              <w:rPr>
                <w:rFonts w:ascii="Times New Roman" w:hAnsi="Times New Roman" w:eastAsia="Times New Roman"/>
                <w:color w:val="000000"/>
                <w:sz w:val="18"/>
              </w:rPr>
              <w:t>Phase 2 SQL and Power BI Dashboard Delivery</w:t>
            </w:r>
          </w:p>
        </w:tc>
      </w:tr>
      <w:tr>
        <w:tc>
          <w:tcPr>
            <w:tcW w:type="dxa" w:w="2880"/>
            <w:vAlign w:val="top"/>
          </w:tcPr>
          <w:p>
            <w:pPr>
              <w:spacing w:after="0" w:line="240" w:lineRule="auto"/>
            </w:pPr>
            <w:r/>
            <w:r>
              <w:rPr>
                <w:rFonts w:ascii="Times New Roman" w:hAnsi="Times New Roman" w:eastAsia="Times New Roman"/>
                <w:color w:val="000000"/>
                <w:sz w:val="18"/>
              </w:rPr>
              <w:t>Assignee</w:t>
            </w:r>
          </w:p>
        </w:tc>
        <w:tc>
          <w:tcPr>
            <w:tcW w:type="dxa" w:w="7704"/>
            <w:vAlign w:val="top"/>
          </w:tcPr>
          <w:p>
            <w:pPr>
              <w:spacing w:after="0" w:line="240" w:lineRule="auto"/>
            </w:pPr>
            <w:r/>
            <w:r>
              <w:rPr>
                <w:rFonts w:ascii="Times New Roman" w:hAnsi="Times New Roman" w:eastAsia="Times New Roman"/>
                <w:color w:val="000000"/>
                <w:sz w:val="18"/>
              </w:rPr>
              <w:t>Shiv Satyam Singh</w:t>
            </w:r>
          </w:p>
        </w:tc>
      </w:tr>
      <w:tr>
        <w:tc>
          <w:tcPr>
            <w:tcW w:type="dxa" w:w="2880"/>
            <w:vAlign w:val="top"/>
          </w:tcPr>
          <w:p>
            <w:pPr>
              <w:spacing w:after="0" w:line="240" w:lineRule="auto"/>
            </w:pPr>
            <w:r/>
            <w:r>
              <w:rPr>
                <w:rFonts w:ascii="Times New Roman" w:hAnsi="Times New Roman" w:eastAsia="Times New Roman"/>
                <w:color w:val="000000"/>
                <w:sz w:val="18"/>
              </w:rPr>
              <w:t>Reporter</w:t>
            </w:r>
          </w:p>
        </w:tc>
        <w:tc>
          <w:tcPr>
            <w:tcW w:type="dxa" w:w="7704"/>
            <w:vAlign w:val="top"/>
          </w:tcPr>
          <w:p>
            <w:pPr>
              <w:spacing w:after="0" w:line="240" w:lineRule="auto"/>
            </w:pPr>
            <w:r/>
            <w:r>
              <w:rPr>
                <w:rFonts w:ascii="Times New Roman" w:hAnsi="Times New Roman" w:eastAsia="Times New Roman"/>
                <w:color w:val="000000"/>
                <w:sz w:val="18"/>
              </w:rPr>
              <w:t>Shiv Satyam Singh</w:t>
            </w:r>
          </w:p>
        </w:tc>
      </w:tr>
      <w:tr>
        <w:tc>
          <w:tcPr>
            <w:tcW w:type="dxa" w:w="2880"/>
            <w:vAlign w:val="top"/>
          </w:tcPr>
          <w:p>
            <w:pPr>
              <w:spacing w:after="0" w:line="240" w:lineRule="auto"/>
            </w:pPr>
            <w:r/>
            <w:r>
              <w:rPr>
                <w:rFonts w:ascii="Times New Roman" w:hAnsi="Times New Roman" w:eastAsia="Times New Roman"/>
                <w:color w:val="000000"/>
                <w:sz w:val="18"/>
              </w:rPr>
              <w:t>Priority</w:t>
            </w:r>
          </w:p>
        </w:tc>
        <w:tc>
          <w:tcPr>
            <w:tcW w:type="dxa" w:w="7704"/>
            <w:vAlign w:val="top"/>
          </w:tcPr>
          <w:p>
            <w:pPr>
              <w:spacing w:after="0" w:line="240" w:lineRule="auto"/>
            </w:pPr>
            <w:r/>
            <w:r>
              <w:rPr>
                <w:rFonts w:ascii="Times New Roman" w:hAnsi="Times New Roman" w:eastAsia="Times New Roman"/>
                <w:color w:val="000000"/>
                <w:sz w:val="18"/>
              </w:rPr>
              <w:t>Medium</w:t>
            </w:r>
          </w:p>
        </w:tc>
      </w:tr>
      <w:tr>
        <w:tc>
          <w:tcPr>
            <w:tcW w:type="dxa" w:w="2880"/>
            <w:vAlign w:val="top"/>
          </w:tcPr>
          <w:p>
            <w:pPr>
              <w:spacing w:after="0" w:line="240" w:lineRule="auto"/>
            </w:pPr>
            <w:r/>
            <w:r>
              <w:rPr>
                <w:rFonts w:ascii="Times New Roman" w:hAnsi="Times New Roman" w:eastAsia="Times New Roman"/>
                <w:color w:val="000000"/>
                <w:sz w:val="18"/>
              </w:rPr>
              <w:t>Labels</w:t>
            </w:r>
          </w:p>
        </w:tc>
        <w:tc>
          <w:tcPr>
            <w:tcW w:type="dxa" w:w="7704"/>
            <w:vAlign w:val="top"/>
          </w:tcPr>
          <w:p>
            <w:pPr>
              <w:spacing w:after="0" w:line="240" w:lineRule="auto"/>
            </w:pPr>
            <w:r/>
            <w:r>
              <w:rPr>
                <w:rFonts w:ascii="Times New Roman" w:hAnsi="Times New Roman" w:eastAsia="Times New Roman"/>
                <w:color w:val="000000"/>
                <w:sz w:val="18"/>
              </w:rPr>
              <w:t>sprint-5, sql-build, user-stories, acceptance-criteria, phase-2</w:t>
            </w:r>
          </w:p>
        </w:tc>
      </w:tr>
      <w:tr>
        <w:tc>
          <w:tcPr>
            <w:tcW w:type="dxa" w:w="2880"/>
            <w:vAlign w:val="top"/>
          </w:tcPr>
          <w:p>
            <w:pPr>
              <w:spacing w:after="0" w:line="240" w:lineRule="auto"/>
            </w:pPr>
            <w:r/>
            <w:r>
              <w:rPr>
                <w:rFonts w:ascii="Times New Roman" w:hAnsi="Times New Roman" w:eastAsia="Times New Roman"/>
                <w:color w:val="000000"/>
                <w:sz w:val="18"/>
              </w:rPr>
              <w:t>Story points</w:t>
            </w:r>
          </w:p>
        </w:tc>
        <w:tc>
          <w:tcPr>
            <w:tcW w:type="dxa" w:w="7704"/>
            <w:vAlign w:val="top"/>
          </w:tcPr>
          <w:p>
            <w:pPr>
              <w:spacing w:after="0" w:line="240" w:lineRule="auto"/>
            </w:pPr>
            <w:r/>
            <w:r>
              <w:rPr>
                <w:rFonts w:ascii="Times New Roman" w:hAnsi="Times New Roman" w:eastAsia="Times New Roman"/>
                <w:color w:val="000000"/>
                <w:sz w:val="18"/>
              </w:rPr>
              <w:t>Leave blank for BA documentation task</w:t>
            </w:r>
          </w:p>
        </w:tc>
      </w:tr>
      <w:tr>
        <w:tc>
          <w:tcPr>
            <w:tcW w:type="dxa" w:w="2880"/>
            <w:vAlign w:val="top"/>
          </w:tcPr>
          <w:p>
            <w:pPr>
              <w:spacing w:after="0" w:line="240" w:lineRule="auto"/>
            </w:pPr>
            <w:r/>
            <w:r>
              <w:rPr>
                <w:rFonts w:ascii="Times New Roman" w:hAnsi="Times New Roman" w:eastAsia="Times New Roman"/>
                <w:color w:val="000000"/>
                <w:sz w:val="18"/>
              </w:rPr>
              <w:t>Start date</w:t>
            </w:r>
          </w:p>
        </w:tc>
        <w:tc>
          <w:tcPr>
            <w:tcW w:type="dxa" w:w="7704"/>
            <w:vAlign w:val="top"/>
          </w:tcPr>
          <w:p>
            <w:pPr>
              <w:spacing w:after="0" w:line="240" w:lineRule="auto"/>
            </w:pPr>
            <w:r/>
            <w:r>
              <w:rPr>
                <w:rFonts w:ascii="Times New Roman" w:hAnsi="Times New Roman" w:eastAsia="Times New Roman"/>
                <w:color w:val="000000"/>
                <w:sz w:val="18"/>
              </w:rPr>
              <w:t>01 June 2026</w:t>
            </w:r>
          </w:p>
        </w:tc>
      </w:tr>
      <w:tr>
        <w:tc>
          <w:tcPr>
            <w:tcW w:type="dxa" w:w="2880"/>
            <w:vAlign w:val="top"/>
          </w:tcPr>
          <w:p>
            <w:pPr>
              <w:spacing w:after="0" w:line="240" w:lineRule="auto"/>
            </w:pPr>
            <w:r/>
            <w:r>
              <w:rPr>
                <w:rFonts w:ascii="Times New Roman" w:hAnsi="Times New Roman" w:eastAsia="Times New Roman"/>
                <w:color w:val="000000"/>
                <w:sz w:val="18"/>
              </w:rPr>
              <w:t>Due date</w:t>
            </w:r>
          </w:p>
        </w:tc>
        <w:tc>
          <w:tcPr>
            <w:tcW w:type="dxa" w:w="7704"/>
            <w:vAlign w:val="top"/>
          </w:tcPr>
          <w:p>
            <w:pPr>
              <w:spacing w:after="0" w:line="240" w:lineRule="auto"/>
            </w:pPr>
            <w:r/>
            <w:r>
              <w:rPr>
                <w:rFonts w:ascii="Times New Roman" w:hAnsi="Times New Roman" w:eastAsia="Times New Roman"/>
                <w:color w:val="000000"/>
                <w:sz w:val="18"/>
              </w:rPr>
              <w:t>01 June 2026</w:t>
            </w:r>
          </w:p>
        </w:tc>
      </w:tr>
      <w:tr>
        <w:tc>
          <w:tcPr>
            <w:tcW w:type="dxa" w:w="2880"/>
            <w:vAlign w:val="top"/>
          </w:tcPr>
          <w:p>
            <w:pPr>
              <w:spacing w:after="0" w:line="240" w:lineRule="auto"/>
            </w:pPr>
            <w:r/>
            <w:r>
              <w:rPr>
                <w:rFonts w:ascii="Times New Roman" w:hAnsi="Times New Roman" w:eastAsia="Times New Roman"/>
                <w:color w:val="000000"/>
                <w:sz w:val="18"/>
              </w:rPr>
              <w:t>Linked issues</w:t>
            </w:r>
          </w:p>
        </w:tc>
        <w:tc>
          <w:tcPr>
            <w:tcW w:type="dxa" w:w="7704"/>
            <w:vAlign w:val="top"/>
          </w:tcPr>
          <w:p>
            <w:pPr>
              <w:spacing w:after="0" w:line="240" w:lineRule="auto"/>
            </w:pPr>
            <w:r/>
            <w:r>
              <w:rPr>
                <w:rFonts w:ascii="Times New Roman" w:hAnsi="Times New Roman" w:eastAsia="Times New Roman"/>
                <w:color w:val="000000"/>
                <w:sz w:val="18"/>
              </w:rPr>
              <w:t>Link to SQL Data Requirement Document, SQL Validation Plan, and Power BI Dashboard Requirement Document</w:t>
            </w:r>
          </w:p>
        </w:tc>
      </w:tr>
    </w:tbl>
    <w:p/>
    <w:p>
      <w:pPr>
        <w:pStyle w:val="Heading1"/>
      </w:pPr>
      <w:r>
        <w:rPr>
          <w:rFonts w:ascii="Times New Roman" w:hAnsi="Times New Roman" w:eastAsia="Times New Roman"/>
          <w:color w:val="000000"/>
        </w:rPr>
        <w:t>10. Confluence Update</w:t>
      </w:r>
    </w:p>
    <w:p>
      <w:pPr>
        <w:spacing w:after="120" w:line="276" w:lineRule="auto"/>
      </w:pPr>
      <w:r>
        <w:rPr>
          <w:rFonts w:ascii="Times New Roman" w:hAnsi="Times New Roman" w:eastAsia="Times New Roman"/>
          <w:color w:val="000000"/>
          <w:sz w:val="22"/>
        </w:rPr>
        <w:t>You need to update Confluence manually.</w:t>
      </w:r>
    </w:p>
    <w:p>
      <w:pPr>
        <w:pStyle w:val="ListNumber"/>
        <w:spacing w:after="60" w:line="276" w:lineRule="auto"/>
      </w:pPr>
      <w:r>
        <w:rPr>
          <w:rFonts w:ascii="Times New Roman" w:hAnsi="Times New Roman" w:eastAsia="Times New Roman"/>
          <w:color w:val="000000"/>
          <w:sz w:val="21"/>
        </w:rPr>
        <w:t>Create page title: SQL Build User Stories and Acceptance Criteria.</w:t>
      </w:r>
    </w:p>
    <w:p>
      <w:pPr>
        <w:pStyle w:val="ListNumber"/>
        <w:spacing w:after="60" w:line="276" w:lineRule="auto"/>
      </w:pPr>
      <w:r>
        <w:rPr>
          <w:rFonts w:ascii="Times New Roman" w:hAnsi="Times New Roman" w:eastAsia="Times New Roman"/>
          <w:color w:val="000000"/>
          <w:sz w:val="21"/>
        </w:rPr>
        <w:t>Location: Phase 2 Approved Delivery / Sprint 5 SQL Data Build.</w:t>
      </w:r>
    </w:p>
    <w:p>
      <w:pPr>
        <w:pStyle w:val="ListNumber"/>
        <w:spacing w:after="60" w:line="276" w:lineRule="auto"/>
      </w:pPr>
      <w:r>
        <w:rPr>
          <w:rFonts w:ascii="Times New Roman" w:hAnsi="Times New Roman" w:eastAsia="Times New Roman"/>
          <w:color w:val="000000"/>
          <w:sz w:val="21"/>
        </w:rPr>
        <w:t>Paste the key user stories and acceptance criteria from this document.</w:t>
      </w:r>
    </w:p>
    <w:p>
      <w:pPr>
        <w:pStyle w:val="ListNumber"/>
        <w:spacing w:after="60" w:line="276" w:lineRule="auto"/>
      </w:pPr>
      <w:r>
        <w:rPr>
          <w:rFonts w:ascii="Times New Roman" w:hAnsi="Times New Roman" w:eastAsia="Times New Roman"/>
          <w:color w:val="000000"/>
          <w:sz w:val="21"/>
        </w:rPr>
        <w:t>Attach this Word file.</w:t>
      </w:r>
    </w:p>
    <w:p>
      <w:pPr>
        <w:pStyle w:val="ListNumber"/>
        <w:spacing w:after="60" w:line="276" w:lineRule="auto"/>
      </w:pPr>
      <w:r>
        <w:rPr>
          <w:rFonts w:ascii="Times New Roman" w:hAnsi="Times New Roman" w:eastAsia="Times New Roman"/>
          <w:color w:val="000000"/>
          <w:sz w:val="21"/>
        </w:rPr>
        <w:t>Add linked Jira item key when available.</w:t>
      </w:r>
    </w:p>
    <w:p>
      <w:pPr>
        <w:pStyle w:val="ListNumber"/>
        <w:spacing w:after="60" w:line="276" w:lineRule="auto"/>
      </w:pPr>
      <w:r>
        <w:rPr>
          <w:rFonts w:ascii="Times New Roman" w:hAnsi="Times New Roman" w:eastAsia="Times New Roman"/>
          <w:color w:val="000000"/>
          <w:sz w:val="21"/>
        </w:rPr>
        <w:t>Set page status as Reviewed after Product Owner and Data Developer review.</w:t>
      </w:r>
    </w:p>
    <w:p>
      <w:pPr>
        <w:pStyle w:val="Heading1"/>
      </w:pPr>
      <w:r>
        <w:rPr>
          <w:rFonts w:ascii="Times New Roman" w:hAnsi="Times New Roman" w:eastAsia="Times New Roman"/>
          <w:color w:val="000000"/>
        </w:rPr>
        <w:t>11. Compliance Consideration</w:t>
      </w:r>
    </w:p>
    <w:p>
      <w:pPr>
        <w:spacing w:after="120" w:line="276" w:lineRule="auto"/>
      </w:pPr>
      <w:r>
        <w:rPr>
          <w:rFonts w:ascii="Times New Roman" w:hAnsi="Times New Roman" w:eastAsia="Times New Roman"/>
          <w:color w:val="000000"/>
          <w:sz w:val="22"/>
        </w:rPr>
        <w:t>The SQL build will involve customer enquiry data. From BA perspective, track these points for confirmation with the Business Owner or relevant advisor:</w:t>
      </w:r>
    </w:p>
    <w:p>
      <w:pPr>
        <w:pStyle w:val="ListBullet"/>
        <w:spacing w:after="60" w:line="276" w:lineRule="auto"/>
      </w:pPr>
      <w:r>
        <w:rPr>
          <w:rFonts w:ascii="Times New Roman" w:hAnsi="Times New Roman" w:eastAsia="Times New Roman"/>
          <w:color w:val="000000"/>
          <w:sz w:val="21"/>
        </w:rPr>
        <w:t>Customer personal data capture</w:t>
      </w:r>
    </w:p>
    <w:p>
      <w:pPr>
        <w:pStyle w:val="ListBullet"/>
        <w:spacing w:after="60" w:line="276" w:lineRule="auto"/>
      </w:pPr>
      <w:r>
        <w:rPr>
          <w:rFonts w:ascii="Times New Roman" w:hAnsi="Times New Roman" w:eastAsia="Times New Roman"/>
          <w:color w:val="000000"/>
          <w:sz w:val="21"/>
        </w:rPr>
        <w:t>Consent wording</w:t>
      </w:r>
    </w:p>
    <w:p>
      <w:pPr>
        <w:pStyle w:val="ListBullet"/>
        <w:spacing w:after="60" w:line="276" w:lineRule="auto"/>
      </w:pPr>
      <w:r>
        <w:rPr>
          <w:rFonts w:ascii="Times New Roman" w:hAnsi="Times New Roman" w:eastAsia="Times New Roman"/>
          <w:color w:val="000000"/>
          <w:sz w:val="21"/>
        </w:rPr>
        <w:t>Newsletter consent and unsubscribe status</w:t>
      </w:r>
    </w:p>
    <w:p>
      <w:pPr>
        <w:pStyle w:val="ListBullet"/>
        <w:spacing w:after="60" w:line="276" w:lineRule="auto"/>
      </w:pPr>
      <w:r>
        <w:rPr>
          <w:rFonts w:ascii="Times New Roman" w:hAnsi="Times New Roman" w:eastAsia="Times New Roman"/>
          <w:color w:val="000000"/>
          <w:sz w:val="21"/>
        </w:rPr>
        <w:t>Data retention</w:t>
      </w:r>
    </w:p>
    <w:p>
      <w:pPr>
        <w:pStyle w:val="ListBullet"/>
        <w:spacing w:after="60" w:line="276" w:lineRule="auto"/>
      </w:pPr>
      <w:r>
        <w:rPr>
          <w:rFonts w:ascii="Times New Roman" w:hAnsi="Times New Roman" w:eastAsia="Times New Roman"/>
          <w:color w:val="000000"/>
          <w:sz w:val="21"/>
        </w:rPr>
        <w:t>Access control</w:t>
      </w:r>
    </w:p>
    <w:p>
      <w:pPr>
        <w:pStyle w:val="ListBullet"/>
        <w:spacing w:after="60" w:line="276" w:lineRule="auto"/>
      </w:pPr>
      <w:r>
        <w:rPr>
          <w:rFonts w:ascii="Times New Roman" w:hAnsi="Times New Roman" w:eastAsia="Times New Roman"/>
          <w:color w:val="000000"/>
          <w:sz w:val="21"/>
        </w:rPr>
        <w:t>Dashboard export rules</w:t>
      </w:r>
    </w:p>
    <w:p>
      <w:pPr>
        <w:pStyle w:val="ListBullet"/>
        <w:spacing w:after="60" w:line="276" w:lineRule="auto"/>
      </w:pPr>
      <w:r>
        <w:rPr>
          <w:rFonts w:ascii="Times New Roman" w:hAnsi="Times New Roman" w:eastAsia="Times New Roman"/>
          <w:color w:val="000000"/>
          <w:sz w:val="21"/>
        </w:rPr>
        <w:t>Use of sample data instead of real customer data during build and testing</w:t>
      </w:r>
    </w:p>
    <w:p>
      <w:pPr>
        <w:pStyle w:val="Heading1"/>
      </w:pPr>
      <w:r>
        <w:rPr>
          <w:rFonts w:ascii="Times New Roman" w:hAnsi="Times New Roman" w:eastAsia="Times New Roman"/>
          <w:color w:val="000000"/>
        </w:rPr>
        <w:t>12. SQL and Power BI Involvement</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328"/>
        <w:gridCol w:w="5328"/>
      </w:tblGrid>
      <w:tr>
        <w:tc>
          <w:tcPr>
            <w:tcW w:type="dxa" w:w="2016"/>
            <w:vAlign w:val="center"/>
          </w:tcPr>
          <w:p>
            <w:pPr>
              <w:spacing w:after="0" w:line="240" w:lineRule="auto"/>
            </w:pPr>
            <w:r/>
            <w:r>
              <w:rPr>
                <w:rFonts w:ascii="Times New Roman" w:hAnsi="Times New Roman" w:eastAsia="Times New Roman"/>
                <w:b/>
                <w:color w:val="000000"/>
                <w:sz w:val="20"/>
              </w:rPr>
              <w:t>Area</w:t>
            </w:r>
          </w:p>
        </w:tc>
        <w:tc>
          <w:tcPr>
            <w:tcW w:type="dxa" w:w="8496"/>
            <w:vAlign w:val="center"/>
          </w:tcPr>
          <w:p>
            <w:pPr>
              <w:spacing w:after="0" w:line="240" w:lineRule="auto"/>
            </w:pPr>
            <w:r/>
            <w:r>
              <w:rPr>
                <w:rFonts w:ascii="Times New Roman" w:hAnsi="Times New Roman" w:eastAsia="Times New Roman"/>
                <w:b/>
                <w:color w:val="000000"/>
                <w:sz w:val="20"/>
              </w:rPr>
              <w:t>Involvement</w:t>
            </w:r>
          </w:p>
        </w:tc>
      </w:tr>
      <w:tr>
        <w:tc>
          <w:tcPr>
            <w:tcW w:type="dxa" w:w="2016"/>
            <w:vAlign w:val="top"/>
          </w:tcPr>
          <w:p>
            <w:pPr>
              <w:spacing w:after="0" w:line="240" w:lineRule="auto"/>
            </w:pPr>
            <w:r/>
            <w:r>
              <w:rPr>
                <w:rFonts w:ascii="Times New Roman" w:hAnsi="Times New Roman" w:eastAsia="Times New Roman"/>
                <w:color w:val="000000"/>
                <w:sz w:val="18"/>
              </w:rPr>
              <w:t>SQL</w:t>
            </w:r>
          </w:p>
        </w:tc>
        <w:tc>
          <w:tcPr>
            <w:tcW w:type="dxa" w:w="8496"/>
            <w:vAlign w:val="top"/>
          </w:tcPr>
          <w:p>
            <w:pPr>
              <w:spacing w:after="0" w:line="240" w:lineRule="auto"/>
            </w:pPr>
            <w:r/>
            <w:r>
              <w:rPr>
                <w:rFonts w:ascii="Times New Roman" w:hAnsi="Times New Roman" w:eastAsia="Times New Roman"/>
                <w:color w:val="000000"/>
                <w:sz w:val="18"/>
              </w:rPr>
              <w:t>Sprint 5 focuses on SQL tables, relationships, sample data, SQL views, and validation readiness.</w:t>
            </w:r>
          </w:p>
        </w:tc>
      </w:tr>
      <w:tr>
        <w:tc>
          <w:tcPr>
            <w:tcW w:type="dxa" w:w="2016"/>
            <w:vAlign w:val="top"/>
          </w:tcPr>
          <w:p>
            <w:pPr>
              <w:spacing w:after="0" w:line="240" w:lineRule="auto"/>
            </w:pPr>
            <w:r/>
            <w:r>
              <w:rPr>
                <w:rFonts w:ascii="Times New Roman" w:hAnsi="Times New Roman" w:eastAsia="Times New Roman"/>
                <w:color w:val="000000"/>
                <w:sz w:val="18"/>
              </w:rPr>
              <w:t>Power BI</w:t>
            </w:r>
          </w:p>
        </w:tc>
        <w:tc>
          <w:tcPr>
            <w:tcW w:type="dxa" w:w="8496"/>
            <w:vAlign w:val="top"/>
          </w:tcPr>
          <w:p>
            <w:pPr>
              <w:spacing w:after="0" w:line="240" w:lineRule="auto"/>
            </w:pPr>
            <w:r/>
            <w:r>
              <w:rPr>
                <w:rFonts w:ascii="Times New Roman" w:hAnsi="Times New Roman" w:eastAsia="Times New Roman"/>
                <w:color w:val="000000"/>
                <w:sz w:val="18"/>
              </w:rPr>
              <w:t>Power BI dashboard is not built in this stage. Power BI Developer reviews SQL output expectations for Sprint 6.</w:t>
            </w:r>
          </w:p>
        </w:tc>
      </w:tr>
    </w:tbl>
    <w:p/>
    <w:p>
      <w:pPr>
        <w:pStyle w:val="Heading1"/>
      </w:pPr>
      <w:r>
        <w:rPr>
          <w:rFonts w:ascii="Times New Roman" w:hAnsi="Times New Roman" w:eastAsia="Times New Roman"/>
          <w:color w:val="000000"/>
        </w:rPr>
        <w:t>13. Expected Output</w:t>
      </w:r>
    </w:p>
    <w:p>
      <w:pPr>
        <w:pStyle w:val="ListBullet"/>
        <w:spacing w:after="60" w:line="276" w:lineRule="auto"/>
      </w:pPr>
      <w:r>
        <w:rPr>
          <w:rFonts w:ascii="Times New Roman" w:hAnsi="Times New Roman" w:eastAsia="Times New Roman"/>
          <w:color w:val="000000"/>
          <w:sz w:val="21"/>
        </w:rPr>
        <w:t>Sprint 5 SQL build user stories are ready.</w:t>
      </w:r>
    </w:p>
    <w:p>
      <w:pPr>
        <w:pStyle w:val="ListBullet"/>
        <w:spacing w:after="60" w:line="276" w:lineRule="auto"/>
      </w:pPr>
      <w:r>
        <w:rPr>
          <w:rFonts w:ascii="Times New Roman" w:hAnsi="Times New Roman" w:eastAsia="Times New Roman"/>
          <w:color w:val="000000"/>
          <w:sz w:val="21"/>
        </w:rPr>
        <w:t>Acceptance criteria are clear and testable.</w:t>
      </w:r>
    </w:p>
    <w:p>
      <w:pPr>
        <w:pStyle w:val="ListBullet"/>
        <w:spacing w:after="60" w:line="276" w:lineRule="auto"/>
      </w:pPr>
      <w:r>
        <w:rPr>
          <w:rFonts w:ascii="Times New Roman" w:hAnsi="Times New Roman" w:eastAsia="Times New Roman"/>
          <w:color w:val="000000"/>
          <w:sz w:val="21"/>
        </w:rPr>
        <w:t>Data Developer understands SQL build scope.</w:t>
      </w:r>
    </w:p>
    <w:p>
      <w:pPr>
        <w:pStyle w:val="ListBullet"/>
        <w:spacing w:after="60" w:line="276" w:lineRule="auto"/>
      </w:pPr>
      <w:r>
        <w:rPr>
          <w:rFonts w:ascii="Times New Roman" w:hAnsi="Times New Roman" w:eastAsia="Times New Roman"/>
          <w:color w:val="000000"/>
          <w:sz w:val="21"/>
        </w:rPr>
        <w:t>QA Tester understands validation expectations.</w:t>
      </w:r>
    </w:p>
    <w:p>
      <w:pPr>
        <w:pStyle w:val="ListBullet"/>
        <w:spacing w:after="60" w:line="276" w:lineRule="auto"/>
      </w:pPr>
      <w:r>
        <w:rPr>
          <w:rFonts w:ascii="Times New Roman" w:hAnsi="Times New Roman" w:eastAsia="Times New Roman"/>
          <w:color w:val="000000"/>
          <w:sz w:val="21"/>
        </w:rPr>
        <w:t>Power BI Developer understands expected SQL outputs.</w:t>
      </w:r>
    </w:p>
    <w:p>
      <w:pPr>
        <w:pStyle w:val="ListBullet"/>
        <w:spacing w:after="60" w:line="276" w:lineRule="auto"/>
      </w:pPr>
      <w:r>
        <w:rPr>
          <w:rFonts w:ascii="Times New Roman" w:hAnsi="Times New Roman" w:eastAsia="Times New Roman"/>
          <w:color w:val="000000"/>
          <w:sz w:val="21"/>
        </w:rPr>
        <w:t>Jira Sprint 5 backlog is ready for execution.</w:t>
      </w:r>
    </w:p>
    <w:p>
      <w:pPr>
        <w:pStyle w:val="ListBullet"/>
        <w:spacing w:after="60" w:line="276" w:lineRule="auto"/>
      </w:pPr>
      <w:r>
        <w:rPr>
          <w:rFonts w:ascii="Times New Roman" w:hAnsi="Times New Roman" w:eastAsia="Times New Roman"/>
          <w:color w:val="000000"/>
          <w:sz w:val="21"/>
        </w:rPr>
        <w:t>Confluence page is ready with Word document attached.</w:t>
      </w:r>
    </w:p>
    <w:p>
      <w:pPr>
        <w:pStyle w:val="Heading1"/>
      </w:pPr>
      <w:r>
        <w:rPr>
          <w:rFonts w:ascii="Times New Roman" w:hAnsi="Times New Roman" w:eastAsia="Times New Roman"/>
          <w:color w:val="000000"/>
        </w:rPr>
        <w:t>14. Portfolio Evidence</w:t>
      </w:r>
    </w:p>
    <w:p>
      <w:pPr>
        <w:spacing w:after="120" w:line="276" w:lineRule="auto"/>
      </w:pPr>
      <w:r>
        <w:rPr>
          <w:rFonts w:ascii="Times New Roman" w:hAnsi="Times New Roman" w:eastAsia="Times New Roman"/>
          <w:color w:val="000000"/>
          <w:sz w:val="22"/>
        </w:rPr>
        <w:t>Save this file under Phase 2 Approved Delivery / Sprint 5 SQL Data Build:</w:t>
      </w:r>
    </w:p>
    <w:p>
      <w:pPr>
        <w:pStyle w:val="ListBullet"/>
        <w:spacing w:after="60" w:line="276" w:lineRule="auto"/>
      </w:pPr>
      <w:r>
        <w:rPr>
          <w:rFonts w:ascii="Times New Roman" w:hAnsi="Times New Roman" w:eastAsia="Times New Roman"/>
          <w:color w:val="000000"/>
          <w:sz w:val="21"/>
        </w:rPr>
        <w:t>Sprint_5_Stage_56_SQL_Build_User_Stories_and_Acceptance_Criteria.docx</w:t>
      </w:r>
    </w:p>
    <w:p>
      <w:pPr>
        <w:pStyle w:val="Heading1"/>
      </w:pPr>
      <w:r>
        <w:rPr>
          <w:rFonts w:ascii="Times New Roman" w:hAnsi="Times New Roman" w:eastAsia="Times New Roman"/>
          <w:color w:val="000000"/>
        </w:rPr>
        <w:t>15. Interview Explanation</w:t>
      </w:r>
    </w:p>
    <w:p>
      <w:pPr>
        <w:spacing w:after="120" w:line="276" w:lineRule="auto"/>
      </w:pPr>
      <w:r>
        <w:rPr>
          <w:rFonts w:ascii="Times New Roman" w:hAnsi="Times New Roman" w:eastAsia="Times New Roman"/>
          <w:color w:val="000000"/>
          <w:sz w:val="22"/>
        </w:rPr>
        <w:t>You can say:</w:t>
      </w:r>
    </w:p>
    <w:p>
      <w:pPr>
        <w:spacing w:after="120"/>
        <w:ind w:left="360"/>
      </w:pPr>
      <w:r>
        <w:rPr>
          <w:rFonts w:ascii="Times New Roman" w:hAnsi="Times New Roman" w:eastAsia="Times New Roman"/>
          <w:i/>
          <w:color w:val="000000"/>
          <w:sz w:val="22"/>
        </w:rPr>
        <w:t>After Phase 2 approval, I supported Sprint 5 SQL data build planning by preparing SQL build user stories and acceptance criteria. I worked with the Product Owner to confirm priority, with the Data Developer to confirm feasibility, with QA to ensure validation was testable, and with the Power BI Developer to confirm reporting data readiness for Sprint 6.</w:t>
      </w:r>
    </w:p>
    <w:p>
      <w:pPr>
        <w:pStyle w:val="Heading1"/>
      </w:pPr>
      <w:r>
        <w:rPr>
          <w:rFonts w:ascii="Times New Roman" w:hAnsi="Times New Roman" w:eastAsia="Times New Roman"/>
          <w:color w:val="000000"/>
        </w:rPr>
        <w:t>16. CV Bullet, Only If Meaningful</w:t>
      </w:r>
    </w:p>
    <w:p>
      <w:pPr>
        <w:spacing w:after="120" w:line="276" w:lineRule="auto"/>
      </w:pPr>
      <w:r>
        <w:rPr>
          <w:rFonts w:ascii="Times New Roman" w:hAnsi="Times New Roman" w:eastAsia="Times New Roman"/>
          <w:color w:val="000000"/>
          <w:sz w:val="22"/>
        </w:rPr>
        <w:t>Prepared SQL build user stories and acceptance criteria for an approved Phase 2 enquiry and lead tracking enhancement, supporting Data Developer build, QA validation, and Power BI reporting readiness.</w:t>
      </w:r>
    </w:p>
    <w:p>
      <w:pPr>
        <w:pStyle w:val="Heading1"/>
      </w:pPr>
      <w:r>
        <w:rPr>
          <w:rFonts w:ascii="Times New Roman" w:hAnsi="Times New Roman" w:eastAsia="Times New Roman"/>
          <w:color w:val="000000"/>
        </w:rPr>
        <w:t>17. Next Action</w:t>
      </w:r>
    </w:p>
    <w:p>
      <w:pPr>
        <w:spacing w:after="120" w:line="276" w:lineRule="auto"/>
      </w:pPr>
      <w:r>
        <w:rPr>
          <w:rFonts w:ascii="Times New Roman" w:hAnsi="Times New Roman" w:eastAsia="Times New Roman"/>
          <w:color w:val="000000"/>
          <w:sz w:val="22"/>
        </w:rPr>
        <w:t>Next stage: Stage 57: SQL Build Tracker</w:t>
      </w:r>
    </w:p>
    <w:sectPr>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16"/>
      </w:rPr>
      <w:t>Auto Parts SME | BA Portfolio Evidence | Confidential and anonymised sample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