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43D" w:rsidRDefault="00B9243D" w:rsidP="004E0575">
      <w:pPr>
        <w:pStyle w:val="NoSpacing"/>
        <w:jc w:val="center"/>
      </w:pPr>
      <w:r>
        <w:t>Knapsack Growth Rate Investigation</w:t>
      </w:r>
    </w:p>
    <w:p w:rsidR="00B9243D" w:rsidRDefault="00B9243D" w:rsidP="004E0575">
      <w:pPr>
        <w:pStyle w:val="NoSpacing"/>
        <w:jc w:val="center"/>
      </w:pPr>
      <w:r>
        <w:t>CS5310 – Algorithms</w:t>
      </w:r>
    </w:p>
    <w:p w:rsidR="00B9243D" w:rsidRDefault="00B9243D" w:rsidP="004E0575">
      <w:pPr>
        <w:pStyle w:val="NoSpacing"/>
        <w:jc w:val="center"/>
      </w:pPr>
      <w:r>
        <w:t>Fall 2015</w:t>
      </w:r>
    </w:p>
    <w:p w:rsidR="00B9243D" w:rsidRDefault="00B9243D" w:rsidP="004E0575">
      <w:pPr>
        <w:pStyle w:val="NoSpacing"/>
        <w:jc w:val="center"/>
      </w:pPr>
      <w:r>
        <w:t>Simranjit Singh</w:t>
      </w:r>
    </w:p>
    <w:p w:rsidR="00B9243D" w:rsidRDefault="00B9243D" w:rsidP="004E0575">
      <w:pPr>
        <w:pStyle w:val="NoSpacing"/>
        <w:jc w:val="center"/>
      </w:pPr>
      <w:r>
        <w:t>11/02/2015</w:t>
      </w:r>
    </w:p>
    <w:p w:rsidR="00EF787A" w:rsidRDefault="00EF787A" w:rsidP="00EF787A">
      <w:pPr>
        <w:pStyle w:val="NoSpacing"/>
      </w:pPr>
    </w:p>
    <w:p w:rsidR="00EF787A" w:rsidRDefault="00EF787A" w:rsidP="00A73E16">
      <w:pPr>
        <w:pStyle w:val="Heading1"/>
      </w:pPr>
      <w:r>
        <w:t>Hypo</w:t>
      </w:r>
      <w:r w:rsidR="00A73E16">
        <w:t>thesis:</w:t>
      </w:r>
    </w:p>
    <w:p w:rsidR="00A73E16" w:rsidRDefault="00A73E16" w:rsidP="00A73E16">
      <w:r>
        <w:t>The Knapsack algorithm has a growth rate of O</w:t>
      </w:r>
      <w:r w:rsidR="003F556F">
        <w:t xml:space="preserve"> </w:t>
      </w:r>
      <w:r>
        <w:t>(n log n).</w:t>
      </w:r>
    </w:p>
    <w:p w:rsidR="00155EB6" w:rsidRDefault="00155EB6" w:rsidP="00155EB6">
      <w:pPr>
        <w:pStyle w:val="Heading1"/>
      </w:pPr>
      <w:r>
        <w:t>Test Design:</w:t>
      </w:r>
    </w:p>
    <w:p w:rsidR="00155EB6" w:rsidRDefault="00155EB6" w:rsidP="00155EB6">
      <w:pPr>
        <w:pStyle w:val="ListParagraph"/>
        <w:numPr>
          <w:ilvl w:val="0"/>
          <w:numId w:val="1"/>
        </w:numPr>
      </w:pPr>
      <w:r>
        <w:t xml:space="preserve">Implement the Knapsack algorithm </w:t>
      </w:r>
      <w:r w:rsidR="00513406">
        <w:t>in Ruby</w:t>
      </w:r>
    </w:p>
    <w:p w:rsidR="003D78A1" w:rsidRDefault="00155EB6" w:rsidP="003D78A1">
      <w:pPr>
        <w:pStyle w:val="ListParagraph"/>
        <w:numPr>
          <w:ilvl w:val="0"/>
          <w:numId w:val="1"/>
        </w:numPr>
      </w:pPr>
      <w:r>
        <w:t>Run th</w:t>
      </w:r>
      <w:r w:rsidR="00513406">
        <w:t xml:space="preserve">e code for multiple </w:t>
      </w:r>
      <w:r w:rsidR="00491AD6">
        <w:t>data</w:t>
      </w:r>
      <w:r w:rsidR="00513406">
        <w:t xml:space="preserve"> sizes</w:t>
      </w:r>
    </w:p>
    <w:p w:rsidR="003D78A1" w:rsidRDefault="00155EB6" w:rsidP="003D78A1">
      <w:pPr>
        <w:pStyle w:val="ListParagraph"/>
        <w:numPr>
          <w:ilvl w:val="1"/>
          <w:numId w:val="1"/>
        </w:numPr>
      </w:pPr>
      <w:r>
        <w:t>Ensure that there are at least 10 data points for analysis</w:t>
      </w:r>
    </w:p>
    <w:p w:rsidR="003D78A1" w:rsidRDefault="003D78A1" w:rsidP="003D78A1">
      <w:pPr>
        <w:pStyle w:val="ListParagraph"/>
        <w:numPr>
          <w:ilvl w:val="1"/>
          <w:numId w:val="1"/>
        </w:numPr>
      </w:pPr>
      <w:r>
        <w:t xml:space="preserve">Test the </w:t>
      </w:r>
      <w:r w:rsidR="00513406">
        <w:t>algorithm on multiple datasets.</w:t>
      </w:r>
    </w:p>
    <w:p w:rsidR="003D78A1" w:rsidRDefault="003D78A1" w:rsidP="003D78A1">
      <w:pPr>
        <w:pStyle w:val="ListParagraph"/>
        <w:numPr>
          <w:ilvl w:val="2"/>
          <w:numId w:val="1"/>
        </w:numPr>
      </w:pPr>
      <w:r>
        <w:t>The program reads these item from different files</w:t>
      </w:r>
    </w:p>
    <w:p w:rsidR="00A73E16" w:rsidRDefault="003D78A1" w:rsidP="003D78A1">
      <w:pPr>
        <w:pStyle w:val="ListParagraph"/>
        <w:numPr>
          <w:ilvl w:val="2"/>
          <w:numId w:val="1"/>
        </w:numPr>
      </w:pPr>
      <w:r>
        <w:t>The data set are divides into 10, 100, 1000, 2000, 3000, 4000, 5000, 6000, 7000, 8000, 9000, 10000, 11000, 12000, 13000, 14000, and 15000 items.</w:t>
      </w:r>
    </w:p>
    <w:p w:rsidR="00EC50F9" w:rsidRDefault="00513406" w:rsidP="00EC50F9">
      <w:pPr>
        <w:pStyle w:val="ListParagraph"/>
        <w:numPr>
          <w:ilvl w:val="1"/>
          <w:numId w:val="1"/>
        </w:numPr>
      </w:pPr>
      <w:r>
        <w:t>Run each individual trial ten times and average the timings to minimize the effects of outlying timings</w:t>
      </w:r>
    </w:p>
    <w:p w:rsidR="00EC50F9" w:rsidRDefault="00513406" w:rsidP="00EC50F9">
      <w:pPr>
        <w:pStyle w:val="ListParagraph"/>
        <w:numPr>
          <w:ilvl w:val="0"/>
          <w:numId w:val="1"/>
        </w:numPr>
      </w:pPr>
      <w:r>
        <w:t>Visually in</w:t>
      </w:r>
      <w:r w:rsidR="00EC50F9">
        <w:t>spect data charted in excel. If the algorithm clearly doesn’t grow logarithmically, re-evaluate implementation and hypothesis</w:t>
      </w:r>
    </w:p>
    <w:p w:rsidR="00EC50F9" w:rsidRDefault="00EC50F9" w:rsidP="00EC50F9">
      <w:pPr>
        <w:pStyle w:val="ListParagraph"/>
        <w:numPr>
          <w:ilvl w:val="0"/>
          <w:numId w:val="1"/>
        </w:numPr>
      </w:pPr>
      <w:r>
        <w:t>If the data seems to grow logarithmically upon visual inspection use mathematical analysis to verify linear growth</w:t>
      </w:r>
    </w:p>
    <w:p w:rsidR="00EC50F9" w:rsidRDefault="00EC50F9" w:rsidP="00EC50F9">
      <w:pPr>
        <w:pStyle w:val="Heading1"/>
      </w:pPr>
      <w:r>
        <w:t>Evaluation of Data:</w:t>
      </w:r>
    </w:p>
    <w:p w:rsidR="00EC50F9" w:rsidRDefault="00EC50F9" w:rsidP="00EC50F9">
      <w:r>
        <w:t>All files reference can be found in the assignment submission .zip file.</w:t>
      </w:r>
    </w:p>
    <w:p w:rsidR="00EC50F9" w:rsidRDefault="00756139" w:rsidP="00EC50F9">
      <w:r>
        <w:t>The implementation of Knapsack can be found in the file “Knapsack.rb” and KnapsackTest2.rb”. The timing of running the different dataset are output to file “timelog.txt”. The final aggregated data is found in the file “KnapsackTimePlot.xlsx”.</w:t>
      </w:r>
    </w:p>
    <w:p w:rsidR="00EF787A" w:rsidRDefault="00756139" w:rsidP="00756139">
      <w:r>
        <w:t>Following are a total of 17 data points which were collected by running the Knapsack algorithm.</w:t>
      </w:r>
    </w:p>
    <w:tbl>
      <w:tblPr>
        <w:tblW w:w="4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
        <w:gridCol w:w="3271"/>
      </w:tblGrid>
      <w:tr w:rsidR="00EF787A" w:rsidRPr="00EF787A" w:rsidTr="00EF787A">
        <w:trPr>
          <w:trHeight w:val="300"/>
        </w:trPr>
        <w:tc>
          <w:tcPr>
            <w:tcW w:w="774" w:type="dxa"/>
            <w:shd w:val="clear" w:color="auto" w:fill="auto"/>
            <w:noWrap/>
            <w:vAlign w:val="bottom"/>
            <w:hideMark/>
          </w:tcPr>
          <w:p w:rsidR="00EF787A" w:rsidRPr="00EF787A" w:rsidRDefault="00EF787A" w:rsidP="00EF787A">
            <w:pPr>
              <w:spacing w:after="0" w:line="240" w:lineRule="auto"/>
              <w:rPr>
                <w:rFonts w:ascii="Calibri" w:eastAsia="Times New Roman" w:hAnsi="Calibri" w:cs="Times New Roman"/>
                <w:color w:val="000000"/>
              </w:rPr>
            </w:pPr>
            <w:r w:rsidRPr="00EF787A">
              <w:rPr>
                <w:rFonts w:ascii="Calibri" w:eastAsia="Times New Roman" w:hAnsi="Calibri" w:cs="Times New Roman"/>
                <w:color w:val="000000"/>
              </w:rPr>
              <w:t>Items</w:t>
            </w:r>
          </w:p>
        </w:tc>
        <w:tc>
          <w:tcPr>
            <w:tcW w:w="3271" w:type="dxa"/>
            <w:shd w:val="clear" w:color="auto" w:fill="auto"/>
            <w:noWrap/>
            <w:vAlign w:val="bottom"/>
            <w:hideMark/>
          </w:tcPr>
          <w:p w:rsidR="00EF787A" w:rsidRPr="00EF787A" w:rsidRDefault="00EF787A" w:rsidP="00EF787A">
            <w:pPr>
              <w:spacing w:after="0" w:line="240" w:lineRule="auto"/>
              <w:rPr>
                <w:rFonts w:ascii="Calibri" w:eastAsia="Times New Roman" w:hAnsi="Calibri" w:cs="Times New Roman"/>
                <w:color w:val="000000"/>
              </w:rPr>
            </w:pPr>
            <w:r w:rsidRPr="00EF787A">
              <w:rPr>
                <w:rFonts w:ascii="Calibri" w:eastAsia="Times New Roman" w:hAnsi="Calibri" w:cs="Times New Roman"/>
                <w:color w:val="000000"/>
              </w:rPr>
              <w:t>Time (s)</w:t>
            </w:r>
          </w:p>
        </w:tc>
      </w:tr>
      <w:tr w:rsidR="00EF787A" w:rsidRPr="00EF787A" w:rsidTr="00EF787A">
        <w:trPr>
          <w:trHeight w:val="300"/>
        </w:trPr>
        <w:tc>
          <w:tcPr>
            <w:tcW w:w="774"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bookmarkStart w:id="0" w:name="RANGE!A2:B18"/>
            <w:r w:rsidRPr="00EF787A">
              <w:rPr>
                <w:rFonts w:ascii="Calibri" w:eastAsia="Times New Roman" w:hAnsi="Calibri" w:cs="Times New Roman"/>
                <w:color w:val="000000"/>
              </w:rPr>
              <w:t>10</w:t>
            </w:r>
            <w:bookmarkEnd w:id="0"/>
          </w:p>
        </w:tc>
        <w:tc>
          <w:tcPr>
            <w:tcW w:w="3271"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0</w:t>
            </w:r>
          </w:p>
        </w:tc>
      </w:tr>
      <w:tr w:rsidR="00EF787A" w:rsidRPr="00EF787A" w:rsidTr="00EF787A">
        <w:trPr>
          <w:trHeight w:val="300"/>
        </w:trPr>
        <w:tc>
          <w:tcPr>
            <w:tcW w:w="774"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100</w:t>
            </w:r>
          </w:p>
        </w:tc>
        <w:tc>
          <w:tcPr>
            <w:tcW w:w="3271"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0</w:t>
            </w:r>
          </w:p>
        </w:tc>
      </w:tr>
      <w:tr w:rsidR="00EF787A" w:rsidRPr="00EF787A" w:rsidTr="00EF787A">
        <w:trPr>
          <w:trHeight w:val="300"/>
        </w:trPr>
        <w:tc>
          <w:tcPr>
            <w:tcW w:w="774"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1000</w:t>
            </w:r>
          </w:p>
        </w:tc>
        <w:tc>
          <w:tcPr>
            <w:tcW w:w="3271"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0.00312</w:t>
            </w:r>
          </w:p>
        </w:tc>
      </w:tr>
      <w:tr w:rsidR="00EF787A" w:rsidRPr="00EF787A" w:rsidTr="00EF787A">
        <w:trPr>
          <w:trHeight w:val="300"/>
        </w:trPr>
        <w:tc>
          <w:tcPr>
            <w:tcW w:w="774"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2000</w:t>
            </w:r>
          </w:p>
        </w:tc>
        <w:tc>
          <w:tcPr>
            <w:tcW w:w="3271"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0.00312</w:t>
            </w:r>
          </w:p>
        </w:tc>
      </w:tr>
      <w:tr w:rsidR="00EF787A" w:rsidRPr="00EF787A" w:rsidTr="00EF787A">
        <w:trPr>
          <w:trHeight w:val="300"/>
        </w:trPr>
        <w:tc>
          <w:tcPr>
            <w:tcW w:w="774"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3000</w:t>
            </w:r>
          </w:p>
        </w:tc>
        <w:tc>
          <w:tcPr>
            <w:tcW w:w="3271"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0.00468</w:t>
            </w:r>
          </w:p>
        </w:tc>
      </w:tr>
      <w:tr w:rsidR="00EF787A" w:rsidRPr="00EF787A" w:rsidTr="00EF787A">
        <w:trPr>
          <w:trHeight w:val="300"/>
        </w:trPr>
        <w:tc>
          <w:tcPr>
            <w:tcW w:w="774"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4000</w:t>
            </w:r>
          </w:p>
        </w:tc>
        <w:tc>
          <w:tcPr>
            <w:tcW w:w="3271"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0.00624</w:t>
            </w:r>
          </w:p>
        </w:tc>
      </w:tr>
      <w:tr w:rsidR="00EF787A" w:rsidRPr="00EF787A" w:rsidTr="00EF787A">
        <w:trPr>
          <w:trHeight w:val="300"/>
        </w:trPr>
        <w:tc>
          <w:tcPr>
            <w:tcW w:w="774"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5000</w:t>
            </w:r>
          </w:p>
        </w:tc>
        <w:tc>
          <w:tcPr>
            <w:tcW w:w="3271"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0.0078</w:t>
            </w:r>
          </w:p>
        </w:tc>
      </w:tr>
      <w:tr w:rsidR="00EF787A" w:rsidRPr="00EF787A" w:rsidTr="00EF787A">
        <w:trPr>
          <w:trHeight w:val="300"/>
        </w:trPr>
        <w:tc>
          <w:tcPr>
            <w:tcW w:w="774"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6000</w:t>
            </w:r>
          </w:p>
        </w:tc>
        <w:tc>
          <w:tcPr>
            <w:tcW w:w="3271"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0.00936</w:t>
            </w:r>
          </w:p>
        </w:tc>
      </w:tr>
      <w:tr w:rsidR="00EF787A" w:rsidRPr="00EF787A" w:rsidTr="00EF787A">
        <w:trPr>
          <w:trHeight w:val="300"/>
        </w:trPr>
        <w:tc>
          <w:tcPr>
            <w:tcW w:w="774"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7000</w:t>
            </w:r>
          </w:p>
        </w:tc>
        <w:tc>
          <w:tcPr>
            <w:tcW w:w="3271"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0.01248</w:t>
            </w:r>
          </w:p>
        </w:tc>
      </w:tr>
      <w:tr w:rsidR="00EF787A" w:rsidRPr="00EF787A" w:rsidTr="00EF787A">
        <w:trPr>
          <w:trHeight w:val="300"/>
        </w:trPr>
        <w:tc>
          <w:tcPr>
            <w:tcW w:w="774"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lastRenderedPageBreak/>
              <w:t>8000</w:t>
            </w:r>
          </w:p>
        </w:tc>
        <w:tc>
          <w:tcPr>
            <w:tcW w:w="3271"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0.01404</w:t>
            </w:r>
          </w:p>
        </w:tc>
      </w:tr>
      <w:tr w:rsidR="00EF787A" w:rsidRPr="00EF787A" w:rsidTr="00EF787A">
        <w:trPr>
          <w:trHeight w:val="300"/>
        </w:trPr>
        <w:tc>
          <w:tcPr>
            <w:tcW w:w="774"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9000</w:t>
            </w:r>
          </w:p>
        </w:tc>
        <w:tc>
          <w:tcPr>
            <w:tcW w:w="3271"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0.0156001</w:t>
            </w:r>
          </w:p>
        </w:tc>
      </w:tr>
      <w:tr w:rsidR="00EF787A" w:rsidRPr="00EF787A" w:rsidTr="00EF787A">
        <w:trPr>
          <w:trHeight w:val="300"/>
        </w:trPr>
        <w:tc>
          <w:tcPr>
            <w:tcW w:w="774"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10000</w:t>
            </w:r>
          </w:p>
        </w:tc>
        <w:tc>
          <w:tcPr>
            <w:tcW w:w="3271"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0.0156</w:t>
            </w:r>
          </w:p>
        </w:tc>
      </w:tr>
      <w:tr w:rsidR="00EF787A" w:rsidRPr="00EF787A" w:rsidTr="00EF787A">
        <w:trPr>
          <w:trHeight w:val="300"/>
        </w:trPr>
        <w:tc>
          <w:tcPr>
            <w:tcW w:w="774"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11000</w:t>
            </w:r>
          </w:p>
        </w:tc>
        <w:tc>
          <w:tcPr>
            <w:tcW w:w="3271"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0.01716</w:t>
            </w:r>
          </w:p>
        </w:tc>
      </w:tr>
      <w:tr w:rsidR="00EF787A" w:rsidRPr="00EF787A" w:rsidTr="00EF787A">
        <w:trPr>
          <w:trHeight w:val="300"/>
        </w:trPr>
        <w:tc>
          <w:tcPr>
            <w:tcW w:w="774"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12000</w:t>
            </w:r>
          </w:p>
        </w:tc>
        <w:tc>
          <w:tcPr>
            <w:tcW w:w="3271"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0.0202801</w:t>
            </w:r>
          </w:p>
        </w:tc>
      </w:tr>
      <w:tr w:rsidR="00EF787A" w:rsidRPr="00EF787A" w:rsidTr="00EF787A">
        <w:trPr>
          <w:trHeight w:val="300"/>
        </w:trPr>
        <w:tc>
          <w:tcPr>
            <w:tcW w:w="774"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13000</w:t>
            </w:r>
          </w:p>
        </w:tc>
        <w:tc>
          <w:tcPr>
            <w:tcW w:w="3271"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0.02184</w:t>
            </w:r>
          </w:p>
        </w:tc>
      </w:tr>
      <w:tr w:rsidR="00EF787A" w:rsidRPr="00EF787A" w:rsidTr="00EF787A">
        <w:trPr>
          <w:trHeight w:val="300"/>
        </w:trPr>
        <w:tc>
          <w:tcPr>
            <w:tcW w:w="774"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14000</w:t>
            </w:r>
          </w:p>
        </w:tc>
        <w:tc>
          <w:tcPr>
            <w:tcW w:w="3271"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0.0218401</w:t>
            </w:r>
          </w:p>
        </w:tc>
      </w:tr>
      <w:tr w:rsidR="00EF787A" w:rsidRPr="00EF787A" w:rsidTr="00EF787A">
        <w:trPr>
          <w:trHeight w:val="300"/>
        </w:trPr>
        <w:tc>
          <w:tcPr>
            <w:tcW w:w="774"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15000</w:t>
            </w:r>
          </w:p>
        </w:tc>
        <w:tc>
          <w:tcPr>
            <w:tcW w:w="3271" w:type="dxa"/>
            <w:shd w:val="clear" w:color="auto" w:fill="auto"/>
            <w:noWrap/>
            <w:vAlign w:val="bottom"/>
            <w:hideMark/>
          </w:tcPr>
          <w:p w:rsidR="00EF787A" w:rsidRPr="00EF787A" w:rsidRDefault="00EF787A" w:rsidP="00EF787A">
            <w:pPr>
              <w:spacing w:after="0" w:line="240" w:lineRule="auto"/>
              <w:jc w:val="right"/>
              <w:rPr>
                <w:rFonts w:ascii="Calibri" w:eastAsia="Times New Roman" w:hAnsi="Calibri" w:cs="Times New Roman"/>
                <w:color w:val="000000"/>
              </w:rPr>
            </w:pPr>
            <w:r w:rsidRPr="00EF787A">
              <w:rPr>
                <w:rFonts w:ascii="Calibri" w:eastAsia="Times New Roman" w:hAnsi="Calibri" w:cs="Times New Roman"/>
                <w:color w:val="000000"/>
              </w:rPr>
              <w:t>0.02496</w:t>
            </w:r>
          </w:p>
        </w:tc>
      </w:tr>
    </w:tbl>
    <w:p w:rsidR="00EF787A" w:rsidRDefault="00EF787A" w:rsidP="00EF787A">
      <w:pPr>
        <w:pStyle w:val="NoSpacing"/>
      </w:pPr>
    </w:p>
    <w:p w:rsidR="000F276B" w:rsidRDefault="000F276B" w:rsidP="00EF787A">
      <w:pPr>
        <w:pStyle w:val="NoSpacing"/>
      </w:pPr>
      <w:r>
        <w:t>I used excel to build a scatter plot and add the different trend lines to the plot to evaluate the algorithm. The data size was 10 to 15000. Items of size 10 and 100 had 0 second time. Trend line for exponential and power trend line were not possible to plot because of the 0 second time. So the</w:t>
      </w:r>
      <w:r w:rsidR="00D70019">
        <w:t>s</w:t>
      </w:r>
      <w:r>
        <w:t xml:space="preserve">e number were removed from the scatter plots. </w:t>
      </w:r>
      <w:r w:rsidR="00D70019">
        <w:t xml:space="preserve">Following are the snapshots of the trend lines, </w:t>
      </w:r>
      <w:r w:rsidR="003F556F">
        <w:t>so</w:t>
      </w:r>
      <w:r w:rsidR="00D70019">
        <w:t xml:space="preserve"> I will evaluate these one by one.</w:t>
      </w:r>
    </w:p>
    <w:p w:rsidR="00D70639" w:rsidRDefault="00D70639" w:rsidP="00D70639">
      <w:pPr>
        <w:pStyle w:val="NoSpacing"/>
      </w:pPr>
    </w:p>
    <w:p w:rsidR="00D70639" w:rsidRDefault="00D70639" w:rsidP="00D70639">
      <w:pPr>
        <w:pStyle w:val="Heading2"/>
      </w:pPr>
      <w:r>
        <w:t>Exponential Trendline</w:t>
      </w:r>
    </w:p>
    <w:p w:rsidR="00D70639" w:rsidRDefault="00D70639" w:rsidP="00D70639">
      <w:pPr>
        <w:pStyle w:val="NoSpacing"/>
      </w:pPr>
      <w:r>
        <w:t>By just visually looking at the plot, this can be rejected. The</w:t>
      </w:r>
      <w:r w:rsidR="0037694B">
        <w:t>re</w:t>
      </w:r>
      <w:r>
        <w:t xml:space="preserve"> is</w:t>
      </w:r>
      <w:r w:rsidR="0037694B">
        <w:t xml:space="preserve"> very</w:t>
      </w:r>
      <w:r>
        <w:t xml:space="preserve"> little resemblance to the data.</w:t>
      </w:r>
    </w:p>
    <w:p w:rsidR="0037694B" w:rsidRDefault="0037694B" w:rsidP="00D70639">
      <w:pPr>
        <w:pStyle w:val="NoSpacing"/>
      </w:pPr>
    </w:p>
    <w:p w:rsidR="00D70639" w:rsidRDefault="00D70639" w:rsidP="00D70639">
      <w:pPr>
        <w:pStyle w:val="NoSpacing"/>
      </w:pPr>
      <w:r>
        <w:rPr>
          <w:noProof/>
        </w:rPr>
        <w:drawing>
          <wp:inline distT="0" distB="0" distL="0" distR="0" wp14:anchorId="736F2A3E" wp14:editId="0AB47A99">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70639" w:rsidRDefault="00D70639" w:rsidP="00D70639">
      <w:pPr>
        <w:pStyle w:val="NoSpacing"/>
      </w:pPr>
    </w:p>
    <w:p w:rsidR="00D70639" w:rsidRDefault="00D70639" w:rsidP="00D70639">
      <w:pPr>
        <w:pStyle w:val="Heading2"/>
      </w:pPr>
      <w:r>
        <w:t>Power Trendline</w:t>
      </w:r>
    </w:p>
    <w:p w:rsidR="0037694B" w:rsidRPr="0037694B" w:rsidRDefault="0037694B" w:rsidP="0037694B">
      <w:r>
        <w:t>This trend line is progress to exponential trend line but also it is very little resemblance to the data.</w:t>
      </w:r>
    </w:p>
    <w:p w:rsidR="00D70639" w:rsidRDefault="00D70639" w:rsidP="00D70639">
      <w:pPr>
        <w:pStyle w:val="NoSpacing"/>
      </w:pPr>
      <w:r>
        <w:rPr>
          <w:noProof/>
        </w:rPr>
        <w:lastRenderedPageBreak/>
        <w:drawing>
          <wp:inline distT="0" distB="0" distL="0" distR="0" wp14:anchorId="48CFEC9D" wp14:editId="6BB5233E">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70639" w:rsidRDefault="00D70639" w:rsidP="00D70639">
      <w:pPr>
        <w:pStyle w:val="NoSpacing"/>
      </w:pPr>
    </w:p>
    <w:p w:rsidR="00D70639" w:rsidRDefault="00D70639" w:rsidP="00D70639">
      <w:pPr>
        <w:pStyle w:val="Heading2"/>
      </w:pPr>
      <w:r>
        <w:t>Logarithm Trendline</w:t>
      </w:r>
    </w:p>
    <w:p w:rsidR="0037694B" w:rsidRPr="0037694B" w:rsidRDefault="0037694B" w:rsidP="0037694B">
      <w:r>
        <w:t>We can clearly see that this tread line does not resemble the data. So we can reject this.</w:t>
      </w:r>
    </w:p>
    <w:p w:rsidR="00D70639" w:rsidRDefault="00D70639" w:rsidP="00D70639">
      <w:pPr>
        <w:pStyle w:val="NoSpacing"/>
      </w:pPr>
      <w:r>
        <w:rPr>
          <w:noProof/>
        </w:rPr>
        <w:drawing>
          <wp:inline distT="0" distB="0" distL="0" distR="0" wp14:anchorId="475CFF62" wp14:editId="55BE3608">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70639" w:rsidRDefault="00D70639" w:rsidP="00D70639">
      <w:pPr>
        <w:pStyle w:val="NoSpacing"/>
      </w:pPr>
    </w:p>
    <w:p w:rsidR="000F276B" w:rsidRDefault="000F276B" w:rsidP="00EF787A">
      <w:pPr>
        <w:pStyle w:val="NoSpacing"/>
      </w:pPr>
    </w:p>
    <w:p w:rsidR="00457C01" w:rsidRDefault="00457C01" w:rsidP="00457C01">
      <w:pPr>
        <w:pStyle w:val="Heading2"/>
      </w:pPr>
      <w:r>
        <w:t>Polynomial Trendline</w:t>
      </w:r>
    </w:p>
    <w:p w:rsidR="004F5653" w:rsidRPr="004F5653" w:rsidRDefault="004F5653" w:rsidP="004F5653">
      <w:r>
        <w:t>The polynomial trend line looks good on visual inspection. But the x</w:t>
      </w:r>
      <w:r w:rsidRPr="004F5653">
        <w:rPr>
          <w:vertAlign w:val="superscript"/>
        </w:rPr>
        <w:t>2</w:t>
      </w:r>
      <w:r>
        <w:t xml:space="preserve"> coefficient is very small. </w:t>
      </w:r>
      <w:r w:rsidR="00796599">
        <w:t>Let’s check the linear trendline before stating our conclusion.</w:t>
      </w:r>
    </w:p>
    <w:p w:rsidR="00457C01" w:rsidRDefault="00457C01" w:rsidP="00457C01">
      <w:pPr>
        <w:pStyle w:val="NoSpacing"/>
      </w:pPr>
      <w:r>
        <w:rPr>
          <w:noProof/>
        </w:rPr>
        <w:lastRenderedPageBreak/>
        <w:drawing>
          <wp:inline distT="0" distB="0" distL="0" distR="0" wp14:anchorId="639679CF" wp14:editId="1ECBF143">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57C01" w:rsidRDefault="00457C01" w:rsidP="00EF787A">
      <w:pPr>
        <w:pStyle w:val="NoSpacing"/>
      </w:pPr>
    </w:p>
    <w:p w:rsidR="00EF787A" w:rsidRDefault="00EF787A" w:rsidP="00D70639">
      <w:pPr>
        <w:pStyle w:val="Heading2"/>
      </w:pPr>
      <w:r>
        <w:t>Linear Trendline</w:t>
      </w:r>
    </w:p>
    <w:p w:rsidR="00796599" w:rsidRPr="00796599" w:rsidRDefault="00796599" w:rsidP="00796599">
      <w:r>
        <w:t>On visual inspection this seems good. By looking at this graph, we know that this algorithm is at learn linear.</w:t>
      </w:r>
    </w:p>
    <w:p w:rsidR="004E0575" w:rsidRDefault="00A262A5" w:rsidP="004E0575">
      <w:pPr>
        <w:pStyle w:val="NoSpacing"/>
      </w:pPr>
      <w:r>
        <w:rPr>
          <w:noProof/>
        </w:rPr>
        <w:drawing>
          <wp:inline distT="0" distB="0" distL="0" distR="0" wp14:anchorId="74E504C8" wp14:editId="10F5506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F5653" w:rsidRDefault="004F5653" w:rsidP="004E0575">
      <w:pPr>
        <w:pStyle w:val="NoSpacing"/>
      </w:pPr>
    </w:p>
    <w:p w:rsidR="004F5653" w:rsidRDefault="004F5653" w:rsidP="004F5653">
      <w:pPr>
        <w:pStyle w:val="Heading1"/>
      </w:pPr>
      <w:r>
        <w:t>Conclusion</w:t>
      </w:r>
    </w:p>
    <w:p w:rsidR="00EF787A" w:rsidRDefault="00796599" w:rsidP="004E0575">
      <w:pPr>
        <w:pStyle w:val="NoSpacing"/>
      </w:pPr>
      <w:r>
        <w:t>My data analysis show that polynomial and linear are the two possibilities for this programs. Polynomial x</w:t>
      </w:r>
      <w:r w:rsidRPr="00796599">
        <w:rPr>
          <w:vertAlign w:val="superscript"/>
        </w:rPr>
        <w:t>2</w:t>
      </w:r>
      <w:r>
        <w:rPr>
          <w:vertAlign w:val="superscript"/>
        </w:rPr>
        <w:t xml:space="preserve"> </w:t>
      </w:r>
      <w:r>
        <w:t>coefficient is very small and basically in linear function, just in another form. From this we can conclude that our algorithm is O (n).</w:t>
      </w:r>
    </w:p>
    <w:p w:rsidR="00796599" w:rsidRDefault="00796599" w:rsidP="004E0575">
      <w:pPr>
        <w:pStyle w:val="NoSpacing"/>
      </w:pPr>
    </w:p>
    <w:p w:rsidR="00DE04C8" w:rsidRDefault="00796599" w:rsidP="00491AD6">
      <w:pPr>
        <w:pStyle w:val="NoSpacing"/>
      </w:pPr>
      <w:r>
        <w:t xml:space="preserve">My hypothesis for the algorithm was O (n log n) but the result is O (n). </w:t>
      </w:r>
      <w:r w:rsidR="00116D43">
        <w:t>I think the way I implement my algorithm has lost some performance. Each time I get the item with max benefit, I index into the value array and set its value to -1. This could be one place where the algorithm is losing its performance.</w:t>
      </w:r>
      <w:bookmarkStart w:id="1" w:name="_GoBack"/>
      <w:bookmarkEnd w:id="1"/>
    </w:p>
    <w:sectPr w:rsidR="00DE0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64B5A"/>
    <w:multiLevelType w:val="hybridMultilevel"/>
    <w:tmpl w:val="0AE8AA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A559F2"/>
    <w:multiLevelType w:val="hybridMultilevel"/>
    <w:tmpl w:val="C2303AE8"/>
    <w:lvl w:ilvl="0" w:tplc="751C237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43D"/>
    <w:rsid w:val="000F276B"/>
    <w:rsid w:val="00116D43"/>
    <w:rsid w:val="00155EB6"/>
    <w:rsid w:val="0037694B"/>
    <w:rsid w:val="003D78A1"/>
    <w:rsid w:val="003F556F"/>
    <w:rsid w:val="00457C01"/>
    <w:rsid w:val="00491AD6"/>
    <w:rsid w:val="004E0575"/>
    <w:rsid w:val="004F5653"/>
    <w:rsid w:val="00513406"/>
    <w:rsid w:val="00756139"/>
    <w:rsid w:val="00796599"/>
    <w:rsid w:val="00A262A5"/>
    <w:rsid w:val="00A73E16"/>
    <w:rsid w:val="00B9243D"/>
    <w:rsid w:val="00D70019"/>
    <w:rsid w:val="00D70639"/>
    <w:rsid w:val="00DE04C8"/>
    <w:rsid w:val="00E0468C"/>
    <w:rsid w:val="00EC50F9"/>
    <w:rsid w:val="00EF7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22FF1-E17D-4F4F-81FC-7557A458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43D"/>
  </w:style>
  <w:style w:type="paragraph" w:styleId="Heading1">
    <w:name w:val="heading 1"/>
    <w:basedOn w:val="Normal"/>
    <w:next w:val="Normal"/>
    <w:link w:val="Heading1Char"/>
    <w:uiPriority w:val="9"/>
    <w:qFormat/>
    <w:rsid w:val="00A73E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50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0575"/>
    <w:pPr>
      <w:spacing w:after="0" w:line="240" w:lineRule="auto"/>
    </w:pPr>
  </w:style>
  <w:style w:type="character" w:customStyle="1" w:styleId="Heading1Char">
    <w:name w:val="Heading 1 Char"/>
    <w:basedOn w:val="DefaultParagraphFont"/>
    <w:link w:val="Heading1"/>
    <w:uiPriority w:val="9"/>
    <w:rsid w:val="00A73E1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5EB6"/>
    <w:pPr>
      <w:ind w:left="720"/>
      <w:contextualSpacing/>
    </w:pPr>
  </w:style>
  <w:style w:type="character" w:customStyle="1" w:styleId="Heading2Char">
    <w:name w:val="Heading 2 Char"/>
    <w:basedOn w:val="DefaultParagraphFont"/>
    <w:link w:val="Heading2"/>
    <w:uiPriority w:val="9"/>
    <w:rsid w:val="00EC50F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42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S%20User\Desktop\knapsack\KnapsackTime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S%20User\Desktop\knapsack\KnapsackTimePlo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S%20User\Desktop\knapsack\KnapsackTimePlo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S%20User\Desktop\knapsack\KnapsackTimePlo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S%20User\Desktop\knapsack\KnapsackTimePlo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[KnapsackTimePlot.xlsx]Sheet1!$B$1</c:f>
              <c:strCache>
                <c:ptCount val="1"/>
                <c:pt idx="0">
                  <c:v>Time (s)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1"/>
            <c:trendlineLbl>
              <c:layout>
                <c:manualLayout>
                  <c:x val="-3.8152449693788275E-2"/>
                  <c:y val="-1.274715660542432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[KnapsackTimePlot.xlsx]Sheet1!$A$2:$A$16</c:f>
              <c:numCache>
                <c:formatCode>General</c:formatCode>
                <c:ptCount val="15"/>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numCache>
            </c:numRef>
          </c:xVal>
          <c:yVal>
            <c:numRef>
              <c:f>[KnapsackTimePlot.xlsx]Sheet1!$B$2:$B$16</c:f>
              <c:numCache>
                <c:formatCode>General</c:formatCode>
                <c:ptCount val="15"/>
                <c:pt idx="0">
                  <c:v>3.1199999999999999E-3</c:v>
                </c:pt>
                <c:pt idx="1">
                  <c:v>3.1199999999999999E-3</c:v>
                </c:pt>
                <c:pt idx="2">
                  <c:v>4.6800000000000001E-3</c:v>
                </c:pt>
                <c:pt idx="3">
                  <c:v>6.2399999999999999E-3</c:v>
                </c:pt>
                <c:pt idx="4">
                  <c:v>7.7999999999999996E-3</c:v>
                </c:pt>
                <c:pt idx="5">
                  <c:v>9.3600000000000003E-3</c:v>
                </c:pt>
                <c:pt idx="6">
                  <c:v>1.248E-2</c:v>
                </c:pt>
                <c:pt idx="7">
                  <c:v>1.404E-2</c:v>
                </c:pt>
                <c:pt idx="8">
                  <c:v>1.56001E-2</c:v>
                </c:pt>
                <c:pt idx="9">
                  <c:v>1.5599999999999999E-2</c:v>
                </c:pt>
                <c:pt idx="10">
                  <c:v>1.7160000000000002E-2</c:v>
                </c:pt>
                <c:pt idx="11">
                  <c:v>2.0280099999999999E-2</c:v>
                </c:pt>
                <c:pt idx="12">
                  <c:v>2.1839999999999998E-2</c:v>
                </c:pt>
                <c:pt idx="13">
                  <c:v>2.1840100000000001E-2</c:v>
                </c:pt>
                <c:pt idx="14">
                  <c:v>2.496E-2</c:v>
                </c:pt>
              </c:numCache>
            </c:numRef>
          </c:yVal>
          <c:smooth val="0"/>
        </c:ser>
        <c:dLbls>
          <c:showLegendKey val="0"/>
          <c:showVal val="0"/>
          <c:showCatName val="0"/>
          <c:showSerName val="0"/>
          <c:showPercent val="0"/>
          <c:showBubbleSize val="0"/>
        </c:dLbls>
        <c:axId val="156929488"/>
        <c:axId val="237376360"/>
      </c:scatterChart>
      <c:valAx>
        <c:axId val="156929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376360"/>
        <c:crosses val="autoZero"/>
        <c:crossBetween val="midCat"/>
      </c:valAx>
      <c:valAx>
        <c:axId val="237376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929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[KnapsackTimePlot.xlsx]Sheet1!$B$1</c:f>
              <c:strCache>
                <c:ptCount val="1"/>
                <c:pt idx="0">
                  <c:v>Time (s)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10733311461067367"/>
                  <c:y val="-4.538932633420822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[KnapsackTimePlot.xlsx]Sheet1!$A$2:$A$16</c:f>
              <c:numCache>
                <c:formatCode>General</c:formatCode>
                <c:ptCount val="15"/>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numCache>
            </c:numRef>
          </c:xVal>
          <c:yVal>
            <c:numRef>
              <c:f>[KnapsackTimePlot.xlsx]Sheet1!$B$2:$B$16</c:f>
              <c:numCache>
                <c:formatCode>General</c:formatCode>
                <c:ptCount val="15"/>
                <c:pt idx="0">
                  <c:v>3.1199999999999999E-3</c:v>
                </c:pt>
                <c:pt idx="1">
                  <c:v>3.1199999999999999E-3</c:v>
                </c:pt>
                <c:pt idx="2">
                  <c:v>4.6800000000000001E-3</c:v>
                </c:pt>
                <c:pt idx="3">
                  <c:v>6.2399999999999999E-3</c:v>
                </c:pt>
                <c:pt idx="4">
                  <c:v>7.7999999999999996E-3</c:v>
                </c:pt>
                <c:pt idx="5">
                  <c:v>9.3600000000000003E-3</c:v>
                </c:pt>
                <c:pt idx="6">
                  <c:v>1.248E-2</c:v>
                </c:pt>
                <c:pt idx="7">
                  <c:v>1.404E-2</c:v>
                </c:pt>
                <c:pt idx="8">
                  <c:v>1.56001E-2</c:v>
                </c:pt>
                <c:pt idx="9">
                  <c:v>1.5599999999999999E-2</c:v>
                </c:pt>
                <c:pt idx="10">
                  <c:v>1.7160000000000002E-2</c:v>
                </c:pt>
                <c:pt idx="11">
                  <c:v>2.0280099999999999E-2</c:v>
                </c:pt>
                <c:pt idx="12">
                  <c:v>2.1839999999999998E-2</c:v>
                </c:pt>
                <c:pt idx="13">
                  <c:v>2.1840100000000001E-2</c:v>
                </c:pt>
                <c:pt idx="14">
                  <c:v>2.496E-2</c:v>
                </c:pt>
              </c:numCache>
            </c:numRef>
          </c:yVal>
          <c:smooth val="0"/>
        </c:ser>
        <c:dLbls>
          <c:showLegendKey val="0"/>
          <c:showVal val="0"/>
          <c:showCatName val="0"/>
          <c:showSerName val="0"/>
          <c:showPercent val="0"/>
          <c:showBubbleSize val="0"/>
        </c:dLbls>
        <c:axId val="237377144"/>
        <c:axId val="237377536"/>
      </c:scatterChart>
      <c:valAx>
        <c:axId val="237377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377536"/>
        <c:crosses val="autoZero"/>
        <c:crossBetween val="midCat"/>
      </c:valAx>
      <c:valAx>
        <c:axId val="237377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377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[KnapsackTimePlot.xlsx]Sheet1!$B$1</c:f>
              <c:strCache>
                <c:ptCount val="1"/>
                <c:pt idx="0">
                  <c:v>Time (s)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1"/>
            <c:trendlineLbl>
              <c:layout>
                <c:manualLayout>
                  <c:x val="-3.8152449693788275E-2"/>
                  <c:y val="-1.274715660542432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[KnapsackTimePlot.xlsx]Sheet1!$A$2:$A$16</c:f>
              <c:numCache>
                <c:formatCode>General</c:formatCode>
                <c:ptCount val="15"/>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numCache>
            </c:numRef>
          </c:xVal>
          <c:yVal>
            <c:numRef>
              <c:f>[KnapsackTimePlot.xlsx]Sheet1!$B$2:$B$16</c:f>
              <c:numCache>
                <c:formatCode>General</c:formatCode>
                <c:ptCount val="15"/>
                <c:pt idx="0">
                  <c:v>3.1199999999999999E-3</c:v>
                </c:pt>
                <c:pt idx="1">
                  <c:v>3.1199999999999999E-3</c:v>
                </c:pt>
                <c:pt idx="2">
                  <c:v>4.6800000000000001E-3</c:v>
                </c:pt>
                <c:pt idx="3">
                  <c:v>6.2399999999999999E-3</c:v>
                </c:pt>
                <c:pt idx="4">
                  <c:v>7.7999999999999996E-3</c:v>
                </c:pt>
                <c:pt idx="5">
                  <c:v>9.3600000000000003E-3</c:v>
                </c:pt>
                <c:pt idx="6">
                  <c:v>1.248E-2</c:v>
                </c:pt>
                <c:pt idx="7">
                  <c:v>1.404E-2</c:v>
                </c:pt>
                <c:pt idx="8">
                  <c:v>1.56001E-2</c:v>
                </c:pt>
                <c:pt idx="9">
                  <c:v>1.5599999999999999E-2</c:v>
                </c:pt>
                <c:pt idx="10">
                  <c:v>1.7160000000000002E-2</c:v>
                </c:pt>
                <c:pt idx="11">
                  <c:v>2.0280099999999999E-2</c:v>
                </c:pt>
                <c:pt idx="12">
                  <c:v>2.1839999999999998E-2</c:v>
                </c:pt>
                <c:pt idx="13">
                  <c:v>2.1840100000000001E-2</c:v>
                </c:pt>
                <c:pt idx="14">
                  <c:v>2.496E-2</c:v>
                </c:pt>
              </c:numCache>
            </c:numRef>
          </c:yVal>
          <c:smooth val="0"/>
        </c:ser>
        <c:dLbls>
          <c:showLegendKey val="0"/>
          <c:showVal val="0"/>
          <c:showCatName val="0"/>
          <c:showSerName val="0"/>
          <c:showPercent val="0"/>
          <c:showBubbleSize val="0"/>
        </c:dLbls>
        <c:axId val="239318936"/>
        <c:axId val="239319328"/>
      </c:scatterChart>
      <c:valAx>
        <c:axId val="239318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319328"/>
        <c:crosses val="autoZero"/>
        <c:crossBetween val="midCat"/>
      </c:valAx>
      <c:valAx>
        <c:axId val="239319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318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[KnapsackTimePlot.xlsx]Sheet1!$B$1</c:f>
              <c:strCache>
                <c:ptCount val="1"/>
                <c:pt idx="0">
                  <c:v>Time (s)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3.8152449693788275E-2"/>
                  <c:y val="-1.274715660542432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[KnapsackTimePlot.xlsx]Sheet1!$A$2:$A$16</c:f>
              <c:numCache>
                <c:formatCode>General</c:formatCode>
                <c:ptCount val="15"/>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numCache>
            </c:numRef>
          </c:xVal>
          <c:yVal>
            <c:numRef>
              <c:f>[KnapsackTimePlot.xlsx]Sheet1!$B$2:$B$16</c:f>
              <c:numCache>
                <c:formatCode>General</c:formatCode>
                <c:ptCount val="15"/>
                <c:pt idx="0">
                  <c:v>3.1199999999999999E-3</c:v>
                </c:pt>
                <c:pt idx="1">
                  <c:v>3.1199999999999999E-3</c:v>
                </c:pt>
                <c:pt idx="2">
                  <c:v>4.6800000000000001E-3</c:v>
                </c:pt>
                <c:pt idx="3">
                  <c:v>6.2399999999999999E-3</c:v>
                </c:pt>
                <c:pt idx="4">
                  <c:v>7.7999999999999996E-3</c:v>
                </c:pt>
                <c:pt idx="5">
                  <c:v>9.3600000000000003E-3</c:v>
                </c:pt>
                <c:pt idx="6">
                  <c:v>1.248E-2</c:v>
                </c:pt>
                <c:pt idx="7">
                  <c:v>1.404E-2</c:v>
                </c:pt>
                <c:pt idx="8">
                  <c:v>1.56001E-2</c:v>
                </c:pt>
                <c:pt idx="9">
                  <c:v>1.5599999999999999E-2</c:v>
                </c:pt>
                <c:pt idx="10">
                  <c:v>1.7160000000000002E-2</c:v>
                </c:pt>
                <c:pt idx="11">
                  <c:v>2.0280099999999999E-2</c:v>
                </c:pt>
                <c:pt idx="12">
                  <c:v>2.1839999999999998E-2</c:v>
                </c:pt>
                <c:pt idx="13">
                  <c:v>2.1840100000000001E-2</c:v>
                </c:pt>
                <c:pt idx="14">
                  <c:v>2.496E-2</c:v>
                </c:pt>
              </c:numCache>
            </c:numRef>
          </c:yVal>
          <c:smooth val="0"/>
        </c:ser>
        <c:dLbls>
          <c:showLegendKey val="0"/>
          <c:showVal val="0"/>
          <c:showCatName val="0"/>
          <c:showSerName val="0"/>
          <c:showPercent val="0"/>
          <c:showBubbleSize val="0"/>
        </c:dLbls>
        <c:axId val="239320112"/>
        <c:axId val="239320504"/>
      </c:scatterChart>
      <c:valAx>
        <c:axId val="239320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320504"/>
        <c:crosses val="autoZero"/>
        <c:crossBetween val="midCat"/>
      </c:valAx>
      <c:valAx>
        <c:axId val="239320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320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[KnapsackTimePlot.xlsx]Sheet1!$B$1</c:f>
              <c:strCache>
                <c:ptCount val="1"/>
                <c:pt idx="0">
                  <c:v>Time (s)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3.8152449693788275E-2"/>
                  <c:y val="-1.274715660542432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[KnapsackTimePlot.xlsx]Sheet1!$A$2:$A$16</c:f>
              <c:numCache>
                <c:formatCode>General</c:formatCode>
                <c:ptCount val="15"/>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numCache>
            </c:numRef>
          </c:xVal>
          <c:yVal>
            <c:numRef>
              <c:f>[KnapsackTimePlot.xlsx]Sheet1!$B$2:$B$16</c:f>
              <c:numCache>
                <c:formatCode>General</c:formatCode>
                <c:ptCount val="15"/>
                <c:pt idx="0">
                  <c:v>3.1199999999999999E-3</c:v>
                </c:pt>
                <c:pt idx="1">
                  <c:v>3.1199999999999999E-3</c:v>
                </c:pt>
                <c:pt idx="2">
                  <c:v>4.6800000000000001E-3</c:v>
                </c:pt>
                <c:pt idx="3">
                  <c:v>6.2399999999999999E-3</c:v>
                </c:pt>
                <c:pt idx="4">
                  <c:v>7.7999999999999996E-3</c:v>
                </c:pt>
                <c:pt idx="5">
                  <c:v>9.3600000000000003E-3</c:v>
                </c:pt>
                <c:pt idx="6">
                  <c:v>1.248E-2</c:v>
                </c:pt>
                <c:pt idx="7">
                  <c:v>1.404E-2</c:v>
                </c:pt>
                <c:pt idx="8">
                  <c:v>1.56001E-2</c:v>
                </c:pt>
                <c:pt idx="9">
                  <c:v>1.5599999999999999E-2</c:v>
                </c:pt>
                <c:pt idx="10">
                  <c:v>1.7160000000000002E-2</c:v>
                </c:pt>
                <c:pt idx="11">
                  <c:v>2.0280099999999999E-2</c:v>
                </c:pt>
                <c:pt idx="12">
                  <c:v>2.1839999999999998E-2</c:v>
                </c:pt>
                <c:pt idx="13">
                  <c:v>2.1840100000000001E-2</c:v>
                </c:pt>
                <c:pt idx="14">
                  <c:v>2.496E-2</c:v>
                </c:pt>
              </c:numCache>
            </c:numRef>
          </c:yVal>
          <c:smooth val="0"/>
        </c:ser>
        <c:dLbls>
          <c:showLegendKey val="0"/>
          <c:showVal val="0"/>
          <c:showCatName val="0"/>
          <c:showSerName val="0"/>
          <c:showPercent val="0"/>
          <c:showBubbleSize val="0"/>
        </c:dLbls>
        <c:axId val="239314696"/>
        <c:axId val="239315088"/>
      </c:scatterChart>
      <c:valAx>
        <c:axId val="239314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315088"/>
        <c:crosses val="autoZero"/>
        <c:crossBetween val="midCat"/>
      </c:valAx>
      <c:valAx>
        <c:axId val="239315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314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4</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Simranjit Singh</dc:creator>
  <cp:keywords/>
  <dc:description/>
  <cp:lastModifiedBy>Simranjit Singh</cp:lastModifiedBy>
  <cp:revision>14</cp:revision>
  <dcterms:created xsi:type="dcterms:W3CDTF">2015-11-02T01:45:00Z</dcterms:created>
  <dcterms:modified xsi:type="dcterms:W3CDTF">2015-11-05T01:51:00Z</dcterms:modified>
</cp:coreProperties>
</file>