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ITM Skills University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B.Tech Computer Science &amp; Engineering  |  2025–2029</w:t>
      </w:r>
    </w:p>
    <w:p>
      <w:pPr>
        <w:pBdr>
          <w:bottom w:val="single" w:color="2C5F2D" w:sz="6" w:space="1"/>
        </w:pBdr>
        <w:spacing w:before="0" w:after="120"/>
        <w:jc w:val="center"/>
      </w:pP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CITY BUILDER LITE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a8a3c"/>
          <w:sz w:val="22"/>
          <w:szCs w:val="22"/>
        </w:rPr>
        <w:t xml:space="preserve">A Browser-Based City Simulation Game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Report — Semester II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Subject: HTML, CSS &amp; JavaScript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Submitted by: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2C5F2D"/>
          <w:sz w:val="24"/>
          <w:szCs w:val="24"/>
        </w:rPr>
        <w:t xml:space="preserve">Snehil Singh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Roll No: 150096725051</w:t>
      </w:r>
    </w:p>
    <w:p>
      <w:r>
        <w:br w:type="page"/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1. Abstract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City Builder Lite is a fully interactive browser-based simulation strategy game built entirely with HTML5, CSS3, and vanilla JavaScript. Players act as Mayor, placing buildings on a 10×10 grid while managing money, population, and happiness. A revenue engine awards income every 10 seconds, and scores are saved persistently via localStorage. The UI is inspired by classic strategy games (SimCity, Mini Metro) and features a game-like HUD, animated tile placements, and a soft grass-green palette.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2. Introduction &amp; Objectives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Web development is a core skill in modern software engineering. This project moves beyond typical "calculator" or "to-do" assignments by implementing a meaningful, feature-rich application: a city simulation game. It demonstrates practical use of all three front-end web technologies working together.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Build a fully playable browser game using only HTML, CSS, and JavaScript — no frameworks.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Demonstrate DOM manipulation, event handling, dynamically generated elements, and timers.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Implement a real-time resource management system with a 10-second revenue cycle.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Design a visually engaging strategy-game UI using CSS Grid, Flexbox, and animations.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Use localStorage to create a persistent, sorted leaderboard without any backend server.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Write clean, well-commented, beginner-friendly code suitable for viva examination.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3. Technology Stack</w:t>
      </w:r>
    </w:p>
    <w:p>
      <w:pPr>
        <w:spacing w:before="40" w:after="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structure, game grid, modals, data attributes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Grid/Flexbox layout, variables, keyframe animations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style.css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ES6+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logic, state, event handling, timers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persistence — no server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Cinzel (headings) + Nunito (body 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</w:tbl>
    <w:p>
      <w:pPr>
        <w:spacing w:before="60" w:after="40"/>
      </w:pP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No external libraries or frameworks are used. The entire project runs directly in any modern browser by opening index.html.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4. System Architecture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4.1 File Structure</w:t>
      </w:r>
    </w:p>
    <w:p>
      <w:pP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city-builder-lite/  ├── index.html   ├── style.css   └── script.js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4.2 Application Flow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User opens index.html → enters name → JavaScript initialises state, builds 100 tile DOM elements, and starts timers → player clicks tiles to place buildings → state updates and HUD refreshes → every 10 seconds revenue is collected → when money hits zero, game over triggers and score is saved to localStorage → leaderboard reads and displays sorted scores.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4.3 State Management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All game data lives in a single JavaScript object (state) containing: money, population, happiness, score, a 2D grid array (10×10), building counts, selected tool, and timer countdown. Every action reads from and writes to this object, then calls updateHUD() to sync the display — a simple but effective pattern for a vanilla JS app.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5. Implementation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5.1 Buildings &amp; Effects</w:t>
      </w:r>
    </w:p>
    <w:p>
      <w:pPr>
        <w:spacing w:before="40" w:after="5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700"/>
        <w:gridCol w:w="1700"/>
        <w:gridCol w:w="19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Happiness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/ 10s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🏠 House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Factory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+$30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🌳 Park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🛣️ Road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</w:tbl>
    <w:p>
      <w:pPr>
        <w:spacing w:before="5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5.2 Revenue &amp; Score Formulas</w:t>
      </w:r>
    </w:p>
    <w:p>
      <w:pPr>
        <w:shd w:fill="F0F4FF" w:val="clear"/>
        <w:spacing w:before="30" w:after="2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Revenue / cycle = $50  +  (factory_count × $30)</w:t>
      </w:r>
    </w:p>
    <w:p>
      <w:pPr>
        <w:shd w:fill="F0F4FF" w:val="clear"/>
        <w:spacing w:before="0" w:after="3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Score = Population  +  Happiness  +  ⌊Money ÷ 10⌋</w:t>
      </w:r>
    </w:p>
    <w:p>
      <w:pPr>
        <w:shd w:fill="F0F4FF" w:val="clear"/>
        <w:spacing w:before="0" w:after="4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Demolish refund = Cost × 50%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5.3 Key JavaScript Functions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buildGrid() — Dynamically creates 100 .tile div elements with data-row / data-col attributes and click listeners.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handleTileClick(row, col) — Validates tile, deducts cost, updates state, animates tile, checks game over.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startRevenueCycle() — Uses setInterval(fn, 1000) with a 10-tick counter to collect revenue and reset countdown.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saveScore() / showLeaderboard() — JSON.stringify into localStorage; sorted desc, top 10 kept.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calculateScore() — Returns Population + Happiness + Math.floor(Money / 10), called on every state change.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5.4 UI / UX Highlights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Strategy-game HUD bar: Money | Population | Happiness | Score in a dark top band.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10×10 CSS Grid tile map with grass background, texture, and per-building colour themes.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@keyframes pop-in animation on tile placement (scale 0.4 → 1.15 → 1).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Floating build toolbar on the left; info panel on the right; scrolling message ticker at the bottom.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CSS Variables for the entire palette — one change re-themes the whole game.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Keyboard shortcuts: 1=House, 2=Factory, 3=Park, 4=Road, D=Demolish.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6. Testing</w:t>
      </w:r>
    </w:p>
    <w:p>
      <w:pPr>
        <w:spacing w:before="40" w:after="5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9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House on empty tile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Money −$100, Pop +2, Happy 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on occupied tile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Toast: "Tile already occupied"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 all money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over triggered, score saved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10 seconds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collected, HUD updates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Demolish building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refund, effects reversed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leaderboard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Sorted scores from localStorage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shortcuts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building selected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</w:tbl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7. Future Scope &amp; Conclusion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Additional buildings: Hospital (+happiness), School (score multiplier), Stadium (large bonus).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Disaster events: random floods/fires that reduce resources for strategic depth.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Backend leaderboard using Node.js + MongoDB for global high scores.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Save/Load: export and import city state as a JSON file.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Sound design: ambient music and placement sound effects.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4d1a"/>
          <w:sz w:val="22"/>
          <w:szCs w:val="22"/>
        </w:rPr>
        <w:t xml:space="preserve">Conclusion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City Builder Lite successfully demonstrates HTML, CSS, and JavaScript as a complete, self-contained application stack. The project goes beyond academic convention — it is a genuinely playable strategy game that covers DOM manipulation, event-driven programming, CSS animations, timer-based game loops, state management, and localStorage persistence. All objectives were met, all test cases passed, and the codebase is clean, commented, and viva-ready.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8. Viva Questions &amp; Answers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Q1. What is the DOM and how is it used here?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DOM (Document Object Model) is the browser's tree of HTML elements. We use document.getElementById(), createElement(), classList, and textContent to read/modify elements — e.g. updating tile emojis and HUD numbers whenever state changes.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Q2. What do data-row and data-col do?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HTML data-* attributes embed custom data inside elements. Each tile stores its grid position so when clicked we know which state.grid[row][col] cell to update — without needing any external mapping.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Q3. How does setInterval work in this game?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setInterval(callback, 1000) fires every second. We decrement a counter; at 0 we call collectRevenue() and reset to 10. clearInterval() is called on restart and game over to prevent stacking.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Q4. Why localStorage instead of a database?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localStorage is a browser-native key-value store that persists data without a server. We serialize the scores array with JSON.stringify and deserialize with JSON.parse — free, instant, no backend needed.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Q5. What are CSS Variables?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Custom properties declared as --grass: #5a8a3c in :root and used with var(--grass). They make the entire color theme configurable from one place — DRY principle.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Q6. How does the CSS Grid create the 10×10 board?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display:grid with grid-template-columns: repeat(10, 52px) creates 10 equal columns. 100 child .tile divs fill the cells automatically. gap controls spacing.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Q7. How is score calculated?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Score = Population + Happiness + Math.floor(Money / 10). This rewards balanced growth — pure money hoarding or pure population growth both score lower than a balanced city.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Q8. What is the difference between let, const, and var?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var is function-scoped and hoisted — avoid it. let is block-scoped and reassignable. const is block-scoped and cannot be reassigned. We use const for BUILDINGS (static) and let inside functions.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Q9. What is event-driven programming?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The program reacts to user events (clicks, keypresses) rather than running sequentially. JavaScript's addEventListener registers handlers; the browser calls them when events fire.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Q10. How does the placement animation work?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@keyframes pop-in defines scale from 0.4→1.15→1. JS adds the .placed class on placement, which triggers the animation. animationend removes the class so it can re-trigger on the same tile.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Q11. How would you add a new building type?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Add an entry to the BUILDINGS constant (cost, pop, happy, revenue, emoji, label), add a button in HTML with id="btn-newtype" and onclick="selectBuilding('newtype')", and add a CSS class for its tile color. No core logic changes needed.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Q12. What is JSON?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JavaScript Object Notation — a text format for data. JSON.stringify converts a JS object/array to a string for storage; JSON.parse converts it back. localStorage only stores strings, making this conversion essential.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Q13. Why escape player names with escapeHtml()?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If we used innerHTML with raw user input, a name like &lt;script&gt;alert(1)&lt;/script&gt; could inject malicious code. escapeHtml() replaces &lt;, &gt;, &amp;, " with safe HTML entities before inserting into the DOM.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Q14. What is the lose condition and how is it triggered?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When state.money &lt;= 0 after any building placement, checkGameOver() calls triggerGameOver(). This clears all intervals, saves the score, and shows the game over modal.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2C5F2D"/>
          <w:sz w:val="20"/>
          <w:szCs w:val="20"/>
        </w:rPr>
        <w:t xml:space="preserve">Q15. How is the responsive design implemented?</w:t>
      </w:r>
    </w:p>
    <w:p>
      <w:pPr>
        <w:spacing w:before="40" w:after="40"/>
        <w:jc w:val="both"/>
      </w:pPr>
      <w:r>
        <w:rPr>
          <w:rFonts w:ascii="Arial" w:cs="Arial" w:eastAsia="Arial" w:hAnsi="Arial"/>
          <w:sz w:val="20"/>
          <w:szCs w:val="20"/>
        </w:rPr>
        <w:t xml:space="preserve">CSS media queries (@media max-width) reduce the --tile-size CSS variable and panel widths at 820px and 620px breakpoints. Because the grid uses the variable, resizing one value scales the entire board.</w:t>
      </w:r>
    </w:p>
    <w:p>
      <w:pPr>
        <w:pStyle w:val="Heading1"/>
        <w:pBdr>
          <w:bottom w:val="single" w:color="2C5F2D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C5F2D"/>
          <w:sz w:val="26"/>
          <w:szCs w:val="26"/>
        </w:rPr>
        <w:t xml:space="preserve">9. References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MDN Web Docs — HTML, CSS, JS reference: https://developer.mozilla.org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W3Schools Web Tutorials: https://www.w3schools.com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JavaScript.info — Modern JS Tutorial: https://javascript.info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CSS Tricks — Grid &amp; Flexbox guides: https://css-tricks.com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Web Storage API (localStorage) — MDN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Google Fonts: https://fonts.google.com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60" w:after="80"/>
      <w:outlineLvl w:val="0"/>
    </w:pPr>
    <w:rPr>
      <w:rFonts w:ascii="Arial" w:cs="Arial" w:eastAsia="Arial" w:hAnsi="Arial"/>
      <w:b/>
      <w:bCs/>
      <w:color w:val="2C5F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2026-03-11T17:32:58.151Z</dcterms:created>
  <dcterms:modified xsi:type="dcterms:W3CDTF">2026-03-11T17:32:58.152Z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