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58D0" w:rsidRDefault="002558D0" w:rsidP="002558D0">
      <w:pPr>
        <w:ind w:firstLine="720"/>
      </w:pPr>
    </w:p>
    <w:p w:rsidR="005A3A77" w:rsidRDefault="002558D0" w:rsidP="002558D0">
      <w:pPr>
        <w:ind w:firstLine="720"/>
      </w:pPr>
      <w:r>
        <w:t>Bigtable is a distributed storage system for managing structured data that is designed to scale to a very large size: petabytes of data across thousands of commodity servers. Many projects at Google store data in Bigtable, including web indexing, Google Earth, and Google Finance. These applications place very different demands on Bigtable, both in terms of data size (from URLs to web pages to satellite imagery) and latency requirements (from backend bulk processing to real-time data serving). Despite these varied demands, Bigtable has successfully provided a flexible, high-performance solution for all of these Google products</w:t>
      </w:r>
      <w:r>
        <w:t>.</w:t>
      </w:r>
    </w:p>
    <w:p w:rsidR="002558D0" w:rsidRDefault="002558D0" w:rsidP="002558D0">
      <w:pPr>
        <w:ind w:firstLine="720"/>
      </w:pPr>
      <w:r>
        <w:t>In many ways, Bigtable resembles a database: it shares many implementation strategies with databases. Parallel databases [14] and main-memory databases [13] have achieved scalability and high performance, but Bigtable provides a different interface than such systems. Bigtable does not support a full relational data model; instead, it provides clients with a simple data model that supports dynamic control over data layout and format, and allows clients to reason about the locality properties of the data represented in the underlying storage. Data is indexed using row and column names that can be arbitrary strings. Bigtable also treats data as uninterpreted strings, although clients often serialize various forms of structured and semi-structured data into these strings. Clients can control the locality of their data through careful choices in their schemas. Finally, Bigtable schema parameters let clients dynamically control whether to serve data out of memory or from disk.</w:t>
      </w:r>
    </w:p>
    <w:p w:rsidR="002558D0" w:rsidRDefault="002558D0" w:rsidP="002558D0">
      <w:pPr>
        <w:ind w:firstLine="720"/>
      </w:pPr>
      <w:r>
        <w:t>A Bigtable is a sparse, distributed, persistent multidimensional sorted map. The map is indexed by a row key, column key, and a timestamp; each value in the map is an uninterpreted array of bytes.</w:t>
      </w:r>
    </w:p>
    <w:p w:rsidR="002558D0" w:rsidRDefault="002558D0" w:rsidP="002558D0">
      <w:pPr>
        <w:ind w:firstLine="720"/>
      </w:pPr>
      <w:r>
        <w:t>The key Elements are:</w:t>
      </w:r>
    </w:p>
    <w:p w:rsidR="002558D0" w:rsidRDefault="002558D0" w:rsidP="002558D0">
      <w:pPr>
        <w:pStyle w:val="ListParagraph"/>
        <w:numPr>
          <w:ilvl w:val="0"/>
          <w:numId w:val="1"/>
        </w:numPr>
      </w:pPr>
      <w:r>
        <w:t>Rows</w:t>
      </w:r>
      <w:r>
        <w:t xml:space="preserve">: </w:t>
      </w:r>
      <w:r>
        <w:t xml:space="preserve">The row keys in a table are arbitrary strings (currently up to 64KB in size, although 10-100 bytes is a typical size for most of our users). Every read or write of data under a single row key is atomic (regardless of the number of different columns being read or written in the row), a design decision that makes it easier for clients to reason about the system’s </w:t>
      </w:r>
      <w:proofErr w:type="spellStart"/>
      <w:r>
        <w:t>behavior</w:t>
      </w:r>
      <w:proofErr w:type="spellEnd"/>
      <w:r>
        <w:t xml:space="preserve"> in the presence of concurrent updates to the same row</w:t>
      </w:r>
    </w:p>
    <w:p w:rsidR="002558D0" w:rsidRDefault="002558D0" w:rsidP="002558D0">
      <w:pPr>
        <w:pStyle w:val="ListParagraph"/>
        <w:numPr>
          <w:ilvl w:val="0"/>
          <w:numId w:val="1"/>
        </w:numPr>
      </w:pPr>
      <w:r>
        <w:t xml:space="preserve">Column Families: </w:t>
      </w:r>
      <w:r>
        <w:t>Column keys are grouped into sets called column families, which form the basic unit of access control. All data stored in a column family is usually of the same type (we compress data in the same column family together). A column family must be created before data can be stored under any column key in that family; after a family has been created, any column key within the family can be used. It is our intent that the number of distinct column families in a table be small (in the hundreds at most), and that families rarely change during operation. In contrast, a table may have an unbounded number of columns.</w:t>
      </w:r>
    </w:p>
    <w:p w:rsidR="002558D0" w:rsidRDefault="002558D0" w:rsidP="002558D0">
      <w:pPr>
        <w:pStyle w:val="ListParagraph"/>
        <w:numPr>
          <w:ilvl w:val="0"/>
          <w:numId w:val="1"/>
        </w:numPr>
      </w:pPr>
      <w:r>
        <w:t xml:space="preserve">Timestamps: </w:t>
      </w:r>
      <w:r>
        <w:t>Each cell in a Bigtable can contain multiple versions of the same data; these versions are indexed by timestamp. Bigtable timestamps are 64-bit integers.</w:t>
      </w:r>
    </w:p>
    <w:p w:rsidR="002558D0" w:rsidRDefault="002558D0" w:rsidP="002558D0"/>
    <w:p w:rsidR="002558D0" w:rsidRDefault="002558D0" w:rsidP="002558D0">
      <w:r>
        <w:t>Some Real Applications:</w:t>
      </w:r>
    </w:p>
    <w:p w:rsidR="002558D0" w:rsidRDefault="002558D0" w:rsidP="002558D0">
      <w:pPr>
        <w:pStyle w:val="ListParagraph"/>
        <w:numPr>
          <w:ilvl w:val="0"/>
          <w:numId w:val="2"/>
        </w:numPr>
      </w:pPr>
      <w:r>
        <w:t>Google Analytics</w:t>
      </w:r>
    </w:p>
    <w:p w:rsidR="002558D0" w:rsidRDefault="002558D0" w:rsidP="002558D0">
      <w:pPr>
        <w:pStyle w:val="ListParagraph"/>
        <w:numPr>
          <w:ilvl w:val="0"/>
          <w:numId w:val="2"/>
        </w:numPr>
      </w:pPr>
      <w:r>
        <w:t>Google Earth</w:t>
      </w:r>
    </w:p>
    <w:sectPr w:rsidR="002558D0">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93301" w:rsidRDefault="00D93301" w:rsidP="002558D0">
      <w:pPr>
        <w:spacing w:after="0" w:line="240" w:lineRule="auto"/>
      </w:pPr>
      <w:r>
        <w:separator/>
      </w:r>
    </w:p>
  </w:endnote>
  <w:endnote w:type="continuationSeparator" w:id="0">
    <w:p w:rsidR="00D93301" w:rsidRDefault="00D93301" w:rsidP="002558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78FC" w:rsidRDefault="00CD78F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78FC" w:rsidRDefault="00CD78F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78FC" w:rsidRDefault="00CD78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93301" w:rsidRDefault="00D93301" w:rsidP="002558D0">
      <w:pPr>
        <w:spacing w:after="0" w:line="240" w:lineRule="auto"/>
      </w:pPr>
      <w:r>
        <w:separator/>
      </w:r>
    </w:p>
  </w:footnote>
  <w:footnote w:type="continuationSeparator" w:id="0">
    <w:p w:rsidR="00D93301" w:rsidRDefault="00D93301" w:rsidP="002558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78FC" w:rsidRDefault="00CD78F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58D0" w:rsidRDefault="00CD78FC" w:rsidP="002558D0">
    <w:pPr>
      <w:pStyle w:val="Header"/>
      <w:jc w:val="center"/>
      <w:rPr>
        <w:b/>
        <w:sz w:val="36"/>
        <w:szCs w:val="36"/>
      </w:rPr>
    </w:pPr>
    <w:r>
      <w:rPr>
        <w:b/>
        <w:sz w:val="36"/>
        <w:szCs w:val="36"/>
      </w:rPr>
      <w:t xml:space="preserve">Big Table </w:t>
    </w:r>
    <w:bookmarkStart w:id="0" w:name="_GoBack"/>
    <w:bookmarkEnd w:id="0"/>
    <w:r w:rsidR="002558D0" w:rsidRPr="00403BCB">
      <w:rPr>
        <w:b/>
        <w:sz w:val="36"/>
        <w:szCs w:val="36"/>
      </w:rPr>
      <w:t>Summary Report</w:t>
    </w:r>
  </w:p>
  <w:p w:rsidR="002558D0" w:rsidRPr="002558D0" w:rsidRDefault="002558D0" w:rsidP="002558D0">
    <w:pPr>
      <w:pStyle w:val="Header"/>
      <w:pBdr>
        <w:bottom w:val="single" w:sz="6" w:space="1" w:color="auto"/>
      </w:pBdr>
      <w:jc w:val="center"/>
      <w:rPr>
        <w:sz w:val="24"/>
        <w:szCs w:val="24"/>
      </w:rPr>
    </w:pPr>
    <w:r w:rsidRPr="00403BCB">
      <w:rPr>
        <w:sz w:val="24"/>
        <w:szCs w:val="24"/>
      </w:rPr>
      <w:t xml:space="preserve">Vikas Singh : </w:t>
    </w:r>
    <w:hyperlink r:id="rId1" w:history="1">
      <w:r w:rsidRPr="00403BCB">
        <w:rPr>
          <w:rStyle w:val="Hyperlink"/>
          <w:sz w:val="24"/>
          <w:szCs w:val="24"/>
        </w:rPr>
        <w:t>singh.vika@husky.neu.edu</w:t>
      </w:r>
    </w:hyperlink>
    <w:r w:rsidRPr="00403BCB">
      <w:rPr>
        <w:sz w:val="24"/>
        <w:szCs w:val="24"/>
      </w:rPr>
      <w:t xml:space="preserve"> : 001821392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78FC" w:rsidRDefault="00CD78F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D23D63"/>
    <w:multiLevelType w:val="hybridMultilevel"/>
    <w:tmpl w:val="921CE2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6103A73"/>
    <w:multiLevelType w:val="hybridMultilevel"/>
    <w:tmpl w:val="3C0856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8D0"/>
    <w:rsid w:val="000A72C9"/>
    <w:rsid w:val="002558D0"/>
    <w:rsid w:val="004F353E"/>
    <w:rsid w:val="00CD78FC"/>
    <w:rsid w:val="00D933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52EB2"/>
  <w15:chartTrackingRefBased/>
  <w15:docId w15:val="{CFCEADC4-93E5-43FE-8AFC-3C4A37E77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58D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58D0"/>
  </w:style>
  <w:style w:type="paragraph" w:styleId="Footer">
    <w:name w:val="footer"/>
    <w:basedOn w:val="Normal"/>
    <w:link w:val="FooterChar"/>
    <w:uiPriority w:val="99"/>
    <w:unhideWhenUsed/>
    <w:rsid w:val="002558D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58D0"/>
  </w:style>
  <w:style w:type="character" w:styleId="Hyperlink">
    <w:name w:val="Hyperlink"/>
    <w:basedOn w:val="DefaultParagraphFont"/>
    <w:uiPriority w:val="99"/>
    <w:unhideWhenUsed/>
    <w:rsid w:val="002558D0"/>
    <w:rPr>
      <w:color w:val="0563C1" w:themeColor="hyperlink"/>
      <w:u w:val="single"/>
    </w:rPr>
  </w:style>
  <w:style w:type="paragraph" w:styleId="ListParagraph">
    <w:name w:val="List Paragraph"/>
    <w:basedOn w:val="Normal"/>
    <w:uiPriority w:val="34"/>
    <w:qFormat/>
    <w:rsid w:val="002558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hyperlink" Target="mailto:singh.vika@husky.ne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466</Words>
  <Characters>2661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 Singh</dc:creator>
  <cp:keywords/>
  <dc:description/>
  <cp:lastModifiedBy>Vikas Singh</cp:lastModifiedBy>
  <cp:revision>2</cp:revision>
  <dcterms:created xsi:type="dcterms:W3CDTF">2019-05-13T21:13:00Z</dcterms:created>
  <dcterms:modified xsi:type="dcterms:W3CDTF">2019-05-13T21:35:00Z</dcterms:modified>
</cp:coreProperties>
</file>