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8C8B5" w14:textId="7BE37DE6" w:rsidR="009E63B0" w:rsidRPr="000641CB" w:rsidRDefault="009E63B0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641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is going to happen? Where does it take place? What is the story?</w:t>
      </w:r>
    </w:p>
    <w:p w14:paraId="66C19B0A" w14:textId="77777777" w:rsidR="00B537A7" w:rsidRPr="00B537A7" w:rsidRDefault="00B537A7" w:rsidP="00B537A7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B537A7">
        <w:rPr>
          <w:rFonts w:ascii="Calibri" w:hAnsi="Calibri" w:cs="Calibri"/>
          <w:sz w:val="24"/>
          <w:szCs w:val="24"/>
        </w:rPr>
        <w:t>The story is about the King and is inspired by the game </w:t>
      </w:r>
      <w:r w:rsidRPr="00B537A7">
        <w:rPr>
          <w:rStyle w:val="Emphasis"/>
          <w:rFonts w:ascii="Calibri" w:hAnsi="Calibri" w:cs="Calibri"/>
          <w:color w:val="0E101A"/>
          <w:sz w:val="24"/>
          <w:szCs w:val="24"/>
        </w:rPr>
        <w:t xml:space="preserve">Dungeons &amp; Dragons (2023). A user reached a kingdom and met King </w:t>
      </w:r>
      <w:proofErr w:type="spellStart"/>
      <w:r w:rsidRPr="00B537A7">
        <w:rPr>
          <w:rStyle w:val="Emphasis"/>
          <w:rFonts w:ascii="Calibri" w:hAnsi="Calibri" w:cs="Calibri"/>
          <w:color w:val="0E101A"/>
          <w:sz w:val="24"/>
          <w:szCs w:val="24"/>
        </w:rPr>
        <w:t>Eloon</w:t>
      </w:r>
      <w:proofErr w:type="spellEnd"/>
      <w:r w:rsidRPr="00B537A7">
        <w:rPr>
          <w:rStyle w:val="Emphasis"/>
          <w:rFonts w:ascii="Calibri" w:hAnsi="Calibri" w:cs="Calibri"/>
          <w:color w:val="0E101A"/>
          <w:sz w:val="24"/>
          <w:szCs w:val="24"/>
        </w:rPr>
        <w:t>. The User is </w:t>
      </w:r>
      <w:r w:rsidRPr="00B537A7">
        <w:rPr>
          <w:rFonts w:ascii="Calibri" w:hAnsi="Calibri" w:cs="Calibri"/>
          <w:sz w:val="24"/>
          <w:szCs w:val="24"/>
        </w:rPr>
        <w:t>a distant relative of King Rusk. Then King asks the User what’s the name of the User. In turn, the User will reply with his name.</w:t>
      </w:r>
    </w:p>
    <w:p w14:paraId="6072A94B" w14:textId="36F908D8" w:rsidR="00F15974" w:rsidRPr="00B537A7" w:rsidRDefault="00F15974" w:rsidP="00B537A7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B537A7">
        <w:rPr>
          <w:rFonts w:ascii="Calibri" w:hAnsi="Calibri" w:cs="Calibri"/>
          <w:sz w:val="24"/>
          <w:szCs w:val="24"/>
        </w:rPr>
        <w:tab/>
      </w:r>
      <w:r w:rsidR="00B537A7" w:rsidRPr="00B537A7">
        <w:rPr>
          <w:rFonts w:ascii="Calibri" w:hAnsi="Calibri" w:cs="Calibri"/>
          <w:sz w:val="24"/>
          <w:szCs w:val="24"/>
        </w:rPr>
        <w:t xml:space="preserve">      King asks the User if the User wants to get a fortune, then the User needs to cross four dungeons, and at the fifth </w:t>
      </w:r>
      <w:r w:rsidR="0093748A">
        <w:rPr>
          <w:rFonts w:ascii="Calibri" w:hAnsi="Calibri" w:cs="Calibri"/>
          <w:sz w:val="24"/>
          <w:szCs w:val="24"/>
        </w:rPr>
        <w:t>dungeon, u</w:t>
      </w:r>
      <w:r w:rsidR="00B537A7" w:rsidRPr="00B537A7">
        <w:rPr>
          <w:rFonts w:ascii="Calibri" w:hAnsi="Calibri" w:cs="Calibri"/>
          <w:sz w:val="24"/>
          <w:szCs w:val="24"/>
        </w:rPr>
        <w:t xml:space="preserve">ser will find a </w:t>
      </w:r>
      <w:proofErr w:type="spellStart"/>
      <w:r w:rsidR="00B537A7" w:rsidRPr="00B537A7">
        <w:rPr>
          <w:rFonts w:ascii="Calibri" w:hAnsi="Calibri" w:cs="Calibri"/>
          <w:sz w:val="24"/>
          <w:szCs w:val="24"/>
        </w:rPr>
        <w:t>jewelry</w:t>
      </w:r>
      <w:proofErr w:type="spellEnd"/>
      <w:r w:rsidR="00B537A7" w:rsidRPr="00B537A7">
        <w:rPr>
          <w:rFonts w:ascii="Calibri" w:hAnsi="Calibri" w:cs="Calibri"/>
          <w:sz w:val="24"/>
          <w:szCs w:val="24"/>
        </w:rPr>
        <w:t xml:space="preserve"> box and collect at least four items in the backpack including health, Money holder, dollar, and key. But if he gives the wrong command, a random article will be dropped off from the backpack.</w:t>
      </w:r>
    </w:p>
    <w:p w14:paraId="1FECF718" w14:textId="77777777" w:rsidR="00F15974" w:rsidRDefault="00F15974" w:rsidP="00F324BA">
      <w:pPr>
        <w:rPr>
          <w:rFonts w:ascii="Calibri" w:hAnsi="Calibri" w:cs="Calibri"/>
          <w:color w:val="212121"/>
          <w:sz w:val="24"/>
          <w:szCs w:val="24"/>
        </w:rPr>
      </w:pPr>
    </w:p>
    <w:p w14:paraId="294EC837" w14:textId="72F46107" w:rsidR="00F15974" w:rsidRPr="00B537A7" w:rsidRDefault="00F15974" w:rsidP="00F324BA">
      <w:pPr>
        <w:rPr>
          <w:rFonts w:ascii="Calibri" w:hAnsi="Calibri" w:cs="Calibri"/>
          <w:b/>
          <w:bCs/>
          <w:color w:val="212121"/>
          <w:sz w:val="24"/>
          <w:szCs w:val="24"/>
        </w:rPr>
      </w:pPr>
      <w:r w:rsidRPr="00B537A7">
        <w:rPr>
          <w:rFonts w:ascii="Calibri" w:hAnsi="Calibri" w:cs="Calibri"/>
          <w:b/>
          <w:bCs/>
          <w:color w:val="212121"/>
          <w:sz w:val="24"/>
          <w:szCs w:val="24"/>
        </w:rPr>
        <w:t xml:space="preserve">Here is the map of the game: </w:t>
      </w:r>
    </w:p>
    <w:p w14:paraId="5F284E0E" w14:textId="77777777" w:rsidR="00F15974" w:rsidRDefault="00F15974" w:rsidP="00F324BA">
      <w:pPr>
        <w:rPr>
          <w:rFonts w:ascii="Calibri" w:hAnsi="Calibri" w:cs="Calibri"/>
          <w:i/>
          <w:iCs/>
          <w:sz w:val="24"/>
          <w:szCs w:val="24"/>
        </w:rPr>
      </w:pPr>
    </w:p>
    <w:p w14:paraId="1075028D" w14:textId="30D18531" w:rsidR="00F15974" w:rsidRPr="00F324BA" w:rsidRDefault="00F15974" w:rsidP="00F324BA">
      <w:pPr>
        <w:rPr>
          <w:rFonts w:ascii="Calibri" w:hAnsi="Calibri" w:cs="Calibri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70EF83D6" wp14:editId="6319C694">
            <wp:extent cx="5207635" cy="2929223"/>
            <wp:effectExtent l="0" t="0" r="0" b="5080"/>
            <wp:docPr id="122719249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19249" name="Graphic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494" cy="293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F2B15" w14:textId="0E95E9AF" w:rsidR="00F324BA" w:rsidRDefault="00F324BA">
      <w:pPr>
        <w:rPr>
          <w:rStyle w:val="Emphasis"/>
          <w:i w:val="0"/>
          <w:iCs w:val="0"/>
        </w:rPr>
      </w:pPr>
    </w:p>
    <w:p w14:paraId="338ED2D2" w14:textId="49B2B1C4" w:rsidR="00F324BA" w:rsidRPr="00B537A7" w:rsidRDefault="00B537A7" w:rsidP="00B537A7">
      <w:pPr>
        <w:spacing w:line="360" w:lineRule="auto"/>
        <w:jc w:val="both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</w:pPr>
      <w:r w:rsidRPr="00B537A7">
        <w:rPr>
          <w:rStyle w:val="Emphasis"/>
          <w:i w:val="0"/>
          <w:iCs w:val="0"/>
          <w:color w:val="0E101A"/>
          <w:sz w:val="24"/>
          <w:szCs w:val="24"/>
        </w:rPr>
        <w:t xml:space="preserve">Initially, the User will be at Dungeon. He can either go forward to Dungeon 1 and receive the Money holder, go backward to </w:t>
      </w:r>
      <w:r w:rsidR="0093748A">
        <w:rPr>
          <w:rStyle w:val="Emphasis"/>
          <w:i w:val="0"/>
          <w:iCs w:val="0"/>
          <w:color w:val="0E101A"/>
          <w:sz w:val="24"/>
          <w:szCs w:val="24"/>
        </w:rPr>
        <w:t xml:space="preserve">Dungeon to </w:t>
      </w:r>
      <w:r w:rsidRPr="00B537A7">
        <w:rPr>
          <w:rStyle w:val="Emphasis"/>
          <w:i w:val="0"/>
          <w:iCs w:val="0"/>
          <w:color w:val="0E101A"/>
          <w:sz w:val="24"/>
          <w:szCs w:val="24"/>
        </w:rPr>
        <w:t>receive the Dollar or go right to receive the key. When the User reaches Dungeon 2, he can go right again to receive health</w:t>
      </w:r>
      <w:r w:rsidR="0093748A">
        <w:rPr>
          <w:rStyle w:val="Emphasis"/>
          <w:i w:val="0"/>
          <w:iCs w:val="0"/>
          <w:color w:val="0E101A"/>
          <w:sz w:val="24"/>
          <w:szCs w:val="24"/>
        </w:rPr>
        <w:t>;</w:t>
      </w:r>
      <w:r w:rsidRPr="00B537A7">
        <w:rPr>
          <w:rStyle w:val="Emphasis"/>
          <w:i w:val="0"/>
          <w:iCs w:val="0"/>
          <w:color w:val="0E101A"/>
          <w:sz w:val="24"/>
          <w:szCs w:val="24"/>
        </w:rPr>
        <w:t xml:space="preserve"> further, come back to Dungeon, and again go right to Dungeon 3</w:t>
      </w:r>
      <w:r w:rsidR="0093748A">
        <w:rPr>
          <w:rStyle w:val="Emphasis"/>
          <w:i w:val="0"/>
          <w:iCs w:val="0"/>
          <w:color w:val="0E101A"/>
          <w:sz w:val="24"/>
          <w:szCs w:val="24"/>
        </w:rPr>
        <w:t xml:space="preserve"> to receive key</w:t>
      </w:r>
      <w:r w:rsidRPr="00B537A7">
        <w:rPr>
          <w:rStyle w:val="Emphasis"/>
          <w:i w:val="0"/>
          <w:iCs w:val="0"/>
          <w:color w:val="0E101A"/>
          <w:sz w:val="24"/>
          <w:szCs w:val="24"/>
        </w:rPr>
        <w:t>, and then right to Final Dungeon 5 to Open the jewellery box.</w:t>
      </w:r>
    </w:p>
    <w:p w14:paraId="307A02B9" w14:textId="77777777" w:rsidR="009E63B0" w:rsidRDefault="009E63B0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C68C4F" w14:textId="73E9CC35" w:rsidR="009E63B0" w:rsidRDefault="009E63B0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EC71D98" w14:textId="77777777" w:rsidR="009E63B0" w:rsidRDefault="009E63B0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30C206D" w14:textId="77777777" w:rsidR="009E63B0" w:rsidRDefault="009E63B0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79FCED" w14:textId="1DF1CE32" w:rsidR="009E63B0" w:rsidRDefault="009E63B0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References:</w:t>
      </w:r>
    </w:p>
    <w:p w14:paraId="4777B877" w14:textId="5A96C8F0" w:rsidR="009E63B0" w:rsidRDefault="009E63B0">
      <w:r>
        <w:rPr>
          <w:rStyle w:val="citationstylesgno2wrpf"/>
        </w:rPr>
        <w:t xml:space="preserve">(n.d.). </w:t>
      </w:r>
      <w:r>
        <w:rPr>
          <w:rStyle w:val="Emphasis"/>
        </w:rPr>
        <w:t>Dungeons &amp; Dragons: Honor Among Thieves</w:t>
      </w:r>
      <w:r>
        <w:rPr>
          <w:rStyle w:val="citationstylesgno2wrpf"/>
        </w:rPr>
        <w:t>. IMDB. Retrieved October 29, 2023, from https://www.imdb.com/title/tt2906216/</w:t>
      </w:r>
    </w:p>
    <w:sectPr w:rsidR="009E6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YwtzC1MDayMLCwMDBR0lEKTi0uzszPAykwrAUAlowXiSwAAAA="/>
  </w:docVars>
  <w:rsids>
    <w:rsidRoot w:val="009E63B0"/>
    <w:rsid w:val="000641CB"/>
    <w:rsid w:val="002C45AD"/>
    <w:rsid w:val="0093748A"/>
    <w:rsid w:val="009E63B0"/>
    <w:rsid w:val="00B537A7"/>
    <w:rsid w:val="00F15974"/>
    <w:rsid w:val="00F3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9A800"/>
  <w15:chartTrackingRefBased/>
  <w15:docId w15:val="{140C3F8B-7983-4A4D-8D3F-6587804B6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itationstylesgno2wrpf">
    <w:name w:val="citationstyles_gno2wrpf"/>
    <w:basedOn w:val="DefaultParagraphFont"/>
    <w:rsid w:val="009E63B0"/>
  </w:style>
  <w:style w:type="character" w:styleId="Emphasis">
    <w:name w:val="Emphasis"/>
    <w:basedOn w:val="DefaultParagraphFont"/>
    <w:uiPriority w:val="20"/>
    <w:qFormat/>
    <w:rsid w:val="009E63B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24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24B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s2">
    <w:name w:val="s2"/>
    <w:basedOn w:val="DefaultParagraphFont"/>
    <w:rsid w:val="00F32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5C008-24BA-4008-A670-9C894A158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Jeet Singh</dc:creator>
  <cp:keywords/>
  <dc:description/>
  <cp:lastModifiedBy>Vikram Jeet Singh</cp:lastModifiedBy>
  <cp:revision>2</cp:revision>
  <dcterms:created xsi:type="dcterms:W3CDTF">2023-10-29T14:23:00Z</dcterms:created>
  <dcterms:modified xsi:type="dcterms:W3CDTF">2023-10-29T18:47:00Z</dcterms:modified>
</cp:coreProperties>
</file>