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r>
        <w:t>Project: Marketing Dashboard</w:t>
        <w:br/>
      </w:r>
    </w:p>
    <w:p>
      <w:pPr>
        <w:pStyle w:val="Heading2"/>
      </w:pPr>
      <w:r>
        <w:t>1. Purpose</w:t>
      </w:r>
    </w:p>
    <w:p>
      <w:r>
        <w:t>The purpose of the Marketing Dashboard is to provide a centralized platform for capturing, managing, and reviewing marketing tenders and lead information. The system aims to improve operational visibility and reduce manual tracking.</w:t>
      </w:r>
    </w:p>
    <w:p>
      <w:pPr>
        <w:pStyle w:val="Heading2"/>
      </w:pPr>
      <w:r>
        <w:t>2. Product Goals</w:t>
      </w:r>
    </w:p>
    <w:p>
      <w:r>
        <w:t>• Centralized lead and tender management</w:t>
        <w:br/>
        <w:t>• Improved visibility into tender lifecycle</w:t>
        <w:br/>
        <w:t>• Structured and accurate data entry for marketing teams</w:t>
      </w:r>
    </w:p>
    <w:p>
      <w:pPr>
        <w:pStyle w:val="Heading2"/>
      </w:pPr>
      <w:r>
        <w:t>3. Target Users</w:t>
      </w:r>
    </w:p>
    <w:p>
      <w:r>
        <w:t>• Marketing team members</w:t>
        <w:br/>
        <w:t>• Business development managers</w:t>
        <w:br/>
        <w:t>• Internal stakeholders</w:t>
      </w:r>
    </w:p>
    <w:p>
      <w:pPr>
        <w:pStyle w:val="Heading2"/>
      </w:pPr>
      <w:r>
        <w:t>4. Scope</w:t>
      </w:r>
    </w:p>
    <w:p>
      <w:r>
        <w:t>In Scope:</w:t>
        <w:br/>
        <w:t>• Desktop-based marketing dashboard</w:t>
        <w:br/>
        <w:t>• Lead submission form</w:t>
        <w:br/>
        <w:t>• Backend API integration</w:t>
        <w:br/>
        <w:br/>
        <w:t>Out of Scope:</w:t>
        <w:br/>
        <w:t>• Mobile application</w:t>
        <w:br/>
        <w:t>• Advanced analytics and AI predictions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