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Software Requirements Specification (SRS)</w:t>
      </w:r>
    </w:p>
    <w:p>
      <w:r>
        <w:t>Project: Marketing Dashboard</w:t>
        <w:br/>
      </w:r>
    </w:p>
    <w:p>
      <w:pPr>
        <w:pStyle w:val="Heading2"/>
      </w:pPr>
      <w:r>
        <w:t>1. System Overview</w:t>
      </w:r>
    </w:p>
    <w:p>
      <w:r>
        <w:t>The system is a web-based Single Page Application developed using React and Material UI. The backend follows an MVC architecture and persists data in PostgreSQL.</w:t>
      </w:r>
    </w:p>
    <w:p>
      <w:pPr>
        <w:pStyle w:val="Heading2"/>
      </w:pPr>
      <w:r>
        <w:t>2. Functional Requirements</w:t>
      </w:r>
    </w:p>
    <w:p>
      <w:r>
        <w:t>FR-01: The system shall provide a desktop-based UI for lead submission.</w:t>
        <w:br/>
        <w:t>FR-02: The system shall validate mandatory fields before submission.</w:t>
        <w:br/>
        <w:t>FR-03: The system shall store lead data in a relational database.</w:t>
      </w:r>
    </w:p>
    <w:p>
      <w:pPr>
        <w:pStyle w:val="Heading2"/>
      </w:pPr>
      <w:r>
        <w:t>3. Non-Functional Requirements</w:t>
      </w:r>
    </w:p>
    <w:p>
      <w:r>
        <w:t>• Performance: Page load time under 3 seconds.</w:t>
        <w:br/>
        <w:t>• Security: HTTPS-based API communication.</w:t>
        <w:br/>
        <w:t>• Usability: Consistent UI using Material UI components.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