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DD38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45AE96D2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13AD8DB7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35007D93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5D6EE540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5F988193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0B2D61AA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4A0B4405" w14:textId="77777777" w:rsidR="0071431D" w:rsidRPr="00A6037C" w:rsidRDefault="0071431D" w:rsidP="0071431D">
      <w:pPr>
        <w:jc w:val="center"/>
        <w:rPr>
          <w:rFonts w:cstheme="minorHAnsi"/>
          <w:b/>
          <w:bCs/>
          <w:sz w:val="36"/>
          <w:szCs w:val="36"/>
        </w:rPr>
      </w:pPr>
    </w:p>
    <w:p w14:paraId="22CAC3DD" w14:textId="77777777" w:rsidR="0071431D" w:rsidRPr="00A6037C" w:rsidRDefault="0071431D" w:rsidP="00AA78CB">
      <w:pPr>
        <w:rPr>
          <w:rFonts w:cstheme="minorHAnsi"/>
          <w:b/>
          <w:bCs/>
          <w:sz w:val="36"/>
          <w:szCs w:val="36"/>
        </w:rPr>
      </w:pPr>
    </w:p>
    <w:p w14:paraId="0C4F9103" w14:textId="3C7FD9EB" w:rsidR="00E76BEF" w:rsidRPr="00A6037C" w:rsidRDefault="0071431D" w:rsidP="00AA78CB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A6037C">
        <w:rPr>
          <w:rFonts w:cstheme="minorHAnsi"/>
          <w:b/>
          <w:bCs/>
          <w:sz w:val="44"/>
          <w:szCs w:val="44"/>
        </w:rPr>
        <w:t xml:space="preserve">Optimization Analysis and Sensitivity </w:t>
      </w:r>
      <w:r w:rsidR="00E76BEF" w:rsidRPr="00A6037C">
        <w:rPr>
          <w:rFonts w:cstheme="minorHAnsi"/>
          <w:b/>
          <w:bCs/>
          <w:sz w:val="44"/>
          <w:szCs w:val="44"/>
        </w:rPr>
        <w:t>Report</w:t>
      </w:r>
    </w:p>
    <w:p w14:paraId="637ADCDB" w14:textId="21F54241" w:rsidR="00E76BEF" w:rsidRPr="00AA78CB" w:rsidRDefault="00861E88" w:rsidP="00AA78CB">
      <w:pPr>
        <w:spacing w:line="240" w:lineRule="auto"/>
        <w:rPr>
          <w:rFonts w:eastAsia="Calibri" w:cstheme="minorHAnsi"/>
          <w:sz w:val="28"/>
          <w:szCs w:val="28"/>
        </w:rPr>
      </w:pPr>
      <w:r w:rsidRPr="00AA78CB">
        <w:rPr>
          <w:rFonts w:eastAsia="Calibri" w:cstheme="minorHAnsi"/>
          <w:sz w:val="28"/>
          <w:szCs w:val="28"/>
        </w:rPr>
        <w:t>Yash</w:t>
      </w:r>
      <w:r w:rsidR="00E76BEF" w:rsidRPr="00AA78CB">
        <w:rPr>
          <w:rFonts w:eastAsia="Calibri" w:cstheme="minorHAnsi"/>
          <w:sz w:val="28"/>
          <w:szCs w:val="28"/>
        </w:rPr>
        <w:t xml:space="preserve"> S</w:t>
      </w:r>
    </w:p>
    <w:p w14:paraId="7B77A34F" w14:textId="6828DF56" w:rsidR="00E76BEF" w:rsidRPr="00AA78CB" w:rsidRDefault="00E76BEF" w:rsidP="00AA78CB">
      <w:pPr>
        <w:spacing w:line="240" w:lineRule="auto"/>
        <w:rPr>
          <w:rFonts w:eastAsia="Calibri" w:cstheme="minorHAnsi"/>
          <w:sz w:val="28"/>
          <w:szCs w:val="28"/>
        </w:rPr>
      </w:pPr>
      <w:r w:rsidRPr="00AA78CB">
        <w:rPr>
          <w:rFonts w:eastAsia="Calibri" w:cstheme="minorHAnsi"/>
          <w:sz w:val="28"/>
          <w:szCs w:val="28"/>
        </w:rPr>
        <w:t>Date: 2025-0</w:t>
      </w:r>
      <w:r w:rsidR="0071431D" w:rsidRPr="00AA78CB">
        <w:rPr>
          <w:rFonts w:eastAsia="Calibri" w:cstheme="minorHAnsi"/>
          <w:sz w:val="28"/>
          <w:szCs w:val="28"/>
        </w:rPr>
        <w:t>3</w:t>
      </w:r>
      <w:r w:rsidRPr="00AA78CB">
        <w:rPr>
          <w:rFonts w:eastAsia="Calibri" w:cstheme="minorHAnsi"/>
          <w:sz w:val="28"/>
          <w:szCs w:val="28"/>
        </w:rPr>
        <w:t>-2</w:t>
      </w:r>
      <w:r w:rsidR="0071431D" w:rsidRPr="00AA78CB">
        <w:rPr>
          <w:rFonts w:eastAsia="Calibri" w:cstheme="minorHAnsi"/>
          <w:sz w:val="28"/>
          <w:szCs w:val="28"/>
        </w:rPr>
        <w:t>3</w:t>
      </w:r>
    </w:p>
    <w:p w14:paraId="37C1012A" w14:textId="77777777" w:rsidR="00E76BEF" w:rsidRPr="00AA78CB" w:rsidRDefault="00E76BEF" w:rsidP="00AA78CB">
      <w:pPr>
        <w:spacing w:line="240" w:lineRule="auto"/>
        <w:rPr>
          <w:rFonts w:eastAsia="Calibri" w:cstheme="minorHAnsi"/>
          <w:sz w:val="28"/>
          <w:szCs w:val="28"/>
        </w:rPr>
      </w:pPr>
      <w:r w:rsidRPr="00AA78CB">
        <w:rPr>
          <w:rFonts w:eastAsia="Calibri" w:cstheme="minorHAnsi"/>
          <w:sz w:val="28"/>
          <w:szCs w:val="28"/>
        </w:rPr>
        <w:t>Northeastern University: College of Professional Studies</w:t>
      </w:r>
    </w:p>
    <w:p w14:paraId="4C524BCC" w14:textId="3580F014" w:rsidR="00911DAE" w:rsidRPr="00AA78CB" w:rsidRDefault="00911DAE" w:rsidP="00AA78CB">
      <w:pPr>
        <w:spacing w:line="240" w:lineRule="auto"/>
        <w:rPr>
          <w:rFonts w:eastAsia="Calibri" w:cstheme="minorHAnsi"/>
          <w:sz w:val="28"/>
          <w:szCs w:val="28"/>
        </w:rPr>
      </w:pPr>
      <w:r w:rsidRPr="00AA78CB">
        <w:rPr>
          <w:rFonts w:eastAsia="Calibri" w:cstheme="minorHAnsi"/>
          <w:sz w:val="28"/>
          <w:szCs w:val="28"/>
        </w:rPr>
        <w:t>Prof. Harpreet Sharma</w:t>
      </w:r>
    </w:p>
    <w:p w14:paraId="63F73701" w14:textId="02567EA7" w:rsidR="00DD7BE2" w:rsidRDefault="00DD7BE2">
      <w:pPr>
        <w:rPr>
          <w:rFonts w:cstheme="minorHAnsi"/>
          <w:b/>
          <w:bCs/>
        </w:rPr>
      </w:pPr>
    </w:p>
    <w:p w14:paraId="5ABB4E75" w14:textId="77777777" w:rsidR="008F4DC3" w:rsidRPr="00A6037C" w:rsidRDefault="008F4DC3">
      <w:pPr>
        <w:rPr>
          <w:rFonts w:cstheme="minorHAnsi"/>
          <w:b/>
          <w:bCs/>
        </w:rPr>
      </w:pPr>
    </w:p>
    <w:p w14:paraId="10D04282" w14:textId="77777777" w:rsidR="00E76BEF" w:rsidRPr="00A6037C" w:rsidRDefault="00E76BEF">
      <w:pPr>
        <w:rPr>
          <w:rFonts w:cstheme="minorHAnsi"/>
          <w:b/>
          <w:bCs/>
        </w:rPr>
      </w:pPr>
    </w:p>
    <w:p w14:paraId="6F65ED80" w14:textId="77777777" w:rsidR="00E76BEF" w:rsidRPr="00A6037C" w:rsidRDefault="00E76BEF">
      <w:pPr>
        <w:rPr>
          <w:rFonts w:cstheme="minorHAnsi"/>
          <w:b/>
          <w:bCs/>
        </w:rPr>
      </w:pPr>
    </w:p>
    <w:p w14:paraId="430C1FD6" w14:textId="77777777" w:rsidR="00E76BEF" w:rsidRPr="00A6037C" w:rsidRDefault="00E76BEF">
      <w:pPr>
        <w:rPr>
          <w:rFonts w:cstheme="minorHAnsi"/>
          <w:b/>
          <w:bCs/>
        </w:rPr>
      </w:pPr>
    </w:p>
    <w:p w14:paraId="5BEF109F" w14:textId="77777777" w:rsidR="00E76BEF" w:rsidRPr="00A6037C" w:rsidRDefault="00E76BEF">
      <w:pPr>
        <w:rPr>
          <w:rFonts w:cstheme="minorHAnsi"/>
          <w:b/>
          <w:bCs/>
        </w:rPr>
      </w:pPr>
    </w:p>
    <w:p w14:paraId="08491BDE" w14:textId="77777777" w:rsidR="00E76BEF" w:rsidRPr="00A6037C" w:rsidRDefault="00E76BEF">
      <w:pPr>
        <w:rPr>
          <w:rFonts w:cstheme="minorHAnsi"/>
          <w:b/>
          <w:bCs/>
        </w:rPr>
      </w:pPr>
    </w:p>
    <w:p w14:paraId="6F4B4CE1" w14:textId="77777777" w:rsidR="00E76BEF" w:rsidRPr="00A6037C" w:rsidRDefault="00E76BEF">
      <w:pPr>
        <w:rPr>
          <w:rFonts w:cstheme="minorHAnsi"/>
          <w:b/>
          <w:bCs/>
        </w:rPr>
      </w:pPr>
    </w:p>
    <w:p w14:paraId="13104A08" w14:textId="77777777" w:rsidR="00E76BEF" w:rsidRPr="00A6037C" w:rsidRDefault="00E76BEF">
      <w:pPr>
        <w:rPr>
          <w:rFonts w:cstheme="minorHAnsi"/>
          <w:b/>
          <w:bCs/>
        </w:rPr>
      </w:pPr>
    </w:p>
    <w:p w14:paraId="788FF92E" w14:textId="77777777" w:rsidR="00787E61" w:rsidRPr="00A6037C" w:rsidRDefault="00787E61" w:rsidP="00E519EB">
      <w:pPr>
        <w:rPr>
          <w:rFonts w:cstheme="minorHAnsi"/>
          <w:b/>
          <w:bCs/>
        </w:rPr>
      </w:pPr>
    </w:p>
    <w:p w14:paraId="563D31D8" w14:textId="490C5119" w:rsidR="00E519EB" w:rsidRPr="00A6037C" w:rsidRDefault="00E519EB" w:rsidP="00E519EB">
      <w:pPr>
        <w:rPr>
          <w:rFonts w:cstheme="minorHAnsi"/>
          <w:b/>
          <w:bCs/>
          <w:sz w:val="32"/>
          <w:szCs w:val="32"/>
        </w:rPr>
      </w:pPr>
      <w:r w:rsidRPr="00A6037C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5C9170A2" w14:textId="77777777" w:rsidR="00EC4ED8" w:rsidRPr="00A6037C" w:rsidRDefault="00EC4ED8" w:rsidP="00E519EB">
      <w:pPr>
        <w:rPr>
          <w:rFonts w:cstheme="minorHAnsi"/>
        </w:rPr>
      </w:pPr>
      <w:r w:rsidRPr="00A6037C">
        <w:rPr>
          <w:rFonts w:cstheme="minorHAnsi"/>
        </w:rPr>
        <w:t xml:space="preserve">This report presents an optimization analysis aimed at maximizing profitability while considering budgetary and warehouse space constraints. The analysis focuses on determining the optimal allocation of funds across four products: Pressure Washers, Go-Karts, Generators, and Water Pumps. Using </w:t>
      </w:r>
      <w:r w:rsidRPr="002526DC">
        <w:rPr>
          <w:rFonts w:cstheme="minorHAnsi"/>
        </w:rPr>
        <w:t>R</w:t>
      </w:r>
      <w:r w:rsidRPr="00A6037C">
        <w:rPr>
          <w:rFonts w:cstheme="minorHAnsi"/>
        </w:rPr>
        <w:t xml:space="preserve"> for linear programming, we identify the best allocation strategy, assess sensitivity factors, and provide actionable recommendations for improving profitability.</w:t>
      </w:r>
    </w:p>
    <w:p w14:paraId="55D30EC5" w14:textId="5A8933B4" w:rsidR="0069763C" w:rsidRPr="00A6037C" w:rsidRDefault="0069763C" w:rsidP="00E519EB">
      <w:pPr>
        <w:rPr>
          <w:rFonts w:cstheme="minorHAnsi"/>
          <w:b/>
          <w:bCs/>
          <w:sz w:val="32"/>
          <w:szCs w:val="32"/>
        </w:rPr>
      </w:pPr>
      <w:r w:rsidRPr="00A6037C">
        <w:rPr>
          <w:rFonts w:cstheme="minorHAnsi"/>
          <w:b/>
          <w:bCs/>
          <w:sz w:val="32"/>
          <w:szCs w:val="32"/>
        </w:rPr>
        <w:t>Analysis</w:t>
      </w:r>
    </w:p>
    <w:p w14:paraId="7C95A24F" w14:textId="77777777" w:rsidR="006059D1" w:rsidRPr="00A6037C" w:rsidRDefault="006059D1" w:rsidP="006059D1">
      <w:pPr>
        <w:rPr>
          <w:rFonts w:cstheme="minorHAnsi"/>
        </w:rPr>
      </w:pPr>
      <w:r w:rsidRPr="00A6037C">
        <w:rPr>
          <w:rFonts w:cstheme="minorHAnsi"/>
        </w:rPr>
        <w:t>Let:</w:t>
      </w:r>
    </w:p>
    <w:p w14:paraId="13809A6D" w14:textId="1FFAD071" w:rsidR="006059D1" w:rsidRPr="00A6037C" w:rsidRDefault="005748C7" w:rsidP="006059D1">
      <w:pPr>
        <w:numPr>
          <w:ilvl w:val="0"/>
          <w:numId w:val="6"/>
        </w:numPr>
        <w:rPr>
          <w:rFonts w:cstheme="minorHAnsi"/>
        </w:rPr>
      </w:pPr>
      <w:r w:rsidRPr="00A6037C">
        <w:rPr>
          <w:rFonts w:cstheme="minorHAnsi"/>
        </w:rPr>
        <w:t>x</w:t>
      </w:r>
      <w:r w:rsidR="001A77E6" w:rsidRPr="00A6037C">
        <w:rPr>
          <w:rFonts w:cstheme="minorHAnsi"/>
        </w:rPr>
        <w:t xml:space="preserve">1 </w:t>
      </w:r>
      <w:r w:rsidR="006059D1" w:rsidRPr="00A6037C">
        <w:rPr>
          <w:rFonts w:cstheme="minorHAnsi"/>
        </w:rPr>
        <w:t>be the number of Pressure Washers purchased</w:t>
      </w:r>
    </w:p>
    <w:p w14:paraId="47B10676" w14:textId="00850938" w:rsidR="006059D1" w:rsidRPr="00A6037C" w:rsidRDefault="005748C7" w:rsidP="006059D1">
      <w:pPr>
        <w:numPr>
          <w:ilvl w:val="0"/>
          <w:numId w:val="6"/>
        </w:numPr>
        <w:rPr>
          <w:rFonts w:cstheme="minorHAnsi"/>
        </w:rPr>
      </w:pPr>
      <w:r w:rsidRPr="00A6037C">
        <w:rPr>
          <w:rFonts w:cstheme="minorHAnsi"/>
        </w:rPr>
        <w:t xml:space="preserve">x2 </w:t>
      </w:r>
      <w:r w:rsidR="006059D1" w:rsidRPr="00A6037C">
        <w:rPr>
          <w:rFonts w:cstheme="minorHAnsi"/>
        </w:rPr>
        <w:t>be the number of Go-Karts purchased</w:t>
      </w:r>
    </w:p>
    <w:p w14:paraId="6D51C5EA" w14:textId="1DB47FCD" w:rsidR="006059D1" w:rsidRPr="00A6037C" w:rsidRDefault="005748C7" w:rsidP="006059D1">
      <w:pPr>
        <w:numPr>
          <w:ilvl w:val="0"/>
          <w:numId w:val="6"/>
        </w:numPr>
        <w:rPr>
          <w:rFonts w:cstheme="minorHAnsi"/>
        </w:rPr>
      </w:pPr>
      <w:r w:rsidRPr="00A6037C">
        <w:rPr>
          <w:rFonts w:cstheme="minorHAnsi"/>
        </w:rPr>
        <w:t xml:space="preserve">x3 </w:t>
      </w:r>
      <w:r w:rsidR="006059D1" w:rsidRPr="00A6037C">
        <w:rPr>
          <w:rFonts w:cstheme="minorHAnsi"/>
        </w:rPr>
        <w:t>be the number of Generators purchased</w:t>
      </w:r>
    </w:p>
    <w:p w14:paraId="7522952B" w14:textId="27693B0B" w:rsidR="006059D1" w:rsidRPr="00A6037C" w:rsidRDefault="005748C7" w:rsidP="006059D1">
      <w:pPr>
        <w:numPr>
          <w:ilvl w:val="0"/>
          <w:numId w:val="6"/>
        </w:numPr>
        <w:rPr>
          <w:rFonts w:cstheme="minorHAnsi"/>
        </w:rPr>
      </w:pPr>
      <w:r w:rsidRPr="00A6037C">
        <w:rPr>
          <w:rFonts w:cstheme="minorHAnsi"/>
        </w:rPr>
        <w:t xml:space="preserve">x4 </w:t>
      </w:r>
      <w:r w:rsidR="006059D1" w:rsidRPr="00A6037C">
        <w:rPr>
          <w:rFonts w:cstheme="minorHAnsi"/>
        </w:rPr>
        <w:t>be the number of Water Pumps purchased</w:t>
      </w:r>
    </w:p>
    <w:p w14:paraId="4AC199DE" w14:textId="7BF4DEAF" w:rsidR="006059D1" w:rsidRPr="00A6037C" w:rsidRDefault="006059D1" w:rsidP="006059D1">
      <w:pPr>
        <w:rPr>
          <w:rFonts w:cstheme="minorHAnsi"/>
        </w:rPr>
      </w:pPr>
      <w:r w:rsidRPr="00A6037C">
        <w:rPr>
          <w:rFonts w:cstheme="minorHAnsi"/>
          <w:b/>
          <w:bCs/>
        </w:rPr>
        <w:t>Objective Function:</w:t>
      </w:r>
      <w:r w:rsidRPr="00A6037C">
        <w:rPr>
          <w:rFonts w:cstheme="minorHAnsi"/>
        </w:rPr>
        <w:t xml:space="preserve"> Maximize Profit: </w:t>
      </w:r>
      <w:r w:rsidR="006736E6" w:rsidRPr="00A6037C">
        <w:rPr>
          <w:rFonts w:cstheme="minorHAnsi"/>
        </w:rPr>
        <w:t>Z=169.99*x1​ + 359.99*x2 ​+ 290.99*x3​ + 714.95*x4​</w:t>
      </w:r>
    </w:p>
    <w:p w14:paraId="0038AE3F" w14:textId="77777777" w:rsidR="006059D1" w:rsidRPr="00A6037C" w:rsidRDefault="006059D1" w:rsidP="006059D1">
      <w:pPr>
        <w:rPr>
          <w:rFonts w:cstheme="minorHAnsi"/>
        </w:rPr>
      </w:pPr>
      <w:r w:rsidRPr="00A6037C">
        <w:rPr>
          <w:rFonts w:cstheme="minorHAnsi"/>
          <w:b/>
          <w:bCs/>
        </w:rPr>
        <w:t>Constraints:</w:t>
      </w:r>
    </w:p>
    <w:p w14:paraId="19815D23" w14:textId="0B71476A" w:rsidR="006059D1" w:rsidRPr="00A6037C" w:rsidRDefault="006059D1" w:rsidP="006059D1">
      <w:pPr>
        <w:numPr>
          <w:ilvl w:val="0"/>
          <w:numId w:val="7"/>
        </w:numPr>
        <w:rPr>
          <w:rFonts w:cstheme="minorHAnsi"/>
        </w:rPr>
      </w:pPr>
      <w:r w:rsidRPr="00A6037C">
        <w:rPr>
          <w:rFonts w:cstheme="minorHAnsi"/>
          <w:b/>
          <w:bCs/>
        </w:rPr>
        <w:t>Budget Constraint:</w:t>
      </w:r>
      <w:r w:rsidRPr="00A6037C">
        <w:rPr>
          <w:rFonts w:cstheme="minorHAnsi"/>
        </w:rPr>
        <w:t xml:space="preserve"> </w:t>
      </w:r>
      <w:r w:rsidR="002E5EA1" w:rsidRPr="00A6037C">
        <w:rPr>
          <w:rFonts w:cstheme="minorHAnsi"/>
        </w:rPr>
        <w:t>330*x1 ​+ 370*x2 ​+ 410*x3 ​+ 635*x4 ​≤ 170000</w:t>
      </w:r>
    </w:p>
    <w:p w14:paraId="12DECEAD" w14:textId="07C6E258" w:rsidR="006059D1" w:rsidRPr="00A6037C" w:rsidRDefault="006059D1" w:rsidP="006059D1">
      <w:pPr>
        <w:numPr>
          <w:ilvl w:val="0"/>
          <w:numId w:val="7"/>
        </w:numPr>
        <w:rPr>
          <w:rFonts w:cstheme="minorHAnsi"/>
        </w:rPr>
      </w:pPr>
      <w:r w:rsidRPr="00A6037C">
        <w:rPr>
          <w:rFonts w:cstheme="minorHAnsi"/>
          <w:b/>
          <w:bCs/>
        </w:rPr>
        <w:t>Warehouse Space Constraint:</w:t>
      </w:r>
      <w:r w:rsidRPr="00A6037C">
        <w:rPr>
          <w:rFonts w:cstheme="minorHAnsi"/>
        </w:rPr>
        <w:t xml:space="preserve"> </w:t>
      </w:r>
      <w:r w:rsidR="00B25393" w:rsidRPr="00A6037C">
        <w:rPr>
          <w:rFonts w:cstheme="minorHAnsi"/>
        </w:rPr>
        <w:t>25</w:t>
      </w:r>
      <w:r w:rsidR="005A6322" w:rsidRPr="00A6037C">
        <w:rPr>
          <w:rFonts w:cstheme="minorHAnsi"/>
        </w:rPr>
        <w:t>*</w:t>
      </w:r>
      <w:r w:rsidR="00B25393" w:rsidRPr="00A6037C">
        <w:rPr>
          <w:rFonts w:cstheme="minorHAnsi"/>
        </w:rPr>
        <w:t>x1 ​ +40</w:t>
      </w:r>
      <w:r w:rsidR="005A6322" w:rsidRPr="00A6037C">
        <w:rPr>
          <w:rFonts w:cstheme="minorHAnsi"/>
        </w:rPr>
        <w:t>*</w:t>
      </w:r>
      <w:r w:rsidR="00B25393" w:rsidRPr="00A6037C">
        <w:rPr>
          <w:rFonts w:cstheme="minorHAnsi"/>
        </w:rPr>
        <w:t>x2 ​+ 25</w:t>
      </w:r>
      <w:r w:rsidR="005A6322" w:rsidRPr="00A6037C">
        <w:rPr>
          <w:rFonts w:cstheme="minorHAnsi"/>
        </w:rPr>
        <w:t>*</w:t>
      </w:r>
      <w:r w:rsidR="00B25393" w:rsidRPr="00A6037C">
        <w:rPr>
          <w:rFonts w:cstheme="minorHAnsi"/>
        </w:rPr>
        <w:t>x3 ​+ 25</w:t>
      </w:r>
      <w:r w:rsidR="005A6322" w:rsidRPr="00A6037C">
        <w:rPr>
          <w:rFonts w:cstheme="minorHAnsi"/>
        </w:rPr>
        <w:t>*</w:t>
      </w:r>
      <w:r w:rsidR="00B25393" w:rsidRPr="00A6037C">
        <w:rPr>
          <w:rFonts w:cstheme="minorHAnsi"/>
        </w:rPr>
        <w:t>x4 ​≤ 12300</w:t>
      </w:r>
    </w:p>
    <w:p w14:paraId="40277EA4" w14:textId="4C93E7EF" w:rsidR="006059D1" w:rsidRPr="00A6037C" w:rsidRDefault="006059D1" w:rsidP="00DB5818">
      <w:pPr>
        <w:numPr>
          <w:ilvl w:val="0"/>
          <w:numId w:val="7"/>
        </w:numPr>
        <w:rPr>
          <w:rFonts w:cstheme="minorHAnsi"/>
        </w:rPr>
      </w:pPr>
      <w:r w:rsidRPr="00A6037C">
        <w:rPr>
          <w:rFonts w:cstheme="minorHAnsi"/>
          <w:b/>
          <w:bCs/>
        </w:rPr>
        <w:t>Non-Negativity Constraint:</w:t>
      </w:r>
      <w:r w:rsidRPr="00A6037C">
        <w:rPr>
          <w:rFonts w:cstheme="minorHAnsi"/>
        </w:rPr>
        <w:t xml:space="preserve"> </w:t>
      </w:r>
      <w:r w:rsidR="0059795C" w:rsidRPr="00A6037C">
        <w:rPr>
          <w:rFonts w:cstheme="minorHAnsi"/>
        </w:rPr>
        <w:t>x1​, x2​, x3​, x4 ​≥ 0</w:t>
      </w:r>
    </w:p>
    <w:p w14:paraId="22A9DDE6" w14:textId="317CA3D4" w:rsidR="00E519EB" w:rsidRPr="00A6037C" w:rsidRDefault="00E519EB" w:rsidP="00E519EB">
      <w:pPr>
        <w:rPr>
          <w:rFonts w:cstheme="minorHAnsi"/>
        </w:rPr>
      </w:pPr>
    </w:p>
    <w:p w14:paraId="79F5F3AA" w14:textId="1976D203" w:rsidR="003071C7" w:rsidRPr="00A6037C" w:rsidRDefault="00E519EB" w:rsidP="00E519EB">
      <w:pPr>
        <w:rPr>
          <w:rFonts w:cstheme="minorHAnsi"/>
          <w:b/>
          <w:bCs/>
        </w:rPr>
      </w:pPr>
      <w:r w:rsidRPr="00A6037C">
        <w:rPr>
          <w:rFonts w:cstheme="minorHAnsi"/>
          <w:b/>
          <w:bCs/>
        </w:rPr>
        <w:t>Optimization Results</w:t>
      </w:r>
    </w:p>
    <w:p w14:paraId="0968F4A1" w14:textId="31F6B497" w:rsidR="008D46DC" w:rsidRPr="00A6037C" w:rsidRDefault="00A320BA" w:rsidP="00E519EB">
      <w:pPr>
        <w:rPr>
          <w:rFonts w:cstheme="minorHAnsi"/>
          <w:b/>
          <w:bCs/>
        </w:rPr>
      </w:pPr>
      <w:r w:rsidRPr="00A6037C">
        <w:rPr>
          <w:rFonts w:cstheme="minorHAnsi"/>
          <w:b/>
          <w:bCs/>
          <w:noProof/>
        </w:rPr>
        <w:drawing>
          <wp:inline distT="0" distB="0" distL="0" distR="0" wp14:anchorId="607AE4D6" wp14:editId="65A9D9BB">
            <wp:extent cx="5201376" cy="2038635"/>
            <wp:effectExtent l="0" t="0" r="0" b="0"/>
            <wp:docPr id="107946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55B5" w14:textId="77777777" w:rsidR="00A320BA" w:rsidRPr="00A6037C" w:rsidRDefault="00A320BA" w:rsidP="001604B2">
      <w:pPr>
        <w:rPr>
          <w:rFonts w:cstheme="minorHAnsi"/>
          <w:b/>
          <w:bCs/>
        </w:rPr>
      </w:pPr>
    </w:p>
    <w:p w14:paraId="2A644620" w14:textId="77777777" w:rsidR="00A320BA" w:rsidRPr="00A6037C" w:rsidRDefault="00A320BA" w:rsidP="001604B2">
      <w:pPr>
        <w:rPr>
          <w:rFonts w:cstheme="minorHAnsi"/>
          <w:b/>
          <w:bCs/>
        </w:rPr>
      </w:pPr>
    </w:p>
    <w:p w14:paraId="66F7CAC0" w14:textId="5302B846" w:rsidR="001604B2" w:rsidRPr="001604B2" w:rsidRDefault="001604B2" w:rsidP="001604B2">
      <w:pPr>
        <w:rPr>
          <w:rFonts w:cstheme="minorHAnsi"/>
          <w:b/>
          <w:bCs/>
        </w:rPr>
      </w:pPr>
      <w:r w:rsidRPr="001604B2">
        <w:rPr>
          <w:rFonts w:cstheme="minorHAnsi"/>
          <w:b/>
          <w:bCs/>
        </w:rPr>
        <w:lastRenderedPageBreak/>
        <w:t>Optimal Allocation of Inventory</w:t>
      </w:r>
    </w:p>
    <w:p w14:paraId="4B2A184B" w14:textId="77777777" w:rsidR="001604B2" w:rsidRPr="001604B2" w:rsidRDefault="001604B2" w:rsidP="001604B2">
      <w:pPr>
        <w:numPr>
          <w:ilvl w:val="0"/>
          <w:numId w:val="14"/>
        </w:numPr>
        <w:rPr>
          <w:rFonts w:cstheme="minorHAnsi"/>
        </w:rPr>
      </w:pPr>
      <w:r w:rsidRPr="001604B2">
        <w:rPr>
          <w:rFonts w:cstheme="minorHAnsi"/>
          <w:b/>
          <w:bCs/>
        </w:rPr>
        <w:t>Pressure Washers: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0</w:t>
      </w:r>
      <w:r w:rsidRPr="001604B2">
        <w:rPr>
          <w:rFonts w:cstheme="minorHAnsi"/>
        </w:rPr>
        <w:t xml:space="preserve"> units</w:t>
      </w:r>
    </w:p>
    <w:p w14:paraId="28F2C858" w14:textId="73E44092" w:rsidR="001604B2" w:rsidRPr="001604B2" w:rsidRDefault="001604B2" w:rsidP="001604B2">
      <w:pPr>
        <w:numPr>
          <w:ilvl w:val="0"/>
          <w:numId w:val="14"/>
        </w:numPr>
        <w:rPr>
          <w:rFonts w:cstheme="minorHAnsi"/>
        </w:rPr>
      </w:pPr>
      <w:r w:rsidRPr="001604B2">
        <w:rPr>
          <w:rFonts w:cstheme="minorHAnsi"/>
          <w:b/>
          <w:bCs/>
        </w:rPr>
        <w:t>Go-Karts: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169.01</w:t>
      </w:r>
      <w:r w:rsidR="00A320BA" w:rsidRPr="00A6037C">
        <w:rPr>
          <w:rFonts w:cstheme="minorHAnsi"/>
          <w:b/>
          <w:bCs/>
        </w:rPr>
        <w:t>4</w:t>
      </w:r>
      <w:r w:rsidRPr="001604B2">
        <w:rPr>
          <w:rFonts w:cstheme="minorHAnsi"/>
        </w:rPr>
        <w:t xml:space="preserve"> units</w:t>
      </w:r>
    </w:p>
    <w:p w14:paraId="04FC9C4F" w14:textId="0EDA9DCB" w:rsidR="001604B2" w:rsidRPr="001604B2" w:rsidRDefault="001604B2" w:rsidP="001604B2">
      <w:pPr>
        <w:numPr>
          <w:ilvl w:val="0"/>
          <w:numId w:val="14"/>
        </w:numPr>
        <w:rPr>
          <w:rFonts w:cstheme="minorHAnsi"/>
        </w:rPr>
      </w:pPr>
      <w:r w:rsidRPr="001604B2">
        <w:rPr>
          <w:rFonts w:cstheme="minorHAnsi"/>
          <w:b/>
          <w:bCs/>
        </w:rPr>
        <w:t>Generators: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147.7</w:t>
      </w:r>
      <w:r w:rsidR="00A320BA" w:rsidRPr="00A6037C">
        <w:rPr>
          <w:rFonts w:cstheme="minorHAnsi"/>
          <w:b/>
          <w:bCs/>
        </w:rPr>
        <w:t>17</w:t>
      </w:r>
      <w:r w:rsidRPr="001604B2">
        <w:rPr>
          <w:rFonts w:cstheme="minorHAnsi"/>
        </w:rPr>
        <w:t xml:space="preserve"> units</w:t>
      </w:r>
    </w:p>
    <w:p w14:paraId="6A0528FC" w14:textId="32CEA33D" w:rsidR="001604B2" w:rsidRPr="001604B2" w:rsidRDefault="001604B2" w:rsidP="001604B2">
      <w:pPr>
        <w:numPr>
          <w:ilvl w:val="0"/>
          <w:numId w:val="14"/>
        </w:numPr>
        <w:rPr>
          <w:rFonts w:cstheme="minorHAnsi"/>
        </w:rPr>
      </w:pPr>
      <w:r w:rsidRPr="001604B2">
        <w:rPr>
          <w:rFonts w:cstheme="minorHAnsi"/>
          <w:b/>
          <w:bCs/>
        </w:rPr>
        <w:t>Water Pumps: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73.8</w:t>
      </w:r>
      <w:r w:rsidR="00A320BA" w:rsidRPr="00A6037C">
        <w:rPr>
          <w:rFonts w:cstheme="minorHAnsi"/>
          <w:b/>
          <w:bCs/>
        </w:rPr>
        <w:t>5</w:t>
      </w:r>
      <w:r w:rsidR="000B7379" w:rsidRPr="00A6037C">
        <w:rPr>
          <w:rFonts w:cstheme="minorHAnsi"/>
          <w:b/>
          <w:bCs/>
        </w:rPr>
        <w:t>8</w:t>
      </w:r>
      <w:r w:rsidRPr="001604B2">
        <w:rPr>
          <w:rFonts w:cstheme="minorHAnsi"/>
        </w:rPr>
        <w:t xml:space="preserve"> units</w:t>
      </w:r>
    </w:p>
    <w:p w14:paraId="630244C7" w14:textId="77777777" w:rsidR="001604B2" w:rsidRPr="001604B2" w:rsidRDefault="001604B2" w:rsidP="001604B2">
      <w:pPr>
        <w:rPr>
          <w:rFonts w:cstheme="minorHAnsi"/>
          <w:b/>
          <w:bCs/>
        </w:rPr>
      </w:pPr>
      <w:r w:rsidRPr="001604B2">
        <w:rPr>
          <w:rFonts w:cstheme="minorHAnsi"/>
          <w:b/>
          <w:bCs/>
        </w:rPr>
        <w:t>Total Cost and Warehouse Utilization</w:t>
      </w:r>
    </w:p>
    <w:p w14:paraId="69158272" w14:textId="77777777" w:rsidR="001604B2" w:rsidRPr="001604B2" w:rsidRDefault="001604B2" w:rsidP="001604B2">
      <w:pPr>
        <w:numPr>
          <w:ilvl w:val="0"/>
          <w:numId w:val="15"/>
        </w:numPr>
        <w:rPr>
          <w:rFonts w:cstheme="minorHAnsi"/>
        </w:rPr>
      </w:pPr>
      <w:r w:rsidRPr="001604B2">
        <w:rPr>
          <w:rFonts w:cstheme="minorHAnsi"/>
          <w:b/>
          <w:bCs/>
        </w:rPr>
        <w:t>Total Cost: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$170,000</w:t>
      </w:r>
      <w:r w:rsidRPr="001604B2">
        <w:rPr>
          <w:rFonts w:cstheme="minorHAnsi"/>
        </w:rPr>
        <w:t xml:space="preserve"> (fully utilized budget)</w:t>
      </w:r>
    </w:p>
    <w:p w14:paraId="793A4ECA" w14:textId="77777777" w:rsidR="001604B2" w:rsidRPr="001604B2" w:rsidRDefault="001604B2" w:rsidP="001604B2">
      <w:pPr>
        <w:numPr>
          <w:ilvl w:val="0"/>
          <w:numId w:val="15"/>
        </w:numPr>
        <w:rPr>
          <w:rFonts w:cstheme="minorHAnsi"/>
        </w:rPr>
      </w:pPr>
      <w:r w:rsidRPr="001604B2">
        <w:rPr>
          <w:rFonts w:cstheme="minorHAnsi"/>
          <w:b/>
          <w:bCs/>
        </w:rPr>
        <w:t>Total Warehouse Space Used: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12,300 square feet</w:t>
      </w:r>
      <w:r w:rsidRPr="001604B2">
        <w:rPr>
          <w:rFonts w:cstheme="minorHAnsi"/>
        </w:rPr>
        <w:t xml:space="preserve"> (fully utilized)</w:t>
      </w:r>
    </w:p>
    <w:p w14:paraId="4CED937E" w14:textId="77777777" w:rsidR="001604B2" w:rsidRPr="001604B2" w:rsidRDefault="001604B2" w:rsidP="001604B2">
      <w:pPr>
        <w:numPr>
          <w:ilvl w:val="0"/>
          <w:numId w:val="15"/>
        </w:numPr>
        <w:rPr>
          <w:rFonts w:cstheme="minorHAnsi"/>
        </w:rPr>
      </w:pPr>
      <w:r w:rsidRPr="001604B2">
        <w:rPr>
          <w:rFonts w:cstheme="minorHAnsi"/>
          <w:b/>
          <w:bCs/>
        </w:rPr>
        <w:t>Optimal Monthly Profit:</w:t>
      </w:r>
      <w:r w:rsidRPr="001604B2">
        <w:rPr>
          <w:rFonts w:cstheme="minorHAnsi"/>
        </w:rPr>
        <w:t xml:space="preserve"> </w:t>
      </w:r>
      <w:r w:rsidRPr="001604B2">
        <w:rPr>
          <w:rFonts w:cstheme="minorHAnsi"/>
          <w:b/>
          <w:bCs/>
        </w:rPr>
        <w:t>$156,633.30</w:t>
      </w:r>
    </w:p>
    <w:p w14:paraId="606EB15F" w14:textId="77777777" w:rsidR="007C0E0B" w:rsidRPr="007C0E0B" w:rsidRDefault="007C0E0B" w:rsidP="007C0E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C0E0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Sensitivity Analysis</w:t>
      </w:r>
    </w:p>
    <w:p w14:paraId="119781DA" w14:textId="77777777" w:rsidR="007C0E0B" w:rsidRPr="007C0E0B" w:rsidRDefault="007C0E0B" w:rsidP="007C0E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1. Adjusting the Selling Price of Pressure Washers</w:t>
      </w:r>
    </w:p>
    <w:p w14:paraId="7C5D30BA" w14:textId="77777777" w:rsidR="007C0E0B" w:rsidRPr="007C0E0B" w:rsidRDefault="007C0E0B" w:rsidP="007C0E0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reduced cost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for Pressure Washers is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-135.68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, meaning its profitability per unit must increase by at least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$135.68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for it to become a viable product in the optimal solution.</w:t>
      </w:r>
    </w:p>
    <w:p w14:paraId="1E235A0A" w14:textId="77777777" w:rsidR="007C0E0B" w:rsidRPr="007C0E0B" w:rsidRDefault="007C0E0B" w:rsidP="007C0E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New minimum selling price:</w:t>
      </w:r>
    </w:p>
    <w:p w14:paraId="4D41FEE2" w14:textId="140912FB" w:rsidR="007C0E0B" w:rsidRPr="007C0E0B" w:rsidRDefault="007C0E0B" w:rsidP="007C0E0B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>169.99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+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135.68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=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305.67</w:t>
      </w:r>
    </w:p>
    <w:p w14:paraId="77DC085A" w14:textId="77777777" w:rsidR="007C0E0B" w:rsidRPr="007C0E0B" w:rsidRDefault="007C0E0B" w:rsidP="007C0E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2. Budget Expansion and Impact on Profitability</w:t>
      </w:r>
    </w:p>
    <w:p w14:paraId="4F39663F" w14:textId="77777777" w:rsidR="007C0E0B" w:rsidRPr="007C0E0B" w:rsidRDefault="007C0E0B" w:rsidP="007C0E0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shadow price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for the budget constraint is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0.817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, indicating that increasing the budget by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$1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results in a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$0.817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increase in profit.</w:t>
      </w:r>
    </w:p>
    <w:p w14:paraId="68145AF9" w14:textId="77777777" w:rsidR="007C0E0B" w:rsidRPr="007C0E0B" w:rsidRDefault="007C0E0B" w:rsidP="007C0E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If the company increases its budget by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$10,000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, the estimated additional profit would be:</w:t>
      </w:r>
    </w:p>
    <w:p w14:paraId="6FF2E55C" w14:textId="063676F9" w:rsidR="007C0E0B" w:rsidRPr="007C0E0B" w:rsidRDefault="007C0E0B" w:rsidP="007C0E0B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>10000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×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0.817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=</w:t>
      </w:r>
      <w:r w:rsidR="00A603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8170 </w:t>
      </w:r>
    </w:p>
    <w:p w14:paraId="5455F1A2" w14:textId="77777777" w:rsidR="007C0E0B" w:rsidRPr="007C0E0B" w:rsidRDefault="007C0E0B" w:rsidP="007C0E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>Thus, increasing the purchasing budget could be a profitable decision.</w:t>
      </w:r>
    </w:p>
    <w:p w14:paraId="0023AD65" w14:textId="77777777" w:rsidR="007C0E0B" w:rsidRPr="007C0E0B" w:rsidRDefault="007C0E0B" w:rsidP="007C0E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3. Warehouse Space Optimization</w:t>
      </w:r>
    </w:p>
    <w:p w14:paraId="73BFB17D" w14:textId="77777777" w:rsidR="007C0E0B" w:rsidRPr="007C0E0B" w:rsidRDefault="007C0E0B" w:rsidP="007C0E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shadow price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for warehouse space is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1.442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, meaning every additional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square foot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of storage increases profit by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$1.442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C08F24A" w14:textId="77777777" w:rsidR="007C0E0B" w:rsidRPr="007C0E0B" w:rsidRDefault="007C0E0B" w:rsidP="007C0E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Renting </w:t>
      </w:r>
      <w:r w:rsidRPr="007C0E0B">
        <w:rPr>
          <w:rFonts w:eastAsia="Times New Roman" w:cstheme="minorHAnsi"/>
          <w:b/>
          <w:bCs/>
          <w:kern w:val="0"/>
          <w:lang w:eastAsia="en-IN"/>
          <w14:ligatures w14:val="none"/>
        </w:rPr>
        <w:t>2,000 additional square feet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 xml:space="preserve"> would lead to an estimated profit increase of:</w:t>
      </w:r>
    </w:p>
    <w:p w14:paraId="0E4B361E" w14:textId="5DA10B2C" w:rsidR="00B73F81" w:rsidRPr="00A6037C" w:rsidRDefault="007C0E0B" w:rsidP="000B5A2B">
      <w:pPr>
        <w:spacing w:beforeAutospacing="1" w:after="0" w:afterAutospacing="1" w:line="240" w:lineRule="auto"/>
        <w:ind w:left="720"/>
        <w:rPr>
          <w:rFonts w:cstheme="minorHAnsi"/>
          <w:b/>
          <w:bCs/>
        </w:rPr>
      </w:pPr>
      <w:r w:rsidRPr="007C0E0B">
        <w:rPr>
          <w:rFonts w:eastAsia="Times New Roman" w:cstheme="minorHAnsi"/>
          <w:kern w:val="0"/>
          <w:lang w:eastAsia="en-IN"/>
          <w14:ligatures w14:val="none"/>
        </w:rPr>
        <w:t>2000</w:t>
      </w:r>
      <w:r w:rsidR="005449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×</w:t>
      </w:r>
      <w:r w:rsidR="005449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1.442</w:t>
      </w:r>
      <w:r w:rsidR="005449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=</w:t>
      </w:r>
      <w:r w:rsidR="005449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E0B">
        <w:rPr>
          <w:rFonts w:eastAsia="Times New Roman" w:cstheme="minorHAnsi"/>
          <w:kern w:val="0"/>
          <w:lang w:eastAsia="en-IN"/>
          <w14:ligatures w14:val="none"/>
        </w:rPr>
        <w:t>2884</w:t>
      </w:r>
    </w:p>
    <w:p w14:paraId="289AFF9A" w14:textId="77777777" w:rsidR="000E3465" w:rsidRDefault="000E3465" w:rsidP="00E904EE">
      <w:pPr>
        <w:rPr>
          <w:rFonts w:cstheme="minorHAnsi"/>
          <w:b/>
          <w:bCs/>
          <w:sz w:val="32"/>
          <w:szCs w:val="32"/>
        </w:rPr>
      </w:pPr>
    </w:p>
    <w:p w14:paraId="57FB1E09" w14:textId="4BEB9AB5" w:rsidR="00E904EE" w:rsidRPr="00E904EE" w:rsidRDefault="00E904EE" w:rsidP="00E904EE">
      <w:pPr>
        <w:rPr>
          <w:rFonts w:cstheme="minorHAnsi"/>
          <w:b/>
          <w:bCs/>
          <w:sz w:val="32"/>
          <w:szCs w:val="32"/>
        </w:rPr>
      </w:pPr>
      <w:r w:rsidRPr="00E904EE">
        <w:rPr>
          <w:rFonts w:cstheme="minorHAnsi"/>
          <w:b/>
          <w:bCs/>
          <w:sz w:val="32"/>
          <w:szCs w:val="32"/>
        </w:rPr>
        <w:lastRenderedPageBreak/>
        <w:t>Conclusion &amp; Recommendations</w:t>
      </w:r>
    </w:p>
    <w:p w14:paraId="57BC1822" w14:textId="77777777" w:rsidR="00E904EE" w:rsidRPr="00E904EE" w:rsidRDefault="00E904EE" w:rsidP="00E904EE">
      <w:pPr>
        <w:rPr>
          <w:rFonts w:cstheme="minorHAnsi"/>
        </w:rPr>
      </w:pPr>
      <w:r w:rsidRPr="00E904EE">
        <w:rPr>
          <w:rFonts w:cstheme="minorHAnsi"/>
        </w:rPr>
        <w:t xml:space="preserve">The results from </w:t>
      </w:r>
      <w:r w:rsidRPr="00E904EE">
        <w:rPr>
          <w:rFonts w:cstheme="minorHAnsi"/>
          <w:b/>
          <w:bCs/>
        </w:rPr>
        <w:t>R-based optimization</w:t>
      </w:r>
      <w:r w:rsidRPr="00E904EE">
        <w:rPr>
          <w:rFonts w:cstheme="minorHAnsi"/>
        </w:rPr>
        <w:t xml:space="preserve"> indicate that maximizing profitability requires a strategic allocation of resources, prioritizing high-margin products while considering budget and space limitations.</w:t>
      </w:r>
    </w:p>
    <w:p w14:paraId="65F6BA86" w14:textId="77777777" w:rsidR="00E904EE" w:rsidRPr="00E904EE" w:rsidRDefault="00E904EE" w:rsidP="00E904EE">
      <w:pPr>
        <w:rPr>
          <w:rFonts w:cstheme="minorHAnsi"/>
          <w:b/>
          <w:bCs/>
        </w:rPr>
      </w:pPr>
      <w:r w:rsidRPr="00E904EE">
        <w:rPr>
          <w:rFonts w:cstheme="minorHAnsi"/>
          <w:b/>
          <w:bCs/>
        </w:rPr>
        <w:t>Key Insights:</w:t>
      </w:r>
    </w:p>
    <w:p w14:paraId="455E8F48" w14:textId="77777777" w:rsidR="00E904EE" w:rsidRPr="00E904EE" w:rsidRDefault="00E904EE" w:rsidP="00E904EE">
      <w:pPr>
        <w:numPr>
          <w:ilvl w:val="0"/>
          <w:numId w:val="19"/>
        </w:numPr>
        <w:rPr>
          <w:rFonts w:cstheme="minorHAnsi"/>
        </w:rPr>
      </w:pPr>
      <w:r w:rsidRPr="00E904EE">
        <w:rPr>
          <w:rFonts w:cstheme="minorHAnsi"/>
          <w:b/>
          <w:bCs/>
        </w:rPr>
        <w:t>Pricing Strategy Adjustment:</w:t>
      </w:r>
      <w:r w:rsidRPr="00E904EE">
        <w:rPr>
          <w:rFonts w:cstheme="minorHAnsi"/>
        </w:rPr>
        <w:t xml:space="preserve"> Pressure Washers should be priced at a minimum of </w:t>
      </w:r>
      <w:r w:rsidRPr="00E904EE">
        <w:rPr>
          <w:rFonts w:cstheme="minorHAnsi"/>
          <w:b/>
          <w:bCs/>
        </w:rPr>
        <w:t>$305.67</w:t>
      </w:r>
      <w:r w:rsidRPr="00E904EE">
        <w:rPr>
          <w:rFonts w:cstheme="minorHAnsi"/>
        </w:rPr>
        <w:t xml:space="preserve"> per unit for inclusion in the optimal inventory.</w:t>
      </w:r>
    </w:p>
    <w:p w14:paraId="57AB8683" w14:textId="77777777" w:rsidR="00E904EE" w:rsidRPr="00E904EE" w:rsidRDefault="00E904EE" w:rsidP="00E904EE">
      <w:pPr>
        <w:numPr>
          <w:ilvl w:val="0"/>
          <w:numId w:val="19"/>
        </w:numPr>
        <w:rPr>
          <w:rFonts w:cstheme="minorHAnsi"/>
        </w:rPr>
      </w:pPr>
      <w:r w:rsidRPr="00E904EE">
        <w:rPr>
          <w:rFonts w:cstheme="minorHAnsi"/>
          <w:b/>
          <w:bCs/>
        </w:rPr>
        <w:t>Budget Expansion:</w:t>
      </w:r>
      <w:r w:rsidRPr="00E904EE">
        <w:rPr>
          <w:rFonts w:cstheme="minorHAnsi"/>
        </w:rPr>
        <w:t xml:space="preserve"> Increasing the budget by </w:t>
      </w:r>
      <w:r w:rsidRPr="00E904EE">
        <w:rPr>
          <w:rFonts w:cstheme="minorHAnsi"/>
          <w:b/>
          <w:bCs/>
        </w:rPr>
        <w:t>$10,000</w:t>
      </w:r>
      <w:r w:rsidRPr="00E904EE">
        <w:rPr>
          <w:rFonts w:cstheme="minorHAnsi"/>
        </w:rPr>
        <w:t xml:space="preserve"> is projected to yield an additional profit of </w:t>
      </w:r>
      <w:r w:rsidRPr="00E904EE">
        <w:rPr>
          <w:rFonts w:cstheme="minorHAnsi"/>
          <w:b/>
          <w:bCs/>
        </w:rPr>
        <w:t>$8,170</w:t>
      </w:r>
      <w:r w:rsidRPr="00E904EE">
        <w:rPr>
          <w:rFonts w:cstheme="minorHAnsi"/>
        </w:rPr>
        <w:t>, making it a worthwhile investment.</w:t>
      </w:r>
    </w:p>
    <w:p w14:paraId="6A5422C2" w14:textId="77777777" w:rsidR="00E904EE" w:rsidRPr="00E904EE" w:rsidRDefault="00E904EE" w:rsidP="00E904EE">
      <w:pPr>
        <w:numPr>
          <w:ilvl w:val="0"/>
          <w:numId w:val="19"/>
        </w:numPr>
        <w:rPr>
          <w:rFonts w:cstheme="minorHAnsi"/>
        </w:rPr>
      </w:pPr>
      <w:r w:rsidRPr="00E904EE">
        <w:rPr>
          <w:rFonts w:cstheme="minorHAnsi"/>
          <w:b/>
          <w:bCs/>
        </w:rPr>
        <w:t>Warehouse Space Optimization:</w:t>
      </w:r>
      <w:r w:rsidRPr="00E904EE">
        <w:rPr>
          <w:rFonts w:cstheme="minorHAnsi"/>
        </w:rPr>
        <w:t xml:space="preserve"> Expanding the warehouse by </w:t>
      </w:r>
      <w:r w:rsidRPr="00E904EE">
        <w:rPr>
          <w:rFonts w:cstheme="minorHAnsi"/>
          <w:b/>
          <w:bCs/>
        </w:rPr>
        <w:t>2,000 square feet</w:t>
      </w:r>
      <w:r w:rsidRPr="00E904EE">
        <w:rPr>
          <w:rFonts w:cstheme="minorHAnsi"/>
        </w:rPr>
        <w:t xml:space="preserve"> could generate approximately </w:t>
      </w:r>
      <w:r w:rsidRPr="00E904EE">
        <w:rPr>
          <w:rFonts w:cstheme="minorHAnsi"/>
          <w:b/>
          <w:bCs/>
        </w:rPr>
        <w:t>$2,884</w:t>
      </w:r>
      <w:r w:rsidRPr="00E904EE">
        <w:rPr>
          <w:rFonts w:cstheme="minorHAnsi"/>
        </w:rPr>
        <w:t xml:space="preserve"> in additional monthly profit.</w:t>
      </w:r>
    </w:p>
    <w:p w14:paraId="38C65E25" w14:textId="77777777" w:rsidR="00E904EE" w:rsidRPr="00E904EE" w:rsidRDefault="00E904EE" w:rsidP="00E904EE">
      <w:pPr>
        <w:rPr>
          <w:rFonts w:cstheme="minorHAnsi"/>
          <w:b/>
          <w:bCs/>
        </w:rPr>
      </w:pPr>
      <w:r w:rsidRPr="00E904EE">
        <w:rPr>
          <w:rFonts w:cstheme="minorHAnsi"/>
          <w:b/>
          <w:bCs/>
        </w:rPr>
        <w:t>Actionable Recommendations:</w:t>
      </w:r>
    </w:p>
    <w:p w14:paraId="2D1679F9" w14:textId="77777777" w:rsidR="00E904EE" w:rsidRPr="00E904EE" w:rsidRDefault="00E904EE" w:rsidP="00E904EE">
      <w:pPr>
        <w:numPr>
          <w:ilvl w:val="0"/>
          <w:numId w:val="20"/>
        </w:numPr>
        <w:rPr>
          <w:rFonts w:cstheme="minorHAnsi"/>
        </w:rPr>
      </w:pPr>
      <w:r w:rsidRPr="00E904EE">
        <w:rPr>
          <w:rFonts w:cstheme="minorHAnsi"/>
        </w:rPr>
        <w:t>Reassess the pricing strategy for Pressure Washers to improve their contribution to overall profitability.</w:t>
      </w:r>
    </w:p>
    <w:p w14:paraId="525218B4" w14:textId="77777777" w:rsidR="00E904EE" w:rsidRPr="00E904EE" w:rsidRDefault="00E904EE" w:rsidP="00E904EE">
      <w:pPr>
        <w:numPr>
          <w:ilvl w:val="0"/>
          <w:numId w:val="20"/>
        </w:numPr>
        <w:rPr>
          <w:rFonts w:cstheme="minorHAnsi"/>
        </w:rPr>
      </w:pPr>
      <w:r w:rsidRPr="00E904EE">
        <w:rPr>
          <w:rFonts w:cstheme="minorHAnsi"/>
        </w:rPr>
        <w:t xml:space="preserve">Increase the purchasing budget beyond </w:t>
      </w:r>
      <w:r w:rsidRPr="00E904EE">
        <w:rPr>
          <w:rFonts w:cstheme="minorHAnsi"/>
          <w:b/>
          <w:bCs/>
        </w:rPr>
        <w:t>$170,000</w:t>
      </w:r>
      <w:r w:rsidRPr="00E904EE">
        <w:rPr>
          <w:rFonts w:cstheme="minorHAnsi"/>
        </w:rPr>
        <w:t xml:space="preserve"> to capitalize on higher profitability potential.</w:t>
      </w:r>
    </w:p>
    <w:p w14:paraId="328A83AA" w14:textId="77777777" w:rsidR="00E904EE" w:rsidRPr="00E904EE" w:rsidRDefault="00E904EE" w:rsidP="00E904EE">
      <w:pPr>
        <w:numPr>
          <w:ilvl w:val="0"/>
          <w:numId w:val="20"/>
        </w:numPr>
        <w:rPr>
          <w:rFonts w:cstheme="minorHAnsi"/>
        </w:rPr>
      </w:pPr>
      <w:r w:rsidRPr="00E904EE">
        <w:rPr>
          <w:rFonts w:cstheme="minorHAnsi"/>
        </w:rPr>
        <w:t xml:space="preserve">Expand warehouse storage by at least </w:t>
      </w:r>
      <w:r w:rsidRPr="00E904EE">
        <w:rPr>
          <w:rFonts w:cstheme="minorHAnsi"/>
          <w:b/>
          <w:bCs/>
        </w:rPr>
        <w:t>2,000 square feet</w:t>
      </w:r>
      <w:r w:rsidRPr="00E904EE">
        <w:rPr>
          <w:rFonts w:cstheme="minorHAnsi"/>
        </w:rPr>
        <w:t xml:space="preserve"> to better accommodate inventory and drive additional profit.</w:t>
      </w:r>
    </w:p>
    <w:p w14:paraId="06E9D52C" w14:textId="77777777" w:rsidR="00E904EE" w:rsidRPr="00E904EE" w:rsidRDefault="00E904EE" w:rsidP="00E904EE">
      <w:pPr>
        <w:rPr>
          <w:rFonts w:cstheme="minorHAnsi"/>
        </w:rPr>
      </w:pPr>
      <w:r w:rsidRPr="00E904EE">
        <w:rPr>
          <w:rFonts w:cstheme="minorHAnsi"/>
        </w:rPr>
        <w:t xml:space="preserve">By implementing these recommendations, the company can </w:t>
      </w:r>
      <w:r w:rsidRPr="00E904EE">
        <w:rPr>
          <w:rFonts w:cstheme="minorHAnsi"/>
          <w:b/>
          <w:bCs/>
        </w:rPr>
        <w:t>enhance profitability</w:t>
      </w:r>
      <w:r w:rsidRPr="00E904EE">
        <w:rPr>
          <w:rFonts w:cstheme="minorHAnsi"/>
        </w:rPr>
        <w:t xml:space="preserve"> while ensuring an </w:t>
      </w:r>
      <w:r w:rsidRPr="00E904EE">
        <w:rPr>
          <w:rFonts w:cstheme="minorHAnsi"/>
          <w:b/>
          <w:bCs/>
        </w:rPr>
        <w:t>efficient allocation of resources</w:t>
      </w:r>
      <w:r w:rsidRPr="00E904EE">
        <w:rPr>
          <w:rFonts w:cstheme="minorHAnsi"/>
        </w:rPr>
        <w:t>, supporting long-term business growth.</w:t>
      </w:r>
    </w:p>
    <w:p w14:paraId="214C51AC" w14:textId="77777777" w:rsidR="008F3540" w:rsidRPr="00A6037C" w:rsidRDefault="008F3540">
      <w:pPr>
        <w:rPr>
          <w:rFonts w:cstheme="minorHAnsi"/>
        </w:rPr>
      </w:pPr>
    </w:p>
    <w:sectPr w:rsidR="008F3540" w:rsidRPr="00A6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55C"/>
    <w:multiLevelType w:val="multilevel"/>
    <w:tmpl w:val="062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7461"/>
    <w:multiLevelType w:val="multilevel"/>
    <w:tmpl w:val="2056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08A4"/>
    <w:multiLevelType w:val="multilevel"/>
    <w:tmpl w:val="5FF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70CB6"/>
    <w:multiLevelType w:val="multilevel"/>
    <w:tmpl w:val="C430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B3E86"/>
    <w:multiLevelType w:val="multilevel"/>
    <w:tmpl w:val="431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176D"/>
    <w:multiLevelType w:val="multilevel"/>
    <w:tmpl w:val="B13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B5FC7"/>
    <w:multiLevelType w:val="multilevel"/>
    <w:tmpl w:val="431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C446D"/>
    <w:multiLevelType w:val="multilevel"/>
    <w:tmpl w:val="A69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82078"/>
    <w:multiLevelType w:val="multilevel"/>
    <w:tmpl w:val="B06E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008AB"/>
    <w:multiLevelType w:val="multilevel"/>
    <w:tmpl w:val="80F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923A6"/>
    <w:multiLevelType w:val="multilevel"/>
    <w:tmpl w:val="983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33156"/>
    <w:multiLevelType w:val="multilevel"/>
    <w:tmpl w:val="D4B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25909"/>
    <w:multiLevelType w:val="multilevel"/>
    <w:tmpl w:val="D6E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3783A"/>
    <w:multiLevelType w:val="multilevel"/>
    <w:tmpl w:val="18C8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80D38"/>
    <w:multiLevelType w:val="multilevel"/>
    <w:tmpl w:val="811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F643E"/>
    <w:multiLevelType w:val="multilevel"/>
    <w:tmpl w:val="431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03F50"/>
    <w:multiLevelType w:val="multilevel"/>
    <w:tmpl w:val="24E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A4D18"/>
    <w:multiLevelType w:val="hybridMultilevel"/>
    <w:tmpl w:val="A68E0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75BF9"/>
    <w:multiLevelType w:val="multilevel"/>
    <w:tmpl w:val="431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2127B"/>
    <w:multiLevelType w:val="multilevel"/>
    <w:tmpl w:val="54B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27251">
    <w:abstractNumId w:val="10"/>
  </w:num>
  <w:num w:numId="2" w16cid:durableId="333533959">
    <w:abstractNumId w:val="1"/>
  </w:num>
  <w:num w:numId="3" w16cid:durableId="593395099">
    <w:abstractNumId w:val="18"/>
  </w:num>
  <w:num w:numId="4" w16cid:durableId="702903610">
    <w:abstractNumId w:val="19"/>
  </w:num>
  <w:num w:numId="5" w16cid:durableId="721514793">
    <w:abstractNumId w:val="3"/>
  </w:num>
  <w:num w:numId="6" w16cid:durableId="275255872">
    <w:abstractNumId w:val="12"/>
  </w:num>
  <w:num w:numId="7" w16cid:durableId="1112480444">
    <w:abstractNumId w:val="13"/>
  </w:num>
  <w:num w:numId="8" w16cid:durableId="1453668580">
    <w:abstractNumId w:val="2"/>
  </w:num>
  <w:num w:numId="9" w16cid:durableId="1719086465">
    <w:abstractNumId w:val="17"/>
  </w:num>
  <w:num w:numId="10" w16cid:durableId="179634229">
    <w:abstractNumId w:val="4"/>
  </w:num>
  <w:num w:numId="11" w16cid:durableId="2007123613">
    <w:abstractNumId w:val="15"/>
  </w:num>
  <w:num w:numId="12" w16cid:durableId="530845951">
    <w:abstractNumId w:val="6"/>
  </w:num>
  <w:num w:numId="13" w16cid:durableId="1436173802">
    <w:abstractNumId w:val="9"/>
  </w:num>
  <w:num w:numId="14" w16cid:durableId="888996787">
    <w:abstractNumId w:val="0"/>
  </w:num>
  <w:num w:numId="15" w16cid:durableId="1961758116">
    <w:abstractNumId w:val="7"/>
  </w:num>
  <w:num w:numId="16" w16cid:durableId="1423574790">
    <w:abstractNumId w:val="16"/>
  </w:num>
  <w:num w:numId="17" w16cid:durableId="426774433">
    <w:abstractNumId w:val="5"/>
  </w:num>
  <w:num w:numId="18" w16cid:durableId="1191798277">
    <w:abstractNumId w:val="11"/>
  </w:num>
  <w:num w:numId="19" w16cid:durableId="233471896">
    <w:abstractNumId w:val="8"/>
  </w:num>
  <w:num w:numId="20" w16cid:durableId="20809045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40"/>
    <w:rsid w:val="00023762"/>
    <w:rsid w:val="000B5A2B"/>
    <w:rsid w:val="000B7379"/>
    <w:rsid w:val="000D02A8"/>
    <w:rsid w:val="000E3465"/>
    <w:rsid w:val="001008FD"/>
    <w:rsid w:val="00135DCA"/>
    <w:rsid w:val="001604B2"/>
    <w:rsid w:val="001A3DB7"/>
    <w:rsid w:val="001A77E6"/>
    <w:rsid w:val="001F0302"/>
    <w:rsid w:val="00224804"/>
    <w:rsid w:val="002526DC"/>
    <w:rsid w:val="002E5EA1"/>
    <w:rsid w:val="003071C7"/>
    <w:rsid w:val="00425D7D"/>
    <w:rsid w:val="00544932"/>
    <w:rsid w:val="005748C7"/>
    <w:rsid w:val="0059795C"/>
    <w:rsid w:val="005A6322"/>
    <w:rsid w:val="006059D1"/>
    <w:rsid w:val="006736E6"/>
    <w:rsid w:val="0069763C"/>
    <w:rsid w:val="0071431D"/>
    <w:rsid w:val="00722FF7"/>
    <w:rsid w:val="00723D6F"/>
    <w:rsid w:val="00787E61"/>
    <w:rsid w:val="007A6F64"/>
    <w:rsid w:val="007B2217"/>
    <w:rsid w:val="007C0E0B"/>
    <w:rsid w:val="007E5C3A"/>
    <w:rsid w:val="0084592F"/>
    <w:rsid w:val="00861E88"/>
    <w:rsid w:val="00872309"/>
    <w:rsid w:val="008A5E89"/>
    <w:rsid w:val="008B2475"/>
    <w:rsid w:val="008D46DC"/>
    <w:rsid w:val="008F3540"/>
    <w:rsid w:val="008F4DC3"/>
    <w:rsid w:val="00911DAE"/>
    <w:rsid w:val="00941B13"/>
    <w:rsid w:val="00A320BA"/>
    <w:rsid w:val="00A33EFC"/>
    <w:rsid w:val="00A6037C"/>
    <w:rsid w:val="00A75991"/>
    <w:rsid w:val="00AA78CB"/>
    <w:rsid w:val="00B25393"/>
    <w:rsid w:val="00B72DA3"/>
    <w:rsid w:val="00B73F81"/>
    <w:rsid w:val="00B97537"/>
    <w:rsid w:val="00BF5C15"/>
    <w:rsid w:val="00C15633"/>
    <w:rsid w:val="00D07BD5"/>
    <w:rsid w:val="00DD7BE2"/>
    <w:rsid w:val="00E325AE"/>
    <w:rsid w:val="00E519EB"/>
    <w:rsid w:val="00E60B9C"/>
    <w:rsid w:val="00E71433"/>
    <w:rsid w:val="00E76BEF"/>
    <w:rsid w:val="00E904EE"/>
    <w:rsid w:val="00EC4ED8"/>
    <w:rsid w:val="00EC5ECC"/>
    <w:rsid w:val="00ED51AB"/>
    <w:rsid w:val="00EE121C"/>
    <w:rsid w:val="00F14D5C"/>
    <w:rsid w:val="00F4003B"/>
    <w:rsid w:val="00F87582"/>
    <w:rsid w:val="00FD3100"/>
    <w:rsid w:val="00FE6BB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FD5D"/>
  <w15:chartTrackingRefBased/>
  <w15:docId w15:val="{68D92B56-F92C-4E9E-B5FC-E744790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5DC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3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Sonawane</dc:creator>
  <cp:keywords/>
  <dc:description/>
  <cp:lastModifiedBy>Trusha Sonawane</cp:lastModifiedBy>
  <cp:revision>71</cp:revision>
  <dcterms:created xsi:type="dcterms:W3CDTF">2025-03-24T01:40:00Z</dcterms:created>
  <dcterms:modified xsi:type="dcterms:W3CDTF">2025-03-24T03:06:00Z</dcterms:modified>
</cp:coreProperties>
</file>