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80B00" w14:textId="179F1841" w:rsidR="00262564" w:rsidRDefault="00262564" w:rsidP="00262564">
      <w:pPr>
        <w:pStyle w:val="TOCHeading"/>
        <w:jc w:val="center"/>
      </w:pPr>
      <w:r>
        <w:t>Village Show Software Guide</w:t>
      </w:r>
    </w:p>
    <w:p w14:paraId="72603D9F" w14:textId="77777777" w:rsidR="00262564" w:rsidRPr="00262564" w:rsidRDefault="00262564" w:rsidP="00262564">
      <w:pPr>
        <w:rPr>
          <w:lang w:val="en-US"/>
        </w:rPr>
      </w:pPr>
    </w:p>
    <w:sdt>
      <w:sdtPr>
        <w:rPr>
          <w:rFonts w:asciiTheme="minorHAnsi" w:eastAsiaTheme="minorHAnsi" w:hAnsiTheme="minorHAnsi" w:cstheme="minorBidi"/>
          <w:color w:val="auto"/>
          <w:sz w:val="22"/>
          <w:szCs w:val="22"/>
          <w:lang w:val="en-GB"/>
        </w:rPr>
        <w:id w:val="-1364672400"/>
        <w:docPartObj>
          <w:docPartGallery w:val="Table of Contents"/>
          <w:docPartUnique/>
        </w:docPartObj>
      </w:sdtPr>
      <w:sdtEndPr>
        <w:rPr>
          <w:b/>
          <w:bCs/>
          <w:noProof/>
        </w:rPr>
      </w:sdtEndPr>
      <w:sdtContent>
        <w:p w14:paraId="5DA8D685" w14:textId="0026C81F" w:rsidR="00262564" w:rsidRDefault="00262564">
          <w:pPr>
            <w:pStyle w:val="TOCHeading"/>
          </w:pPr>
          <w:r>
            <w:t>Contents</w:t>
          </w:r>
        </w:p>
        <w:p w14:paraId="04ECC4AB" w14:textId="42F6D3B8" w:rsidR="00EA2DBB" w:rsidRDefault="00262564">
          <w:pPr>
            <w:pStyle w:val="TOC2"/>
            <w:tabs>
              <w:tab w:val="right" w:leader="dot" w:pos="9016"/>
            </w:tabs>
            <w:rPr>
              <w:rFonts w:eastAsiaTheme="minorEastAsia"/>
              <w:noProof/>
              <w:kern w:val="2"/>
              <w:sz w:val="24"/>
              <w:szCs w:val="24"/>
              <w:lang w:eastAsia="en-GB"/>
              <w14:ligatures w14:val="standardContextual"/>
            </w:rPr>
          </w:pPr>
          <w:r>
            <w:fldChar w:fldCharType="begin"/>
          </w:r>
          <w:r>
            <w:instrText xml:space="preserve"> TOC \o "1-3" \h \z \u </w:instrText>
          </w:r>
          <w:r>
            <w:fldChar w:fldCharType="separate"/>
          </w:r>
          <w:hyperlink w:anchor="_Toc176879118" w:history="1">
            <w:r w:rsidR="00EA2DBB" w:rsidRPr="00E54A6B">
              <w:rPr>
                <w:rStyle w:val="Hyperlink"/>
                <w:noProof/>
              </w:rPr>
              <w:t>Getting Started</w:t>
            </w:r>
            <w:r w:rsidR="00EA2DBB">
              <w:rPr>
                <w:noProof/>
                <w:webHidden/>
              </w:rPr>
              <w:tab/>
            </w:r>
            <w:r w:rsidR="00EA2DBB">
              <w:rPr>
                <w:noProof/>
                <w:webHidden/>
              </w:rPr>
              <w:fldChar w:fldCharType="begin"/>
            </w:r>
            <w:r w:rsidR="00EA2DBB">
              <w:rPr>
                <w:noProof/>
                <w:webHidden/>
              </w:rPr>
              <w:instrText xml:space="preserve"> PAGEREF _Toc176879118 \h </w:instrText>
            </w:r>
            <w:r w:rsidR="00EA2DBB">
              <w:rPr>
                <w:noProof/>
                <w:webHidden/>
              </w:rPr>
            </w:r>
            <w:r w:rsidR="00EA2DBB">
              <w:rPr>
                <w:noProof/>
                <w:webHidden/>
              </w:rPr>
              <w:fldChar w:fldCharType="separate"/>
            </w:r>
            <w:r w:rsidR="00EA2DBB">
              <w:rPr>
                <w:noProof/>
                <w:webHidden/>
              </w:rPr>
              <w:t>1</w:t>
            </w:r>
            <w:r w:rsidR="00EA2DBB">
              <w:rPr>
                <w:noProof/>
                <w:webHidden/>
              </w:rPr>
              <w:fldChar w:fldCharType="end"/>
            </w:r>
          </w:hyperlink>
        </w:p>
        <w:p w14:paraId="0A41996F" w14:textId="4DB96AEC" w:rsidR="00EA2DBB" w:rsidRDefault="00EA2DBB">
          <w:pPr>
            <w:pStyle w:val="TOC2"/>
            <w:tabs>
              <w:tab w:val="right" w:leader="dot" w:pos="9016"/>
            </w:tabs>
            <w:rPr>
              <w:rFonts w:eastAsiaTheme="minorEastAsia"/>
              <w:noProof/>
              <w:kern w:val="2"/>
              <w:sz w:val="24"/>
              <w:szCs w:val="24"/>
              <w:lang w:eastAsia="en-GB"/>
              <w14:ligatures w14:val="standardContextual"/>
            </w:rPr>
          </w:pPr>
          <w:hyperlink w:anchor="_Toc176879119" w:history="1">
            <w:r w:rsidRPr="00E54A6B">
              <w:rPr>
                <w:rStyle w:val="Hyperlink"/>
                <w:noProof/>
              </w:rPr>
              <w:t>Using the Application</w:t>
            </w:r>
            <w:r>
              <w:rPr>
                <w:noProof/>
                <w:webHidden/>
              </w:rPr>
              <w:tab/>
            </w:r>
            <w:r>
              <w:rPr>
                <w:noProof/>
                <w:webHidden/>
              </w:rPr>
              <w:fldChar w:fldCharType="begin"/>
            </w:r>
            <w:r>
              <w:rPr>
                <w:noProof/>
                <w:webHidden/>
              </w:rPr>
              <w:instrText xml:space="preserve"> PAGEREF _Toc176879119 \h </w:instrText>
            </w:r>
            <w:r>
              <w:rPr>
                <w:noProof/>
                <w:webHidden/>
              </w:rPr>
            </w:r>
            <w:r>
              <w:rPr>
                <w:noProof/>
                <w:webHidden/>
              </w:rPr>
              <w:fldChar w:fldCharType="separate"/>
            </w:r>
            <w:r>
              <w:rPr>
                <w:noProof/>
                <w:webHidden/>
              </w:rPr>
              <w:t>2</w:t>
            </w:r>
            <w:r>
              <w:rPr>
                <w:noProof/>
                <w:webHidden/>
              </w:rPr>
              <w:fldChar w:fldCharType="end"/>
            </w:r>
          </w:hyperlink>
        </w:p>
        <w:p w14:paraId="11A7EB7A" w14:textId="42C9F475" w:rsidR="00EA2DBB" w:rsidRDefault="00EA2DBB">
          <w:pPr>
            <w:pStyle w:val="TOC3"/>
            <w:tabs>
              <w:tab w:val="right" w:leader="dot" w:pos="9016"/>
            </w:tabs>
            <w:rPr>
              <w:rFonts w:eastAsiaTheme="minorEastAsia"/>
              <w:noProof/>
              <w:kern w:val="2"/>
              <w:sz w:val="24"/>
              <w:szCs w:val="24"/>
              <w:lang w:eastAsia="en-GB"/>
              <w14:ligatures w14:val="standardContextual"/>
            </w:rPr>
          </w:pPr>
          <w:hyperlink w:anchor="_Toc176879120" w:history="1">
            <w:r w:rsidRPr="00E54A6B">
              <w:rPr>
                <w:rStyle w:val="Hyperlink"/>
                <w:noProof/>
              </w:rPr>
              <w:t>First time setup</w:t>
            </w:r>
            <w:r>
              <w:rPr>
                <w:noProof/>
                <w:webHidden/>
              </w:rPr>
              <w:tab/>
            </w:r>
            <w:r>
              <w:rPr>
                <w:noProof/>
                <w:webHidden/>
              </w:rPr>
              <w:fldChar w:fldCharType="begin"/>
            </w:r>
            <w:r>
              <w:rPr>
                <w:noProof/>
                <w:webHidden/>
              </w:rPr>
              <w:instrText xml:space="preserve"> PAGEREF _Toc176879120 \h </w:instrText>
            </w:r>
            <w:r>
              <w:rPr>
                <w:noProof/>
                <w:webHidden/>
              </w:rPr>
            </w:r>
            <w:r>
              <w:rPr>
                <w:noProof/>
                <w:webHidden/>
              </w:rPr>
              <w:fldChar w:fldCharType="separate"/>
            </w:r>
            <w:r>
              <w:rPr>
                <w:noProof/>
                <w:webHidden/>
              </w:rPr>
              <w:t>2</w:t>
            </w:r>
            <w:r>
              <w:rPr>
                <w:noProof/>
                <w:webHidden/>
              </w:rPr>
              <w:fldChar w:fldCharType="end"/>
            </w:r>
          </w:hyperlink>
        </w:p>
        <w:p w14:paraId="72016AFA" w14:textId="0109AFB4" w:rsidR="00EA2DBB" w:rsidRDefault="00EA2DBB">
          <w:pPr>
            <w:pStyle w:val="TOC3"/>
            <w:tabs>
              <w:tab w:val="right" w:leader="dot" w:pos="9016"/>
            </w:tabs>
            <w:rPr>
              <w:rFonts w:eastAsiaTheme="minorEastAsia"/>
              <w:noProof/>
              <w:kern w:val="2"/>
              <w:sz w:val="24"/>
              <w:szCs w:val="24"/>
              <w:lang w:eastAsia="en-GB"/>
              <w14:ligatures w14:val="standardContextual"/>
            </w:rPr>
          </w:pPr>
          <w:hyperlink w:anchor="_Toc176879121" w:history="1">
            <w:r w:rsidRPr="00E54A6B">
              <w:rPr>
                <w:rStyle w:val="Hyperlink"/>
                <w:noProof/>
              </w:rPr>
              <w:t>Setting up for a new year</w:t>
            </w:r>
            <w:r>
              <w:rPr>
                <w:noProof/>
                <w:webHidden/>
              </w:rPr>
              <w:tab/>
            </w:r>
            <w:r>
              <w:rPr>
                <w:noProof/>
                <w:webHidden/>
              </w:rPr>
              <w:fldChar w:fldCharType="begin"/>
            </w:r>
            <w:r>
              <w:rPr>
                <w:noProof/>
                <w:webHidden/>
              </w:rPr>
              <w:instrText xml:space="preserve"> PAGEREF _Toc176879121 \h </w:instrText>
            </w:r>
            <w:r>
              <w:rPr>
                <w:noProof/>
                <w:webHidden/>
              </w:rPr>
            </w:r>
            <w:r>
              <w:rPr>
                <w:noProof/>
                <w:webHidden/>
              </w:rPr>
              <w:fldChar w:fldCharType="separate"/>
            </w:r>
            <w:r>
              <w:rPr>
                <w:noProof/>
                <w:webHidden/>
              </w:rPr>
              <w:t>3</w:t>
            </w:r>
            <w:r>
              <w:rPr>
                <w:noProof/>
                <w:webHidden/>
              </w:rPr>
              <w:fldChar w:fldCharType="end"/>
            </w:r>
          </w:hyperlink>
        </w:p>
        <w:p w14:paraId="3B71F9D9" w14:textId="2CF13D57" w:rsidR="00EA2DBB" w:rsidRDefault="00EA2DBB">
          <w:pPr>
            <w:pStyle w:val="TOC3"/>
            <w:tabs>
              <w:tab w:val="right" w:leader="dot" w:pos="9016"/>
            </w:tabs>
            <w:rPr>
              <w:rFonts w:eastAsiaTheme="minorEastAsia"/>
              <w:noProof/>
              <w:kern w:val="2"/>
              <w:sz w:val="24"/>
              <w:szCs w:val="24"/>
              <w:lang w:eastAsia="en-GB"/>
              <w14:ligatures w14:val="standardContextual"/>
            </w:rPr>
          </w:pPr>
          <w:hyperlink w:anchor="_Toc176879122" w:history="1">
            <w:r w:rsidRPr="00E54A6B">
              <w:rPr>
                <w:rStyle w:val="Hyperlink"/>
                <w:noProof/>
              </w:rPr>
              <w:t>Day before the show</w:t>
            </w:r>
            <w:r>
              <w:rPr>
                <w:noProof/>
                <w:webHidden/>
              </w:rPr>
              <w:tab/>
            </w:r>
            <w:r>
              <w:rPr>
                <w:noProof/>
                <w:webHidden/>
              </w:rPr>
              <w:fldChar w:fldCharType="begin"/>
            </w:r>
            <w:r>
              <w:rPr>
                <w:noProof/>
                <w:webHidden/>
              </w:rPr>
              <w:instrText xml:space="preserve"> PAGEREF _Toc176879122 \h </w:instrText>
            </w:r>
            <w:r>
              <w:rPr>
                <w:noProof/>
                <w:webHidden/>
              </w:rPr>
            </w:r>
            <w:r>
              <w:rPr>
                <w:noProof/>
                <w:webHidden/>
              </w:rPr>
              <w:fldChar w:fldCharType="separate"/>
            </w:r>
            <w:r>
              <w:rPr>
                <w:noProof/>
                <w:webHidden/>
              </w:rPr>
              <w:t>5</w:t>
            </w:r>
            <w:r>
              <w:rPr>
                <w:noProof/>
                <w:webHidden/>
              </w:rPr>
              <w:fldChar w:fldCharType="end"/>
            </w:r>
          </w:hyperlink>
        </w:p>
        <w:p w14:paraId="1E8ACB95" w14:textId="7CD15CFC" w:rsidR="00EA2DBB" w:rsidRDefault="00EA2DBB">
          <w:pPr>
            <w:pStyle w:val="TOC3"/>
            <w:tabs>
              <w:tab w:val="right" w:leader="dot" w:pos="9016"/>
            </w:tabs>
            <w:rPr>
              <w:rFonts w:eastAsiaTheme="minorEastAsia"/>
              <w:noProof/>
              <w:kern w:val="2"/>
              <w:sz w:val="24"/>
              <w:szCs w:val="24"/>
              <w:lang w:eastAsia="en-GB"/>
              <w14:ligatures w14:val="standardContextual"/>
            </w:rPr>
          </w:pPr>
          <w:hyperlink w:anchor="_Toc176879123" w:history="1">
            <w:r w:rsidRPr="00E54A6B">
              <w:rPr>
                <w:rStyle w:val="Hyperlink"/>
                <w:noProof/>
              </w:rPr>
              <w:t>Show Day</w:t>
            </w:r>
            <w:r>
              <w:rPr>
                <w:noProof/>
                <w:webHidden/>
              </w:rPr>
              <w:tab/>
            </w:r>
            <w:r>
              <w:rPr>
                <w:noProof/>
                <w:webHidden/>
              </w:rPr>
              <w:fldChar w:fldCharType="begin"/>
            </w:r>
            <w:r>
              <w:rPr>
                <w:noProof/>
                <w:webHidden/>
              </w:rPr>
              <w:instrText xml:space="preserve"> PAGEREF _Toc176879123 \h </w:instrText>
            </w:r>
            <w:r>
              <w:rPr>
                <w:noProof/>
                <w:webHidden/>
              </w:rPr>
            </w:r>
            <w:r>
              <w:rPr>
                <w:noProof/>
                <w:webHidden/>
              </w:rPr>
              <w:fldChar w:fldCharType="separate"/>
            </w:r>
            <w:r>
              <w:rPr>
                <w:noProof/>
                <w:webHidden/>
              </w:rPr>
              <w:t>6</w:t>
            </w:r>
            <w:r>
              <w:rPr>
                <w:noProof/>
                <w:webHidden/>
              </w:rPr>
              <w:fldChar w:fldCharType="end"/>
            </w:r>
          </w:hyperlink>
        </w:p>
        <w:p w14:paraId="4DB0CD1F" w14:textId="2839B87E" w:rsidR="00EA2DBB" w:rsidRDefault="00EA2DBB">
          <w:pPr>
            <w:pStyle w:val="TOC2"/>
            <w:tabs>
              <w:tab w:val="right" w:leader="dot" w:pos="9016"/>
            </w:tabs>
            <w:rPr>
              <w:rFonts w:eastAsiaTheme="minorEastAsia"/>
              <w:noProof/>
              <w:kern w:val="2"/>
              <w:sz w:val="24"/>
              <w:szCs w:val="24"/>
              <w:lang w:eastAsia="en-GB"/>
              <w14:ligatures w14:val="standardContextual"/>
            </w:rPr>
          </w:pPr>
          <w:hyperlink w:anchor="_Toc176879124" w:history="1">
            <w:r w:rsidRPr="00E54A6B">
              <w:rPr>
                <w:rStyle w:val="Hyperlink"/>
                <w:noProof/>
              </w:rPr>
              <w:t>Installing the platform and application</w:t>
            </w:r>
            <w:r>
              <w:rPr>
                <w:noProof/>
                <w:webHidden/>
              </w:rPr>
              <w:tab/>
            </w:r>
            <w:r>
              <w:rPr>
                <w:noProof/>
                <w:webHidden/>
              </w:rPr>
              <w:fldChar w:fldCharType="begin"/>
            </w:r>
            <w:r>
              <w:rPr>
                <w:noProof/>
                <w:webHidden/>
              </w:rPr>
              <w:instrText xml:space="preserve"> PAGEREF _Toc176879124 \h </w:instrText>
            </w:r>
            <w:r>
              <w:rPr>
                <w:noProof/>
                <w:webHidden/>
              </w:rPr>
            </w:r>
            <w:r>
              <w:rPr>
                <w:noProof/>
                <w:webHidden/>
              </w:rPr>
              <w:fldChar w:fldCharType="separate"/>
            </w:r>
            <w:r>
              <w:rPr>
                <w:noProof/>
                <w:webHidden/>
              </w:rPr>
              <w:t>8</w:t>
            </w:r>
            <w:r>
              <w:rPr>
                <w:noProof/>
                <w:webHidden/>
              </w:rPr>
              <w:fldChar w:fldCharType="end"/>
            </w:r>
          </w:hyperlink>
        </w:p>
        <w:p w14:paraId="12BA0EBB" w14:textId="0A4D8D1A" w:rsidR="00EA2DBB" w:rsidRDefault="00EA2DBB">
          <w:pPr>
            <w:pStyle w:val="TOC3"/>
            <w:tabs>
              <w:tab w:val="right" w:leader="dot" w:pos="9016"/>
            </w:tabs>
            <w:rPr>
              <w:rFonts w:eastAsiaTheme="minorEastAsia"/>
              <w:noProof/>
              <w:kern w:val="2"/>
              <w:sz w:val="24"/>
              <w:szCs w:val="24"/>
              <w:lang w:eastAsia="en-GB"/>
              <w14:ligatures w14:val="standardContextual"/>
            </w:rPr>
          </w:pPr>
          <w:hyperlink w:anchor="_Toc176879125" w:history="1">
            <w:r w:rsidRPr="00E54A6B">
              <w:rPr>
                <w:rStyle w:val="Hyperlink"/>
                <w:noProof/>
              </w:rPr>
              <w:t>Example – Docker Desktop on Windows</w:t>
            </w:r>
            <w:r>
              <w:rPr>
                <w:noProof/>
                <w:webHidden/>
              </w:rPr>
              <w:tab/>
            </w:r>
            <w:r>
              <w:rPr>
                <w:noProof/>
                <w:webHidden/>
              </w:rPr>
              <w:fldChar w:fldCharType="begin"/>
            </w:r>
            <w:r>
              <w:rPr>
                <w:noProof/>
                <w:webHidden/>
              </w:rPr>
              <w:instrText xml:space="preserve"> PAGEREF _Toc176879125 \h </w:instrText>
            </w:r>
            <w:r>
              <w:rPr>
                <w:noProof/>
                <w:webHidden/>
              </w:rPr>
            </w:r>
            <w:r>
              <w:rPr>
                <w:noProof/>
                <w:webHidden/>
              </w:rPr>
              <w:fldChar w:fldCharType="separate"/>
            </w:r>
            <w:r>
              <w:rPr>
                <w:noProof/>
                <w:webHidden/>
              </w:rPr>
              <w:t>8</w:t>
            </w:r>
            <w:r>
              <w:rPr>
                <w:noProof/>
                <w:webHidden/>
              </w:rPr>
              <w:fldChar w:fldCharType="end"/>
            </w:r>
          </w:hyperlink>
        </w:p>
        <w:p w14:paraId="313A9704" w14:textId="06D3E811" w:rsidR="00262564" w:rsidRDefault="00262564">
          <w:r>
            <w:rPr>
              <w:b/>
              <w:bCs/>
              <w:noProof/>
            </w:rPr>
            <w:fldChar w:fldCharType="end"/>
          </w:r>
        </w:p>
      </w:sdtContent>
    </w:sdt>
    <w:p w14:paraId="7FD8AD15" w14:textId="51F965EF" w:rsidR="00262564" w:rsidRDefault="00262564" w:rsidP="00262564">
      <w:pPr>
        <w:pStyle w:val="Heading2"/>
      </w:pPr>
      <w:bookmarkStart w:id="0" w:name="_Toc176879118"/>
      <w:r>
        <w:t>Getting Started</w:t>
      </w:r>
      <w:bookmarkEnd w:id="0"/>
    </w:p>
    <w:p w14:paraId="0DD00AA8" w14:textId="5FC3559C" w:rsidR="00262564" w:rsidRDefault="00262564" w:rsidP="00262564">
      <w:r>
        <w:t xml:space="preserve">The application is accessed from a browser that connects to the backend running in a </w:t>
      </w:r>
      <w:proofErr w:type="spellStart"/>
      <w:r>
        <w:t>kubernetes</w:t>
      </w:r>
      <w:proofErr w:type="spellEnd"/>
      <w:r>
        <w:t xml:space="preserve"> cluster.  For the purpose </w:t>
      </w:r>
      <w:r w:rsidR="008E537B">
        <w:t>o</w:t>
      </w:r>
      <w:r>
        <w:t xml:space="preserve">f this </w:t>
      </w:r>
      <w:r w:rsidR="008E537B">
        <w:t>guide,</w:t>
      </w:r>
      <w:r>
        <w:t xml:space="preserve"> it is assumed that t</w:t>
      </w:r>
      <w:r w:rsidR="008E537B">
        <w:t xml:space="preserve">his is a local cluster, exposing the application at </w:t>
      </w:r>
      <w:hyperlink r:id="rId5" w:history="1">
        <w:r w:rsidR="008E537B" w:rsidRPr="008810E2">
          <w:rPr>
            <w:rStyle w:val="Hyperlink"/>
          </w:rPr>
          <w:t>http://vshow.local</w:t>
        </w:r>
      </w:hyperlink>
      <w:r w:rsidR="008E537B">
        <w:t xml:space="preserve">.  </w:t>
      </w:r>
    </w:p>
    <w:p w14:paraId="6F6A9BF3" w14:textId="4393CB4E" w:rsidR="008E537B" w:rsidRDefault="008E537B" w:rsidP="008E537B">
      <w:pPr>
        <w:pStyle w:val="ListParagraph"/>
        <w:numPr>
          <w:ilvl w:val="0"/>
          <w:numId w:val="1"/>
        </w:numPr>
      </w:pPr>
      <w:r>
        <w:t>If this is a new computer - follow the instructions for installing the platform and then the application.</w:t>
      </w:r>
    </w:p>
    <w:p w14:paraId="101A06BC" w14:textId="77777777" w:rsidR="00EC73E9" w:rsidRDefault="008E537B" w:rsidP="008E537B">
      <w:pPr>
        <w:pStyle w:val="ListParagraph"/>
        <w:numPr>
          <w:ilvl w:val="0"/>
          <w:numId w:val="1"/>
        </w:numPr>
      </w:pPr>
      <w:r>
        <w:t>Start the Docker Desktop application.</w:t>
      </w:r>
      <w:r>
        <w:br/>
        <w:t xml:space="preserve">This application can use large amounts of resources, so should be </w:t>
      </w:r>
      <w:proofErr w:type="gramStart"/>
      <w:r>
        <w:t>shut-down</w:t>
      </w:r>
      <w:proofErr w:type="gramEnd"/>
      <w:r>
        <w:t xml:space="preserve"> when not in use.</w:t>
      </w:r>
      <w:r>
        <w:br/>
        <w:t>Also check Settings (cog) and disable ‘Background SBOM Indexing’, this job can also eat resources and cause the machine to become unresponsive.</w:t>
      </w:r>
      <w:r w:rsidR="00EC73E9">
        <w:br/>
        <w:t>It is ready when the docker and Kubernetes status is green.</w:t>
      </w:r>
      <w:r w:rsidR="00EC73E9">
        <w:br/>
      </w:r>
      <w:r w:rsidR="00EC73E9" w:rsidRPr="00EC73E9">
        <w:rPr>
          <w:noProof/>
        </w:rPr>
        <w:drawing>
          <wp:inline distT="0" distB="0" distL="0" distR="0" wp14:anchorId="50E1ADEF" wp14:editId="4DBDBA8B">
            <wp:extent cx="1343025" cy="319509"/>
            <wp:effectExtent l="0" t="0" r="0" b="0"/>
            <wp:docPr id="1128569031" name="Picture 1" descr="A green and whit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569031" name="Picture 1" descr="A green and white screen with white text&#10;&#10;Description automatically generated"/>
                    <pic:cNvPicPr/>
                  </pic:nvPicPr>
                  <pic:blipFill>
                    <a:blip r:embed="rId6"/>
                    <a:stretch>
                      <a:fillRect/>
                    </a:stretch>
                  </pic:blipFill>
                  <pic:spPr>
                    <a:xfrm>
                      <a:off x="0" y="0"/>
                      <a:ext cx="1365378" cy="324827"/>
                    </a:xfrm>
                    <a:prstGeom prst="rect">
                      <a:avLst/>
                    </a:prstGeom>
                  </pic:spPr>
                </pic:pic>
              </a:graphicData>
            </a:graphic>
          </wp:inline>
        </w:drawing>
      </w:r>
    </w:p>
    <w:p w14:paraId="39012DE8" w14:textId="57BADCD9" w:rsidR="008E537B" w:rsidRDefault="00EC73E9" w:rsidP="008E537B">
      <w:pPr>
        <w:pStyle w:val="ListParagraph"/>
        <w:numPr>
          <w:ilvl w:val="0"/>
          <w:numId w:val="1"/>
        </w:numPr>
      </w:pPr>
      <w:r>
        <w:t xml:space="preserve">Open a browser at </w:t>
      </w:r>
      <w:hyperlink r:id="rId7" w:history="1">
        <w:r w:rsidRPr="008810E2">
          <w:rPr>
            <w:rStyle w:val="Hyperlink"/>
          </w:rPr>
          <w:t>http://vshow.local/</w:t>
        </w:r>
      </w:hyperlink>
      <w:r>
        <w:br/>
        <w:t>The following page shows</w:t>
      </w:r>
      <w:r>
        <w:br/>
      </w:r>
      <w:r w:rsidRPr="00EC73E9">
        <w:rPr>
          <w:noProof/>
        </w:rPr>
        <w:drawing>
          <wp:inline distT="0" distB="0" distL="0" distR="0" wp14:anchorId="36B75C94" wp14:editId="43A4BE9B">
            <wp:extent cx="1219200" cy="1254996"/>
            <wp:effectExtent l="0" t="0" r="0" b="0"/>
            <wp:docPr id="367924605" name="Picture 1" descr="A screenshot of a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24605" name="Picture 1" descr="A screenshot of a website&#10;&#10;Description automatically generated"/>
                    <pic:cNvPicPr/>
                  </pic:nvPicPr>
                  <pic:blipFill>
                    <a:blip r:embed="rId8"/>
                    <a:stretch>
                      <a:fillRect/>
                    </a:stretch>
                  </pic:blipFill>
                  <pic:spPr>
                    <a:xfrm>
                      <a:off x="0" y="0"/>
                      <a:ext cx="1225433" cy="1261412"/>
                    </a:xfrm>
                    <a:prstGeom prst="rect">
                      <a:avLst/>
                    </a:prstGeom>
                  </pic:spPr>
                </pic:pic>
              </a:graphicData>
            </a:graphic>
          </wp:inline>
        </w:drawing>
      </w:r>
      <w:r>
        <w:t xml:space="preserve"> </w:t>
      </w:r>
      <w:r w:rsidR="008E537B">
        <w:t xml:space="preserve"> </w:t>
      </w:r>
    </w:p>
    <w:p w14:paraId="7BAB6C94" w14:textId="7D35579F" w:rsidR="00EC73E9" w:rsidRDefault="00EC73E9" w:rsidP="008E537B">
      <w:pPr>
        <w:pStyle w:val="ListParagraph"/>
        <w:numPr>
          <w:ilvl w:val="0"/>
          <w:numId w:val="1"/>
        </w:numPr>
      </w:pPr>
      <w:r>
        <w:t>Congratulations, you are ready to start!</w:t>
      </w:r>
    </w:p>
    <w:p w14:paraId="04ADF1C3" w14:textId="4A7752D7" w:rsidR="00EC73E9" w:rsidRDefault="00EC73E9" w:rsidP="00EC73E9">
      <w:pPr>
        <w:pStyle w:val="Heading2"/>
      </w:pPr>
      <w:bookmarkStart w:id="1" w:name="_Toc176879119"/>
      <w:r>
        <w:lastRenderedPageBreak/>
        <w:t>Using the Application</w:t>
      </w:r>
      <w:bookmarkEnd w:id="1"/>
    </w:p>
    <w:p w14:paraId="6C7393B0" w14:textId="7369930E" w:rsidR="00EC73E9" w:rsidRDefault="00EC73E9" w:rsidP="00EC73E9">
      <w:pPr>
        <w:pStyle w:val="Heading3"/>
      </w:pPr>
      <w:bookmarkStart w:id="2" w:name="_Toc176879120"/>
      <w:r>
        <w:t>First time setup</w:t>
      </w:r>
      <w:bookmarkEnd w:id="2"/>
    </w:p>
    <w:p w14:paraId="0C850E8A" w14:textId="27E0A9E1" w:rsidR="00EC73E9" w:rsidRDefault="00EC73E9" w:rsidP="00EC73E9">
      <w:r>
        <w:t>The first time the application is used it will create an empty database, add records to the YEAR table, and update the CURRENT_YEAR.</w:t>
      </w:r>
    </w:p>
    <w:p w14:paraId="24C0BFD7" w14:textId="59F294AD" w:rsidR="00EC73E9" w:rsidRDefault="00EC73E9" w:rsidP="00EC73E9">
      <w:r>
        <w:t>The user will need to enter the CUPS.</w:t>
      </w:r>
    </w:p>
    <w:p w14:paraId="5FA2ADD8" w14:textId="1BB275F9" w:rsidR="00EC73E9" w:rsidRDefault="00EC73E9" w:rsidP="00EC73E9">
      <w:pPr>
        <w:pStyle w:val="Heading4"/>
      </w:pPr>
      <w:r>
        <w:t>Cups Page</w:t>
      </w:r>
    </w:p>
    <w:p w14:paraId="382322C8" w14:textId="681301E5" w:rsidR="00EC73E9" w:rsidRDefault="00BC19EE" w:rsidP="00EC73E9">
      <w:r w:rsidRPr="00BC19EE">
        <w:rPr>
          <w:noProof/>
        </w:rPr>
        <w:drawing>
          <wp:inline distT="0" distB="0" distL="0" distR="0" wp14:anchorId="3C3C91C6" wp14:editId="6526F0B0">
            <wp:extent cx="2190750" cy="2439844"/>
            <wp:effectExtent l="0" t="0" r="0" b="0"/>
            <wp:docPr id="1562390438" name="Picture 1"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90438" name="Picture 1" descr="A screenshot of a web page&#10;&#10;Description automatically generated"/>
                    <pic:cNvPicPr/>
                  </pic:nvPicPr>
                  <pic:blipFill>
                    <a:blip r:embed="rId9"/>
                    <a:stretch>
                      <a:fillRect/>
                    </a:stretch>
                  </pic:blipFill>
                  <pic:spPr>
                    <a:xfrm>
                      <a:off x="0" y="0"/>
                      <a:ext cx="2195683" cy="2445338"/>
                    </a:xfrm>
                    <a:prstGeom prst="rect">
                      <a:avLst/>
                    </a:prstGeom>
                  </pic:spPr>
                </pic:pic>
              </a:graphicData>
            </a:graphic>
          </wp:inline>
        </w:drawing>
      </w:r>
    </w:p>
    <w:p w14:paraId="16B6777B" w14:textId="77777777" w:rsidR="00BC19EE" w:rsidRDefault="00BC19EE" w:rsidP="00EC73E9">
      <w:r>
        <w:t>The Cups page uses a drop-down box for creation/search.  Typing in the first box will filter matching items which can be selected, pressing ’enter’ will add the current item to the drop-down, and then that can be selected (to create a new entry).  The editable items are:</w:t>
      </w:r>
    </w:p>
    <w:p w14:paraId="0B262978" w14:textId="1ACBFA45" w:rsidR="00BC19EE" w:rsidRDefault="00BC19EE" w:rsidP="00BC19EE">
      <w:pPr>
        <w:pStyle w:val="ListParagraph"/>
        <w:numPr>
          <w:ilvl w:val="0"/>
          <w:numId w:val="2"/>
        </w:numPr>
      </w:pPr>
      <w:r>
        <w:t>CUP key: This is a short name used for referencing the CUP during the import, so should be short and informative.  It needs to be unique, and not include a comma.</w:t>
      </w:r>
    </w:p>
    <w:p w14:paraId="04E0DBBE" w14:textId="36FFD28E" w:rsidR="00BC19EE" w:rsidRDefault="00BC19EE" w:rsidP="00BC19EE">
      <w:pPr>
        <w:pStyle w:val="ListParagraph"/>
        <w:numPr>
          <w:ilvl w:val="0"/>
          <w:numId w:val="2"/>
        </w:numPr>
      </w:pPr>
      <w:r>
        <w:t>Name: The name of the cup.</w:t>
      </w:r>
    </w:p>
    <w:p w14:paraId="3F976591" w14:textId="6CDAA8C7" w:rsidR="00BC19EE" w:rsidRDefault="00BC19EE" w:rsidP="00BC19EE">
      <w:pPr>
        <w:pStyle w:val="ListParagraph"/>
        <w:numPr>
          <w:ilvl w:val="0"/>
          <w:numId w:val="2"/>
        </w:numPr>
      </w:pPr>
      <w:r>
        <w:t xml:space="preserve">Description: </w:t>
      </w:r>
    </w:p>
    <w:p w14:paraId="0FA1CDB7" w14:textId="0D4293DC" w:rsidR="00BC19EE" w:rsidRDefault="00BC19EE" w:rsidP="00BC19EE">
      <w:pPr>
        <w:pStyle w:val="ListParagraph"/>
        <w:numPr>
          <w:ilvl w:val="0"/>
          <w:numId w:val="2"/>
        </w:numPr>
      </w:pPr>
      <w:r>
        <w:t>Sum of Points: There are two mechanisms to award a cup, the ‘Sum of Points’ will aware the cup to the person who aggregates the highest core in the linked classes.  ‘Sum of Points’ should also be used to identify a cup with only a single class, i.e. the winner of that class will also win the cup.  If this is unchecked then the second mechanism ‘Direct Pick’ is used, and the judge will need to identify which entry from a range of classes should qualify.</w:t>
      </w:r>
    </w:p>
    <w:p w14:paraId="54888A23" w14:textId="77777777" w:rsidR="00BC19EE" w:rsidRPr="00BC19EE" w:rsidRDefault="00BC19EE" w:rsidP="00BC19EE">
      <w:pPr>
        <w:pStyle w:val="ListParagraph"/>
        <w:numPr>
          <w:ilvl w:val="0"/>
          <w:numId w:val="2"/>
        </w:numPr>
      </w:pPr>
      <w:r>
        <w:rPr>
          <w:i/>
          <w:iCs/>
        </w:rPr>
        <w:t>After entering any changes, the Save/Save All buttons will become active.  Clicking on these will persist the data to the backing database, not clicking the save will mean the data is lost after the app resets.  Conversely there is a ‘Reset Pages’ in the control bar, that will refresh all pages to the database stored state.</w:t>
      </w:r>
    </w:p>
    <w:p w14:paraId="5EE3D722" w14:textId="77777777" w:rsidR="00BC19EE" w:rsidRDefault="00BC19EE" w:rsidP="00BC19EE">
      <w:pPr>
        <w:pStyle w:val="ListParagraph"/>
      </w:pPr>
    </w:p>
    <w:p w14:paraId="2C9ECACC" w14:textId="77777777" w:rsidR="00BC19EE" w:rsidRDefault="00BC19EE" w:rsidP="00BC19EE">
      <w:pPr>
        <w:pStyle w:val="ListParagraph"/>
        <w:ind w:left="0"/>
      </w:pPr>
      <w:r>
        <w:br/>
      </w:r>
    </w:p>
    <w:p w14:paraId="6468A34D" w14:textId="77777777" w:rsidR="00BC19EE" w:rsidRDefault="00BC19EE">
      <w:r>
        <w:br w:type="page"/>
      </w:r>
    </w:p>
    <w:p w14:paraId="417247E2" w14:textId="77777777" w:rsidR="00EC73E9" w:rsidRDefault="00EC73E9" w:rsidP="00EC73E9">
      <w:pPr>
        <w:pStyle w:val="Heading3"/>
      </w:pPr>
      <w:bookmarkStart w:id="3" w:name="_Toc176879121"/>
      <w:r>
        <w:lastRenderedPageBreak/>
        <w:t>Setting up for a new year</w:t>
      </w:r>
      <w:bookmarkEnd w:id="3"/>
    </w:p>
    <w:p w14:paraId="2DCC9389" w14:textId="752542E9" w:rsidR="00D42996" w:rsidRDefault="00D42996" w:rsidP="00D42996">
      <w:r w:rsidRPr="00D42996">
        <w:rPr>
          <w:noProof/>
        </w:rPr>
        <w:drawing>
          <wp:inline distT="0" distB="0" distL="0" distR="0" wp14:anchorId="3184DD0E" wp14:editId="003712CB">
            <wp:extent cx="1466850" cy="2337610"/>
            <wp:effectExtent l="0" t="0" r="0" b="0"/>
            <wp:docPr id="349359744"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359744" name="Picture 1" descr="A screenshot of a computer screen&#10;&#10;Description automatically generated"/>
                    <pic:cNvPicPr/>
                  </pic:nvPicPr>
                  <pic:blipFill>
                    <a:blip r:embed="rId10"/>
                    <a:stretch>
                      <a:fillRect/>
                    </a:stretch>
                  </pic:blipFill>
                  <pic:spPr>
                    <a:xfrm>
                      <a:off x="0" y="0"/>
                      <a:ext cx="1469215" cy="2341378"/>
                    </a:xfrm>
                    <a:prstGeom prst="rect">
                      <a:avLst/>
                    </a:prstGeom>
                  </pic:spPr>
                </pic:pic>
              </a:graphicData>
            </a:graphic>
          </wp:inline>
        </w:drawing>
      </w:r>
    </w:p>
    <w:p w14:paraId="6CDF33DF" w14:textId="77777777" w:rsidR="00D42996" w:rsidRDefault="00D42996" w:rsidP="00D42996">
      <w:r>
        <w:t xml:space="preserve">Each time the application restarts (i.e. because docker desktop restarted, or a redeployment) then the YEAR will be set to the current YEAR.  </w:t>
      </w:r>
    </w:p>
    <w:p w14:paraId="2000B6FB" w14:textId="4760EFE0" w:rsidR="00D42996" w:rsidRDefault="00D42996" w:rsidP="00D42996">
      <w:r>
        <w:t>The ‘SET YEAR’ task allows the user to change to another year, the only time this is required is to review previous years data.</w:t>
      </w:r>
    </w:p>
    <w:p w14:paraId="2E1EEC26" w14:textId="081AE8C9" w:rsidR="00D42996" w:rsidRDefault="00D42996" w:rsidP="00D42996">
      <w:r>
        <w:t xml:space="preserve">The ‘CLEAR YEAR’ task wipes ALL year associated data (i.e. only Cups and Villager names remain).  </w:t>
      </w:r>
      <w:r w:rsidRPr="00D42996">
        <w:rPr>
          <w:color w:val="FF0000"/>
        </w:rPr>
        <w:t xml:space="preserve">Only use when testing up if the data for the IMPORT CLASSES has changed.  </w:t>
      </w:r>
      <w:r w:rsidRPr="00D42996">
        <w:rPr>
          <w:i/>
          <w:iCs/>
          <w:color w:val="FF0000"/>
        </w:rPr>
        <w:t>In the future this will require a second click to protect the data.</w:t>
      </w:r>
    </w:p>
    <w:p w14:paraId="298CB16E" w14:textId="5C391A11" w:rsidR="00D42996" w:rsidRDefault="00D42996" w:rsidP="00D42996">
      <w:r>
        <w:t>‘RESET PAGES’ reverts all the pages in the UI back to what is saved in the database, use if data has been mistakenly entered.</w:t>
      </w:r>
    </w:p>
    <w:p w14:paraId="310FF4C5" w14:textId="43A73974" w:rsidR="00D42996" w:rsidRDefault="00D42996" w:rsidP="00D42996">
      <w:pPr>
        <w:pStyle w:val="Heading4"/>
      </w:pPr>
      <w:r>
        <w:t>IMPORT CLASSES</w:t>
      </w:r>
    </w:p>
    <w:p w14:paraId="4F794505" w14:textId="7D066403" w:rsidR="00D42996" w:rsidRDefault="00D42996" w:rsidP="00D42996">
      <w:r>
        <w:t xml:space="preserve">The user will need to create the class import </w:t>
      </w:r>
      <w:proofErr w:type="gramStart"/>
      <w:r>
        <w:t>file, and</w:t>
      </w:r>
      <w:proofErr w:type="gramEnd"/>
      <w:r>
        <w:t xml:space="preserve"> save it in c:/vshow/mounts/files/in.</w:t>
      </w:r>
    </w:p>
    <w:p w14:paraId="6A8989B7" w14:textId="6EC729B0" w:rsidR="00D42996" w:rsidRDefault="00D42996" w:rsidP="00D42996">
      <w:r>
        <w:t>The filename is not important, though &lt;year&gt;.csv is suggested.</w:t>
      </w:r>
    </w:p>
    <w:p w14:paraId="670898A7" w14:textId="25AF07AC" w:rsidR="00D42996" w:rsidRPr="00D42996" w:rsidRDefault="00D42996" w:rsidP="00D42996">
      <w:r>
        <w:t xml:space="preserve">The file must be in CSV format, and particularly in excel csv dialect, i.e. comma-separated, headers are included and fields including a comma will be wrapped with a double quote. </w:t>
      </w:r>
      <w:r w:rsidR="0079231A">
        <w:rPr>
          <w:color w:val="FF0000"/>
        </w:rPr>
        <w:t>No</w:t>
      </w:r>
      <w:r w:rsidRPr="00D42996">
        <w:rPr>
          <w:color w:val="FF0000"/>
        </w:rPr>
        <w:t xml:space="preserve"> column should include a comma</w:t>
      </w:r>
      <w:r>
        <w:rPr>
          <w:color w:val="FF0000"/>
        </w:rPr>
        <w:t>, while the import will still work, other parts of the app may fail.</w:t>
      </w:r>
    </w:p>
    <w:p w14:paraId="1F19F224" w14:textId="05E38ED2" w:rsidR="00D42996" w:rsidRDefault="00D42996" w:rsidP="00D42996">
      <w:r>
        <w:t>The file is required to have the following layout:</w:t>
      </w:r>
      <w:r>
        <w:br/>
      </w:r>
    </w:p>
    <w:tbl>
      <w:tblPr>
        <w:tblW w:w="8169" w:type="dxa"/>
        <w:tblInd w:w="108" w:type="dxa"/>
        <w:tblLook w:val="04A0" w:firstRow="1" w:lastRow="0" w:firstColumn="1" w:lastColumn="0" w:noHBand="0" w:noVBand="1"/>
      </w:tblPr>
      <w:tblGrid>
        <w:gridCol w:w="960"/>
        <w:gridCol w:w="997"/>
        <w:gridCol w:w="1232"/>
        <w:gridCol w:w="960"/>
        <w:gridCol w:w="965"/>
        <w:gridCol w:w="960"/>
        <w:gridCol w:w="1135"/>
        <w:gridCol w:w="960"/>
      </w:tblGrid>
      <w:tr w:rsidR="00D42996" w:rsidRPr="00D42996" w14:paraId="48EAA25D" w14:textId="77777777" w:rsidTr="00D42996">
        <w:trPr>
          <w:trHeight w:val="300"/>
        </w:trPr>
        <w:tc>
          <w:tcPr>
            <w:tcW w:w="960" w:type="dxa"/>
            <w:tcBorders>
              <w:top w:val="nil"/>
              <w:left w:val="nil"/>
              <w:bottom w:val="nil"/>
              <w:right w:val="nil"/>
            </w:tcBorders>
            <w:noWrap/>
            <w:vAlign w:val="bottom"/>
            <w:hideMark/>
          </w:tcPr>
          <w:p w14:paraId="416B087A"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Class</w:t>
            </w:r>
          </w:p>
        </w:tc>
        <w:tc>
          <w:tcPr>
            <w:tcW w:w="997" w:type="dxa"/>
            <w:tcBorders>
              <w:top w:val="nil"/>
              <w:left w:val="nil"/>
              <w:bottom w:val="nil"/>
              <w:right w:val="nil"/>
            </w:tcBorders>
            <w:noWrap/>
            <w:vAlign w:val="bottom"/>
            <w:hideMark/>
          </w:tcPr>
          <w:p w14:paraId="4230F76D"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Name</w:t>
            </w:r>
          </w:p>
        </w:tc>
        <w:tc>
          <w:tcPr>
            <w:tcW w:w="1232" w:type="dxa"/>
            <w:tcBorders>
              <w:top w:val="nil"/>
              <w:left w:val="nil"/>
              <w:bottom w:val="nil"/>
              <w:right w:val="nil"/>
            </w:tcBorders>
            <w:noWrap/>
            <w:vAlign w:val="bottom"/>
            <w:hideMark/>
          </w:tcPr>
          <w:p w14:paraId="6B90F8E5"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Description</w:t>
            </w:r>
          </w:p>
        </w:tc>
        <w:tc>
          <w:tcPr>
            <w:tcW w:w="960" w:type="dxa"/>
            <w:tcBorders>
              <w:top w:val="nil"/>
              <w:left w:val="nil"/>
              <w:bottom w:val="nil"/>
              <w:right w:val="nil"/>
            </w:tcBorders>
            <w:noWrap/>
            <w:vAlign w:val="bottom"/>
            <w:hideMark/>
          </w:tcPr>
          <w:p w14:paraId="33A96367"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Kids</w:t>
            </w:r>
          </w:p>
        </w:tc>
        <w:tc>
          <w:tcPr>
            <w:tcW w:w="965" w:type="dxa"/>
            <w:tcBorders>
              <w:top w:val="nil"/>
              <w:left w:val="nil"/>
              <w:bottom w:val="nil"/>
              <w:right w:val="nil"/>
            </w:tcBorders>
            <w:noWrap/>
            <w:vAlign w:val="bottom"/>
            <w:hideMark/>
          </w:tcPr>
          <w:p w14:paraId="045723CA"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Judge</w:t>
            </w:r>
          </w:p>
        </w:tc>
        <w:tc>
          <w:tcPr>
            <w:tcW w:w="960" w:type="dxa"/>
            <w:tcBorders>
              <w:top w:val="nil"/>
              <w:left w:val="nil"/>
              <w:bottom w:val="nil"/>
              <w:right w:val="nil"/>
            </w:tcBorders>
            <w:noWrap/>
            <w:vAlign w:val="bottom"/>
            <w:hideMark/>
          </w:tcPr>
          <w:p w14:paraId="1E04A6CB"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Cup1</w:t>
            </w:r>
          </w:p>
        </w:tc>
        <w:tc>
          <w:tcPr>
            <w:tcW w:w="1135" w:type="dxa"/>
            <w:tcBorders>
              <w:top w:val="nil"/>
              <w:left w:val="nil"/>
              <w:bottom w:val="nil"/>
              <w:right w:val="nil"/>
            </w:tcBorders>
            <w:noWrap/>
            <w:vAlign w:val="bottom"/>
            <w:hideMark/>
          </w:tcPr>
          <w:p w14:paraId="337F8C3E"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Cup2</w:t>
            </w:r>
          </w:p>
        </w:tc>
        <w:tc>
          <w:tcPr>
            <w:tcW w:w="960" w:type="dxa"/>
            <w:tcBorders>
              <w:top w:val="nil"/>
              <w:left w:val="nil"/>
              <w:bottom w:val="nil"/>
              <w:right w:val="nil"/>
            </w:tcBorders>
            <w:noWrap/>
            <w:vAlign w:val="bottom"/>
            <w:hideMark/>
          </w:tcPr>
          <w:p w14:paraId="3F33FFD7"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Cup3</w:t>
            </w:r>
          </w:p>
        </w:tc>
      </w:tr>
      <w:tr w:rsidR="00D42996" w:rsidRPr="00D42996" w14:paraId="2525AF6E" w14:textId="77777777" w:rsidTr="00D42996">
        <w:trPr>
          <w:trHeight w:val="300"/>
        </w:trPr>
        <w:tc>
          <w:tcPr>
            <w:tcW w:w="960" w:type="dxa"/>
            <w:tcBorders>
              <w:top w:val="nil"/>
              <w:left w:val="nil"/>
              <w:bottom w:val="nil"/>
              <w:right w:val="nil"/>
            </w:tcBorders>
            <w:noWrap/>
            <w:vAlign w:val="bottom"/>
            <w:hideMark/>
          </w:tcPr>
          <w:p w14:paraId="6C6399A8" w14:textId="77777777" w:rsidR="00D42996" w:rsidRPr="00D42996" w:rsidRDefault="00D42996" w:rsidP="00D42996">
            <w:pPr>
              <w:spacing w:after="0" w:line="240" w:lineRule="auto"/>
              <w:jc w:val="right"/>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1</w:t>
            </w:r>
          </w:p>
        </w:tc>
        <w:tc>
          <w:tcPr>
            <w:tcW w:w="2229" w:type="dxa"/>
            <w:gridSpan w:val="2"/>
            <w:tcBorders>
              <w:top w:val="nil"/>
              <w:left w:val="nil"/>
              <w:bottom w:val="nil"/>
              <w:right w:val="nil"/>
            </w:tcBorders>
            <w:noWrap/>
            <w:vAlign w:val="bottom"/>
            <w:hideMark/>
          </w:tcPr>
          <w:p w14:paraId="440AB3FF"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A bunch of Mixed Herbs</w:t>
            </w:r>
          </w:p>
        </w:tc>
        <w:tc>
          <w:tcPr>
            <w:tcW w:w="960" w:type="dxa"/>
            <w:tcBorders>
              <w:top w:val="nil"/>
              <w:left w:val="nil"/>
              <w:bottom w:val="nil"/>
              <w:right w:val="nil"/>
            </w:tcBorders>
            <w:noWrap/>
            <w:vAlign w:val="bottom"/>
            <w:hideMark/>
          </w:tcPr>
          <w:p w14:paraId="69A8221D"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N</w:t>
            </w:r>
          </w:p>
        </w:tc>
        <w:tc>
          <w:tcPr>
            <w:tcW w:w="965" w:type="dxa"/>
            <w:tcBorders>
              <w:top w:val="nil"/>
              <w:left w:val="nil"/>
              <w:bottom w:val="nil"/>
              <w:right w:val="nil"/>
            </w:tcBorders>
            <w:noWrap/>
            <w:vAlign w:val="bottom"/>
            <w:hideMark/>
          </w:tcPr>
          <w:p w14:paraId="7231A2A0"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Fruit &amp; Veg</w:t>
            </w:r>
          </w:p>
        </w:tc>
        <w:tc>
          <w:tcPr>
            <w:tcW w:w="960" w:type="dxa"/>
            <w:tcBorders>
              <w:top w:val="nil"/>
              <w:left w:val="nil"/>
              <w:bottom w:val="nil"/>
              <w:right w:val="nil"/>
            </w:tcBorders>
            <w:noWrap/>
            <w:vAlign w:val="bottom"/>
            <w:hideMark/>
          </w:tcPr>
          <w:p w14:paraId="7538CA22"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BEST</w:t>
            </w:r>
          </w:p>
        </w:tc>
        <w:tc>
          <w:tcPr>
            <w:tcW w:w="1135" w:type="dxa"/>
            <w:tcBorders>
              <w:top w:val="nil"/>
              <w:left w:val="nil"/>
              <w:bottom w:val="nil"/>
              <w:right w:val="nil"/>
            </w:tcBorders>
            <w:noWrap/>
            <w:vAlign w:val="bottom"/>
            <w:hideMark/>
          </w:tcPr>
          <w:p w14:paraId="1EAF7DDA" w14:textId="77777777"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960" w:type="dxa"/>
            <w:tcBorders>
              <w:top w:val="nil"/>
              <w:left w:val="nil"/>
              <w:bottom w:val="nil"/>
              <w:right w:val="nil"/>
            </w:tcBorders>
            <w:noWrap/>
            <w:vAlign w:val="bottom"/>
            <w:hideMark/>
          </w:tcPr>
          <w:p w14:paraId="4D7BE5A4" w14:textId="77777777" w:rsidR="00D42996" w:rsidRPr="00D42996" w:rsidRDefault="00D42996" w:rsidP="00D42996">
            <w:pPr>
              <w:spacing w:after="0" w:line="240" w:lineRule="auto"/>
              <w:rPr>
                <w:rFonts w:ascii="Times New Roman" w:eastAsia="Times New Roman" w:hAnsi="Times New Roman" w:cs="Times New Roman"/>
                <w:sz w:val="20"/>
                <w:szCs w:val="20"/>
                <w:lang w:eastAsia="en-GB"/>
              </w:rPr>
            </w:pPr>
          </w:p>
        </w:tc>
      </w:tr>
      <w:tr w:rsidR="00D42996" w:rsidRPr="00D42996" w14:paraId="34FE6A66" w14:textId="77777777" w:rsidTr="00D42996">
        <w:trPr>
          <w:trHeight w:val="300"/>
        </w:trPr>
        <w:tc>
          <w:tcPr>
            <w:tcW w:w="960" w:type="dxa"/>
            <w:tcBorders>
              <w:top w:val="nil"/>
              <w:left w:val="nil"/>
              <w:bottom w:val="nil"/>
              <w:right w:val="nil"/>
            </w:tcBorders>
            <w:noWrap/>
            <w:vAlign w:val="bottom"/>
            <w:hideMark/>
          </w:tcPr>
          <w:p w14:paraId="31C7C330" w14:textId="77777777" w:rsidR="00D42996" w:rsidRPr="00D42996" w:rsidRDefault="00D42996" w:rsidP="00D42996">
            <w:pPr>
              <w:spacing w:after="0" w:line="240" w:lineRule="auto"/>
              <w:jc w:val="right"/>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2</w:t>
            </w:r>
          </w:p>
        </w:tc>
        <w:tc>
          <w:tcPr>
            <w:tcW w:w="2229" w:type="dxa"/>
            <w:gridSpan w:val="2"/>
            <w:tcBorders>
              <w:top w:val="nil"/>
              <w:left w:val="nil"/>
              <w:bottom w:val="nil"/>
              <w:right w:val="nil"/>
            </w:tcBorders>
            <w:noWrap/>
            <w:vAlign w:val="bottom"/>
            <w:hideMark/>
          </w:tcPr>
          <w:p w14:paraId="5797D311"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A Bucket of Compost</w:t>
            </w:r>
          </w:p>
        </w:tc>
        <w:tc>
          <w:tcPr>
            <w:tcW w:w="960" w:type="dxa"/>
            <w:tcBorders>
              <w:top w:val="nil"/>
              <w:left w:val="nil"/>
              <w:bottom w:val="nil"/>
              <w:right w:val="nil"/>
            </w:tcBorders>
            <w:noWrap/>
            <w:vAlign w:val="bottom"/>
            <w:hideMark/>
          </w:tcPr>
          <w:p w14:paraId="768909B7"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N</w:t>
            </w:r>
          </w:p>
        </w:tc>
        <w:tc>
          <w:tcPr>
            <w:tcW w:w="965" w:type="dxa"/>
            <w:tcBorders>
              <w:top w:val="nil"/>
              <w:left w:val="nil"/>
              <w:bottom w:val="nil"/>
              <w:right w:val="nil"/>
            </w:tcBorders>
            <w:noWrap/>
            <w:vAlign w:val="bottom"/>
            <w:hideMark/>
          </w:tcPr>
          <w:p w14:paraId="0246A9D2"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Fruit &amp; Veg</w:t>
            </w:r>
          </w:p>
        </w:tc>
        <w:tc>
          <w:tcPr>
            <w:tcW w:w="960" w:type="dxa"/>
            <w:tcBorders>
              <w:top w:val="nil"/>
              <w:left w:val="nil"/>
              <w:bottom w:val="nil"/>
              <w:right w:val="nil"/>
            </w:tcBorders>
            <w:noWrap/>
            <w:vAlign w:val="bottom"/>
            <w:hideMark/>
          </w:tcPr>
          <w:p w14:paraId="6BED85F9" w14:textId="77777777" w:rsidR="00D42996" w:rsidRPr="00D42996" w:rsidRDefault="00D42996" w:rsidP="00D42996">
            <w:pPr>
              <w:spacing w:after="0" w:line="240" w:lineRule="auto"/>
              <w:rPr>
                <w:rFonts w:ascii="Aptos Narrow" w:eastAsia="Times New Roman" w:hAnsi="Aptos Narrow" w:cs="Times New Roman"/>
                <w:color w:val="000000"/>
                <w:lang w:eastAsia="en-GB"/>
              </w:rPr>
            </w:pPr>
            <w:r w:rsidRPr="00D42996">
              <w:rPr>
                <w:rFonts w:ascii="Aptos Narrow" w:eastAsia="Times New Roman" w:hAnsi="Aptos Narrow" w:cs="Times New Roman"/>
                <w:color w:val="000000"/>
                <w:lang w:eastAsia="en-GB"/>
              </w:rPr>
              <w:t>BEST</w:t>
            </w:r>
          </w:p>
        </w:tc>
        <w:tc>
          <w:tcPr>
            <w:tcW w:w="1135" w:type="dxa"/>
            <w:tcBorders>
              <w:top w:val="nil"/>
              <w:left w:val="nil"/>
              <w:bottom w:val="nil"/>
              <w:right w:val="nil"/>
            </w:tcBorders>
            <w:noWrap/>
            <w:vAlign w:val="bottom"/>
            <w:hideMark/>
          </w:tcPr>
          <w:p w14:paraId="12399381" w14:textId="6F0A98E6" w:rsidR="00D42996" w:rsidRPr="00D42996" w:rsidRDefault="00D42996" w:rsidP="00D42996">
            <w:pPr>
              <w:spacing w:after="0" w:line="240" w:lineRule="auto"/>
              <w:rPr>
                <w:rFonts w:ascii="Aptos Narrow" w:eastAsia="Times New Roman" w:hAnsi="Aptos Narrow" w:cs="Times New Roman"/>
                <w:color w:val="000000"/>
                <w:lang w:eastAsia="en-GB"/>
              </w:rPr>
            </w:pPr>
            <w:r>
              <w:rPr>
                <w:rFonts w:ascii="Aptos Narrow" w:eastAsia="Times New Roman" w:hAnsi="Aptos Narrow" w:cs="Times New Roman"/>
                <w:color w:val="000000"/>
                <w:lang w:eastAsia="en-GB"/>
              </w:rPr>
              <w:t>COMPOST</w:t>
            </w:r>
          </w:p>
        </w:tc>
        <w:tc>
          <w:tcPr>
            <w:tcW w:w="960" w:type="dxa"/>
            <w:tcBorders>
              <w:top w:val="nil"/>
              <w:left w:val="nil"/>
              <w:bottom w:val="nil"/>
              <w:right w:val="nil"/>
            </w:tcBorders>
            <w:noWrap/>
            <w:vAlign w:val="bottom"/>
            <w:hideMark/>
          </w:tcPr>
          <w:p w14:paraId="45DC7196" w14:textId="77777777" w:rsidR="00D42996" w:rsidRPr="00D42996" w:rsidRDefault="00D42996" w:rsidP="00D42996">
            <w:pPr>
              <w:spacing w:after="0" w:line="240" w:lineRule="auto"/>
              <w:rPr>
                <w:rFonts w:ascii="Times New Roman" w:eastAsia="Times New Roman" w:hAnsi="Times New Roman" w:cs="Times New Roman"/>
                <w:sz w:val="20"/>
                <w:szCs w:val="20"/>
                <w:lang w:eastAsia="en-GB"/>
              </w:rPr>
            </w:pPr>
          </w:p>
        </w:tc>
      </w:tr>
      <w:tr w:rsidR="00D42996" w:rsidRPr="00D42996" w14:paraId="7E59BABC" w14:textId="77777777" w:rsidTr="00D42996">
        <w:trPr>
          <w:trHeight w:val="300"/>
        </w:trPr>
        <w:tc>
          <w:tcPr>
            <w:tcW w:w="960" w:type="dxa"/>
            <w:tcBorders>
              <w:top w:val="nil"/>
              <w:left w:val="nil"/>
              <w:bottom w:val="nil"/>
              <w:right w:val="nil"/>
            </w:tcBorders>
            <w:noWrap/>
            <w:vAlign w:val="bottom"/>
          </w:tcPr>
          <w:p w14:paraId="278F4F9D" w14:textId="47CFB4BE"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2229" w:type="dxa"/>
            <w:gridSpan w:val="2"/>
            <w:tcBorders>
              <w:top w:val="nil"/>
              <w:left w:val="nil"/>
              <w:bottom w:val="nil"/>
              <w:right w:val="nil"/>
            </w:tcBorders>
            <w:noWrap/>
            <w:vAlign w:val="bottom"/>
          </w:tcPr>
          <w:p w14:paraId="3FEDF95A" w14:textId="47A95FDE"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960" w:type="dxa"/>
            <w:tcBorders>
              <w:top w:val="nil"/>
              <w:left w:val="nil"/>
              <w:bottom w:val="nil"/>
              <w:right w:val="nil"/>
            </w:tcBorders>
            <w:noWrap/>
            <w:vAlign w:val="bottom"/>
          </w:tcPr>
          <w:p w14:paraId="2783B7D4" w14:textId="289DC55E"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965" w:type="dxa"/>
            <w:tcBorders>
              <w:top w:val="nil"/>
              <w:left w:val="nil"/>
              <w:bottom w:val="nil"/>
              <w:right w:val="nil"/>
            </w:tcBorders>
            <w:noWrap/>
            <w:vAlign w:val="bottom"/>
          </w:tcPr>
          <w:p w14:paraId="03301A75" w14:textId="7CF39B67"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960" w:type="dxa"/>
            <w:tcBorders>
              <w:top w:val="nil"/>
              <w:left w:val="nil"/>
              <w:bottom w:val="nil"/>
              <w:right w:val="nil"/>
            </w:tcBorders>
            <w:noWrap/>
            <w:vAlign w:val="bottom"/>
          </w:tcPr>
          <w:p w14:paraId="6773B732" w14:textId="5FFCB689"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1135" w:type="dxa"/>
            <w:tcBorders>
              <w:top w:val="nil"/>
              <w:left w:val="nil"/>
              <w:bottom w:val="nil"/>
              <w:right w:val="nil"/>
            </w:tcBorders>
            <w:noWrap/>
            <w:vAlign w:val="bottom"/>
          </w:tcPr>
          <w:p w14:paraId="5D47D7F3" w14:textId="2829A070" w:rsidR="00D42996" w:rsidRPr="00D42996" w:rsidRDefault="00D42996" w:rsidP="00D42996">
            <w:pPr>
              <w:spacing w:after="0" w:line="240" w:lineRule="auto"/>
              <w:rPr>
                <w:rFonts w:ascii="Aptos Narrow" w:eastAsia="Times New Roman" w:hAnsi="Aptos Narrow" w:cs="Times New Roman"/>
                <w:color w:val="000000"/>
                <w:lang w:eastAsia="en-GB"/>
              </w:rPr>
            </w:pPr>
          </w:p>
        </w:tc>
        <w:tc>
          <w:tcPr>
            <w:tcW w:w="960" w:type="dxa"/>
            <w:tcBorders>
              <w:top w:val="nil"/>
              <w:left w:val="nil"/>
              <w:bottom w:val="nil"/>
              <w:right w:val="nil"/>
            </w:tcBorders>
            <w:noWrap/>
            <w:vAlign w:val="bottom"/>
          </w:tcPr>
          <w:p w14:paraId="28346D81" w14:textId="2AA57296" w:rsidR="00D42996" w:rsidRPr="00D42996" w:rsidRDefault="00D42996" w:rsidP="00D42996">
            <w:pPr>
              <w:spacing w:after="0" w:line="240" w:lineRule="auto"/>
              <w:rPr>
                <w:rFonts w:ascii="Aptos Narrow" w:eastAsia="Times New Roman" w:hAnsi="Aptos Narrow" w:cs="Times New Roman"/>
                <w:color w:val="000000"/>
                <w:lang w:eastAsia="en-GB"/>
              </w:rPr>
            </w:pPr>
          </w:p>
        </w:tc>
      </w:tr>
    </w:tbl>
    <w:p w14:paraId="42E3E46B" w14:textId="1A22A266" w:rsidR="00D42996" w:rsidRDefault="00D42996" w:rsidP="00D42996">
      <w:pPr>
        <w:pStyle w:val="ListParagraph"/>
        <w:numPr>
          <w:ilvl w:val="0"/>
          <w:numId w:val="2"/>
        </w:numPr>
      </w:pPr>
      <w:r>
        <w:t>The first 5 columns (Class … Judge) must have those headers in that order, the following columns can be any number of columns (their headers are ignored).</w:t>
      </w:r>
    </w:p>
    <w:p w14:paraId="131F92D2" w14:textId="473C908A" w:rsidR="00D42996" w:rsidRDefault="00D42996" w:rsidP="00D42996">
      <w:pPr>
        <w:pStyle w:val="ListParagraph"/>
        <w:numPr>
          <w:ilvl w:val="0"/>
          <w:numId w:val="2"/>
        </w:numPr>
      </w:pPr>
      <w:r>
        <w:t>Column 1: Class.  This is an integer value and unique in this file.</w:t>
      </w:r>
    </w:p>
    <w:p w14:paraId="0497E506" w14:textId="41DFF6D8" w:rsidR="00D42996" w:rsidRDefault="00D42996" w:rsidP="00D42996">
      <w:pPr>
        <w:pStyle w:val="ListParagraph"/>
        <w:numPr>
          <w:ilvl w:val="0"/>
          <w:numId w:val="2"/>
        </w:numPr>
      </w:pPr>
      <w:r>
        <w:lastRenderedPageBreak/>
        <w:t>Column 2: Name.  The class name is the name of the category, and what appears on certificates.  The class name is unique in this page (when combined with the ‘Kids’ flag), i.e. both adults and kids can have ‘Garden on a Plate’, but there can’t be two kid’s ‘Garden on a Plate’ (those will need to be e.g. ‘Garden on a Plate (4-7y)’).</w:t>
      </w:r>
    </w:p>
    <w:p w14:paraId="4B2CB34E" w14:textId="7A9D005E" w:rsidR="00D42996" w:rsidRDefault="00D42996" w:rsidP="00D42996">
      <w:pPr>
        <w:pStyle w:val="ListParagraph"/>
        <w:numPr>
          <w:ilvl w:val="0"/>
          <w:numId w:val="2"/>
        </w:numPr>
      </w:pPr>
      <w:r>
        <w:t xml:space="preserve">Column 3: Description.  A more detailed description of this category, </w:t>
      </w:r>
      <w:r w:rsidR="002F7E9C">
        <w:t xml:space="preserve">this </w:t>
      </w:r>
      <w:r>
        <w:t>appears in some result pages to aid announcements.</w:t>
      </w:r>
    </w:p>
    <w:p w14:paraId="44E1C82E" w14:textId="2DD85896" w:rsidR="00D42996" w:rsidRDefault="00D42996" w:rsidP="00D42996">
      <w:pPr>
        <w:pStyle w:val="ListParagraph"/>
        <w:numPr>
          <w:ilvl w:val="0"/>
          <w:numId w:val="2"/>
        </w:numPr>
      </w:pPr>
      <w:r>
        <w:t>Column</w:t>
      </w:r>
      <w:r w:rsidR="002F7E9C">
        <w:t xml:space="preserve"> 4: Kids.  A flag to mark whether this is a </w:t>
      </w:r>
      <w:proofErr w:type="gramStart"/>
      <w:r w:rsidR="002F7E9C">
        <w:t>kids</w:t>
      </w:r>
      <w:proofErr w:type="gramEnd"/>
      <w:r w:rsidR="002F7E9C">
        <w:t xml:space="preserve"> class (y or Y).  An adult cannot entry a </w:t>
      </w:r>
      <w:proofErr w:type="gramStart"/>
      <w:r w:rsidR="002F7E9C">
        <w:t>kids</w:t>
      </w:r>
      <w:proofErr w:type="gramEnd"/>
      <w:r w:rsidR="002F7E9C">
        <w:t xml:space="preserve"> class.</w:t>
      </w:r>
    </w:p>
    <w:p w14:paraId="1281A9FB" w14:textId="0F77458A" w:rsidR="002F7E9C" w:rsidRDefault="002F7E9C" w:rsidP="00D42996">
      <w:pPr>
        <w:pStyle w:val="ListParagraph"/>
        <w:numPr>
          <w:ilvl w:val="0"/>
          <w:numId w:val="2"/>
        </w:numPr>
      </w:pPr>
      <w:r>
        <w:t>Column 4: Judge.  The judging category, each category represents the classes to be evaluated by a single judge.</w:t>
      </w:r>
    </w:p>
    <w:p w14:paraId="1AA7C0AC" w14:textId="471D1207" w:rsidR="002F7E9C" w:rsidRDefault="002F7E9C" w:rsidP="00D42996">
      <w:pPr>
        <w:pStyle w:val="ListParagraph"/>
        <w:numPr>
          <w:ilvl w:val="0"/>
          <w:numId w:val="2"/>
        </w:numPr>
      </w:pPr>
      <w:r>
        <w:t xml:space="preserve">Column 5+: Cups.  Provide a list of the CUPS that include this class (either as an </w:t>
      </w:r>
      <w:proofErr w:type="gramStart"/>
      <w:r>
        <w:t>aggregate points</w:t>
      </w:r>
      <w:proofErr w:type="gramEnd"/>
      <w:r>
        <w:t>, or from where an entry can be picked).  These items must already exist in the CUPS page.</w:t>
      </w:r>
    </w:p>
    <w:p w14:paraId="053CA0D8" w14:textId="77777777" w:rsidR="002F7E9C" w:rsidRDefault="002F7E9C" w:rsidP="002F7E9C">
      <w:r>
        <w:t>Use the ‘Import Classes’ to pick the file, and a notification will appear in the UI (short lived banner, centre bottom), to indicate if it was successful or what was the issue.</w:t>
      </w:r>
    </w:p>
    <w:p w14:paraId="6189A97F" w14:textId="77777777" w:rsidR="002F7E9C" w:rsidRDefault="002F7E9C" w:rsidP="002F7E9C">
      <w:r>
        <w:t>The data can be checked:</w:t>
      </w:r>
    </w:p>
    <w:p w14:paraId="5E670EB0" w14:textId="77777777" w:rsidR="002F7E9C" w:rsidRDefault="002F7E9C" w:rsidP="002F7E9C">
      <w:pPr>
        <w:pStyle w:val="ListParagraph"/>
        <w:numPr>
          <w:ilvl w:val="0"/>
          <w:numId w:val="2"/>
        </w:numPr>
      </w:pPr>
      <w:r>
        <w:t>In the CUPS page, the categories associated with a cup is now shown.</w:t>
      </w:r>
    </w:p>
    <w:p w14:paraId="3BF5B3EB" w14:textId="4906D4FC" w:rsidR="002F7E9C" w:rsidRDefault="002F7E9C" w:rsidP="002F7E9C">
      <w:pPr>
        <w:pStyle w:val="ListParagraph"/>
        <w:numPr>
          <w:ilvl w:val="0"/>
          <w:numId w:val="2"/>
        </w:numPr>
      </w:pPr>
      <w:r>
        <w:t>In the Judges page, Judge categories can be seen, with placeholders for results.</w:t>
      </w:r>
      <w:r>
        <w:br/>
      </w:r>
      <w:r w:rsidRPr="002F7E9C">
        <w:rPr>
          <w:noProof/>
        </w:rPr>
        <w:drawing>
          <wp:inline distT="0" distB="0" distL="0" distR="0" wp14:anchorId="6FC46716" wp14:editId="7069224E">
            <wp:extent cx="1143000" cy="2014151"/>
            <wp:effectExtent l="0" t="0" r="0" b="0"/>
            <wp:docPr id="1700692295" name="Picture 1" descr="A screenshot of a grocery li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92295" name="Picture 1" descr="A screenshot of a grocery list&#10;&#10;Description automatically generated"/>
                    <pic:cNvPicPr/>
                  </pic:nvPicPr>
                  <pic:blipFill>
                    <a:blip r:embed="rId11"/>
                    <a:stretch>
                      <a:fillRect/>
                    </a:stretch>
                  </pic:blipFill>
                  <pic:spPr>
                    <a:xfrm>
                      <a:off x="0" y="0"/>
                      <a:ext cx="1157019" cy="2038855"/>
                    </a:xfrm>
                    <a:prstGeom prst="rect">
                      <a:avLst/>
                    </a:prstGeom>
                  </pic:spPr>
                </pic:pic>
              </a:graphicData>
            </a:graphic>
          </wp:inline>
        </w:drawing>
      </w:r>
      <w:r>
        <w:t xml:space="preserve"> </w:t>
      </w:r>
      <w:r w:rsidRPr="002F7E9C">
        <w:rPr>
          <w:noProof/>
        </w:rPr>
        <w:drawing>
          <wp:inline distT="0" distB="0" distL="0" distR="0" wp14:anchorId="5532414F" wp14:editId="0F3F1909">
            <wp:extent cx="3693160" cy="2078988"/>
            <wp:effectExtent l="0" t="0" r="0" b="0"/>
            <wp:docPr id="18561163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6304" name="Picture 1" descr="A screenshot of a computer&#10;&#10;Description automatically generated"/>
                    <pic:cNvPicPr/>
                  </pic:nvPicPr>
                  <pic:blipFill>
                    <a:blip r:embed="rId12"/>
                    <a:stretch>
                      <a:fillRect/>
                    </a:stretch>
                  </pic:blipFill>
                  <pic:spPr>
                    <a:xfrm>
                      <a:off x="0" y="0"/>
                      <a:ext cx="3698406" cy="2081941"/>
                    </a:xfrm>
                    <a:prstGeom prst="rect">
                      <a:avLst/>
                    </a:prstGeom>
                  </pic:spPr>
                </pic:pic>
              </a:graphicData>
            </a:graphic>
          </wp:inline>
        </w:drawing>
      </w:r>
    </w:p>
    <w:p w14:paraId="58941EDE" w14:textId="77777777" w:rsidR="0088587B" w:rsidRDefault="0088587B" w:rsidP="0088587B"/>
    <w:p w14:paraId="7783ED84" w14:textId="77777777" w:rsidR="00EC73E9" w:rsidRDefault="00EC73E9" w:rsidP="00EC73E9">
      <w:pPr>
        <w:pStyle w:val="Heading3"/>
      </w:pPr>
      <w:bookmarkStart w:id="4" w:name="_Toc176879122"/>
      <w:r>
        <w:lastRenderedPageBreak/>
        <w:t>Day before the show</w:t>
      </w:r>
      <w:bookmarkEnd w:id="4"/>
    </w:p>
    <w:p w14:paraId="147612F8" w14:textId="534617E8" w:rsidR="0088587B" w:rsidRDefault="0088587B" w:rsidP="0088587B">
      <w:pPr>
        <w:pStyle w:val="Heading4"/>
      </w:pPr>
      <w:r>
        <w:t>Set-up Villagers and Entries</w:t>
      </w:r>
    </w:p>
    <w:p w14:paraId="3CCB4FA8" w14:textId="532859DB" w:rsidR="006C6601" w:rsidRDefault="000164F2" w:rsidP="006C6601">
      <w:r w:rsidRPr="000164F2">
        <w:rPr>
          <w:noProof/>
        </w:rPr>
        <w:drawing>
          <wp:inline distT="0" distB="0" distL="0" distR="0" wp14:anchorId="4E0C1467" wp14:editId="11CDFAB1">
            <wp:extent cx="2590800" cy="2132114"/>
            <wp:effectExtent l="0" t="0" r="0" b="0"/>
            <wp:docPr id="581318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31876" name="Picture 1" descr="A screenshot of a computer&#10;&#10;Description automatically generated"/>
                    <pic:cNvPicPr/>
                  </pic:nvPicPr>
                  <pic:blipFill>
                    <a:blip r:embed="rId13"/>
                    <a:stretch>
                      <a:fillRect/>
                    </a:stretch>
                  </pic:blipFill>
                  <pic:spPr>
                    <a:xfrm>
                      <a:off x="0" y="0"/>
                      <a:ext cx="2594274" cy="2134973"/>
                    </a:xfrm>
                    <a:prstGeom prst="rect">
                      <a:avLst/>
                    </a:prstGeom>
                  </pic:spPr>
                </pic:pic>
              </a:graphicData>
            </a:graphic>
          </wp:inline>
        </w:drawing>
      </w:r>
    </w:p>
    <w:p w14:paraId="6D0F1A8F" w14:textId="3394538F" w:rsidR="00492371" w:rsidRDefault="00492371" w:rsidP="006C6601">
      <w:r>
        <w:t xml:space="preserve">Add villagers into the VILLAGERS page.  </w:t>
      </w:r>
      <w:r w:rsidR="002E652D">
        <w:t>The first ‘name’ box allows</w:t>
      </w:r>
      <w:r w:rsidR="00FB7D53">
        <w:t xml:space="preserve"> search or creation of a villager: typing in the box will filter matching entries which can then be picked from the list, </w:t>
      </w:r>
      <w:r w:rsidR="003102AF">
        <w:t>if not found then pressing ‘enter’ will add the villager to the list, which then needs to be picked to create a new entry.</w:t>
      </w:r>
    </w:p>
    <w:p w14:paraId="1331FB1E" w14:textId="73E4CBF9" w:rsidR="004241CF" w:rsidRDefault="004241CF" w:rsidP="006C6601">
      <w:r>
        <w:t xml:space="preserve">The ‘age’ is required for </w:t>
      </w:r>
      <w:proofErr w:type="gramStart"/>
      <w:r>
        <w:t>children</w:t>
      </w:r>
      <w:proofErr w:type="gramEnd"/>
      <w:r>
        <w:t xml:space="preserve"> entries, it is their age at </w:t>
      </w:r>
      <w:proofErr w:type="gramStart"/>
      <w:r>
        <w:t xml:space="preserve">the </w:t>
      </w:r>
      <w:r w:rsidR="00E51EBA">
        <w:t>this</w:t>
      </w:r>
      <w:proofErr w:type="gramEnd"/>
      <w:r w:rsidR="00E51EBA">
        <w:t xml:space="preserve"> </w:t>
      </w:r>
      <w:proofErr w:type="gramStart"/>
      <w:r w:rsidR="00E51EBA">
        <w:t>show, and</w:t>
      </w:r>
      <w:proofErr w:type="gramEnd"/>
      <w:r w:rsidR="00E51EBA">
        <w:t xml:space="preserve"> needs to under 18 to qualify for child categories. (The data is saved as the year they will become an adult, so will increment each year).</w:t>
      </w:r>
    </w:p>
    <w:p w14:paraId="441C4AE5" w14:textId="30B4F338" w:rsidR="000D0CFA" w:rsidRDefault="000D0CFA" w:rsidP="006C6601">
      <w:r>
        <w:t>The Class Entry can be achieved in two ways:</w:t>
      </w:r>
    </w:p>
    <w:p w14:paraId="3B9BAC32" w14:textId="55AB2736" w:rsidR="000D0CFA" w:rsidRDefault="000D0CFA" w:rsidP="000D0CFA">
      <w:pPr>
        <w:pStyle w:val="ListParagraph"/>
        <w:numPr>
          <w:ilvl w:val="0"/>
          <w:numId w:val="2"/>
        </w:numPr>
      </w:pPr>
      <w:r>
        <w:t>Fast number entry … key a class number into the Class box and press return, it is added to the list.</w:t>
      </w:r>
    </w:p>
    <w:p w14:paraId="47BD6E61" w14:textId="3F76727C" w:rsidR="000D0CFA" w:rsidRDefault="000D0CFA" w:rsidP="000D0CFA">
      <w:pPr>
        <w:pStyle w:val="ListParagraph"/>
        <w:numPr>
          <w:ilvl w:val="0"/>
          <w:numId w:val="2"/>
        </w:numPr>
      </w:pPr>
      <w:r>
        <w:t>Look-up, pick and item from the list (</w:t>
      </w:r>
      <w:r w:rsidR="00DF6E1F">
        <w:t>of start typing to filter), pick the item and use the ‘Add’ button.</w:t>
      </w:r>
    </w:p>
    <w:p w14:paraId="725F81EC" w14:textId="197FA84C" w:rsidR="00DF6E1F" w:rsidRDefault="00DF6E1F" w:rsidP="00DF6E1F">
      <w:r>
        <w:t xml:space="preserve">In both cases, the </w:t>
      </w:r>
      <w:r w:rsidR="008519A2">
        <w:t>item is appended to the list with a ‘bin’ icon to delete it.</w:t>
      </w:r>
    </w:p>
    <w:p w14:paraId="2688321C" w14:textId="532D861D" w:rsidR="008519A2" w:rsidRDefault="008519A2" w:rsidP="00DF6E1F">
      <w:r>
        <w:t xml:space="preserve">A running total of the cost of this entry </w:t>
      </w:r>
      <w:r w:rsidR="00586F1A">
        <w:t xml:space="preserve">is shown. (Adult £1 first entry, 50p </w:t>
      </w:r>
      <w:r w:rsidR="00E800EA">
        <w:t>remaining, Children 50p per entry).</w:t>
      </w:r>
    </w:p>
    <w:p w14:paraId="6366E98D" w14:textId="31568BFF" w:rsidR="00E800EA" w:rsidRDefault="00E800EA" w:rsidP="00DF6E1F">
      <w:pPr>
        <w:rPr>
          <w:color w:val="FF0000"/>
        </w:rPr>
      </w:pPr>
      <w:r>
        <w:t xml:space="preserve">The Save / Save all buttons become active once there are changes. </w:t>
      </w:r>
      <w:r>
        <w:rPr>
          <w:color w:val="FF0000"/>
        </w:rPr>
        <w:t>Remember to save changes to the database</w:t>
      </w:r>
      <w:r w:rsidR="00C918CC">
        <w:rPr>
          <w:color w:val="FF0000"/>
        </w:rPr>
        <w:t xml:space="preserve"> regularly.</w:t>
      </w:r>
    </w:p>
    <w:p w14:paraId="5D144143" w14:textId="3744541E" w:rsidR="00B73228" w:rsidRPr="00C918CC" w:rsidRDefault="00B73228" w:rsidP="00DF6E1F">
      <w:pPr>
        <w:rPr>
          <w:color w:val="FF0000"/>
        </w:rPr>
      </w:pPr>
      <w:r>
        <w:rPr>
          <w:color w:val="FF0000"/>
        </w:rPr>
        <w:t>Note that Judges are also villagers, please add the</w:t>
      </w:r>
      <w:r w:rsidR="009820AE">
        <w:rPr>
          <w:color w:val="FF0000"/>
        </w:rPr>
        <w:t>ir names here (the entry list can be empty),</w:t>
      </w:r>
    </w:p>
    <w:p w14:paraId="7DF4B039" w14:textId="47B6E450" w:rsidR="00B73228" w:rsidRDefault="00B73228" w:rsidP="00B73228">
      <w:pPr>
        <w:pStyle w:val="Heading4"/>
      </w:pPr>
      <w:r>
        <w:t>Update Judges</w:t>
      </w:r>
    </w:p>
    <w:p w14:paraId="16F40E6A" w14:textId="17722F64" w:rsidR="00B73228" w:rsidRDefault="00D960C1" w:rsidP="00B73228">
      <w:r w:rsidRPr="00D960C1">
        <w:rPr>
          <w:noProof/>
        </w:rPr>
        <w:drawing>
          <wp:inline distT="0" distB="0" distL="0" distR="0" wp14:anchorId="1290BDC9" wp14:editId="5A9C8BBC">
            <wp:extent cx="3009900" cy="963728"/>
            <wp:effectExtent l="0" t="0" r="0" b="0"/>
            <wp:docPr id="11091879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187988" name="Picture 1" descr="A screenshot of a computer&#10;&#10;Description automatically generated"/>
                    <pic:cNvPicPr/>
                  </pic:nvPicPr>
                  <pic:blipFill>
                    <a:blip r:embed="rId14"/>
                    <a:stretch>
                      <a:fillRect/>
                    </a:stretch>
                  </pic:blipFill>
                  <pic:spPr>
                    <a:xfrm>
                      <a:off x="0" y="0"/>
                      <a:ext cx="3023670" cy="968137"/>
                    </a:xfrm>
                    <a:prstGeom prst="rect">
                      <a:avLst/>
                    </a:prstGeom>
                  </pic:spPr>
                </pic:pic>
              </a:graphicData>
            </a:graphic>
          </wp:inline>
        </w:drawing>
      </w:r>
    </w:p>
    <w:p w14:paraId="002B35F0" w14:textId="6AC888E9" w:rsidR="00D960C1" w:rsidRPr="00B73228" w:rsidRDefault="006B034E" w:rsidP="00B73228">
      <w:r>
        <w:t>In t</w:t>
      </w:r>
      <w:r w:rsidR="00D960C1">
        <w:t xml:space="preserve">he </w:t>
      </w:r>
      <w:proofErr w:type="gramStart"/>
      <w:r w:rsidR="00D960C1">
        <w:t>judges</w:t>
      </w:r>
      <w:proofErr w:type="gramEnd"/>
      <w:r w:rsidR="00D960C1">
        <w:t xml:space="preserve"> page</w:t>
      </w:r>
      <w:r>
        <w:t xml:space="preserve">, select the </w:t>
      </w:r>
      <w:proofErr w:type="gramStart"/>
      <w:r>
        <w:t>villager</w:t>
      </w:r>
      <w:proofErr w:type="gramEnd"/>
      <w:r>
        <w:t xml:space="preserve"> name from the second drop-down (and save).</w:t>
      </w:r>
    </w:p>
    <w:p w14:paraId="577E844D" w14:textId="26847DA5" w:rsidR="0088587B" w:rsidRPr="0079231A" w:rsidRDefault="0079231A" w:rsidP="0088587B">
      <w:pPr>
        <w:pStyle w:val="Heading4"/>
        <w:rPr>
          <w:strike/>
        </w:rPr>
      </w:pPr>
      <w:r w:rsidRPr="0079231A">
        <w:rPr>
          <w:strike/>
        </w:rPr>
        <w:lastRenderedPageBreak/>
        <w:t xml:space="preserve">[Pre 2026] </w:t>
      </w:r>
      <w:r w:rsidR="0088587B" w:rsidRPr="0079231A">
        <w:rPr>
          <w:strike/>
        </w:rPr>
        <w:t>Generate the Entry Keys</w:t>
      </w:r>
    </w:p>
    <w:p w14:paraId="67113354" w14:textId="146F4B86" w:rsidR="00C918CC" w:rsidRPr="0079231A" w:rsidRDefault="00C918CC" w:rsidP="00C918CC">
      <w:pPr>
        <w:rPr>
          <w:strike/>
        </w:rPr>
      </w:pPr>
      <w:r w:rsidRPr="0079231A">
        <w:rPr>
          <w:strike/>
        </w:rPr>
        <w:t xml:space="preserve">Once all items have been entered then </w:t>
      </w:r>
      <w:r w:rsidR="00C15624" w:rsidRPr="0079231A">
        <w:rPr>
          <w:strike/>
        </w:rPr>
        <w:t xml:space="preserve">use the GENERATE ENTRY KEYS button to assign secret hashes to every entry.  These are the </w:t>
      </w:r>
      <w:r w:rsidR="001E6A6E" w:rsidRPr="0079231A">
        <w:rPr>
          <w:strike/>
        </w:rPr>
        <w:t xml:space="preserve">anonymous </w:t>
      </w:r>
      <w:r w:rsidR="00C15624" w:rsidRPr="0079231A">
        <w:rPr>
          <w:strike/>
        </w:rPr>
        <w:t xml:space="preserve">codes that will be </w:t>
      </w:r>
      <w:r w:rsidR="001E6A6E" w:rsidRPr="0079231A">
        <w:rPr>
          <w:strike/>
        </w:rPr>
        <w:t xml:space="preserve">on the stickers for each entry, marked onto the judged forms, and </w:t>
      </w:r>
      <w:proofErr w:type="gramStart"/>
      <w:r w:rsidR="001E6A6E" w:rsidRPr="0079231A">
        <w:rPr>
          <w:strike/>
        </w:rPr>
        <w:t xml:space="preserve">entered </w:t>
      </w:r>
      <w:r w:rsidR="006B0A70" w:rsidRPr="0079231A">
        <w:rPr>
          <w:strike/>
        </w:rPr>
        <w:t>into</w:t>
      </w:r>
      <w:proofErr w:type="gramEnd"/>
      <w:r w:rsidR="006B0A70" w:rsidRPr="0079231A">
        <w:rPr>
          <w:strike/>
        </w:rPr>
        <w:t xml:space="preserve"> the database.</w:t>
      </w:r>
    </w:p>
    <w:p w14:paraId="7D86658C" w14:textId="6745C8B3" w:rsidR="006B0A70" w:rsidRPr="0079231A" w:rsidRDefault="006B0A70" w:rsidP="00C918CC">
      <w:pPr>
        <w:rPr>
          <w:strike/>
          <w:color w:val="FF0000"/>
        </w:rPr>
      </w:pPr>
      <w:r w:rsidRPr="0079231A">
        <w:rPr>
          <w:strike/>
          <w:color w:val="FF0000"/>
        </w:rPr>
        <w:t>If additional changes are made (e.g. late entry forms), then the Keys will need to be reg</w:t>
      </w:r>
      <w:r w:rsidR="00106A81" w:rsidRPr="0079231A">
        <w:rPr>
          <w:strike/>
          <w:color w:val="FF0000"/>
        </w:rPr>
        <w:t>enerated.</w:t>
      </w:r>
    </w:p>
    <w:p w14:paraId="2F3E1290" w14:textId="2F9EBDE3" w:rsidR="00106A81" w:rsidRPr="0079231A" w:rsidRDefault="00106A81" w:rsidP="00C918CC">
      <w:pPr>
        <w:rPr>
          <w:strike/>
          <w:color w:val="FF0000"/>
        </w:rPr>
      </w:pPr>
      <w:r w:rsidRPr="0079231A">
        <w:rPr>
          <w:strike/>
          <w:color w:val="FF0000"/>
        </w:rPr>
        <w:t>Key regeneration also wipes any existing judge entries (there shouldn’t be any</w:t>
      </w:r>
      <w:r w:rsidR="004D5B58" w:rsidRPr="0079231A">
        <w:rPr>
          <w:strike/>
          <w:color w:val="FF0000"/>
        </w:rPr>
        <w:t xml:space="preserve"> at this stage)</w:t>
      </w:r>
    </w:p>
    <w:p w14:paraId="66C9D5C6" w14:textId="1D012C7C" w:rsidR="0088587B" w:rsidRDefault="0088587B" w:rsidP="0088587B">
      <w:pPr>
        <w:pStyle w:val="Heading4"/>
      </w:pPr>
      <w:r>
        <w:t>Export Pre-Show Files</w:t>
      </w:r>
    </w:p>
    <w:p w14:paraId="040E5D40" w14:textId="0F1DCBDE" w:rsidR="004D5B58" w:rsidRDefault="004D5B58" w:rsidP="004D5B58">
      <w:r>
        <w:t xml:space="preserve">The Export Pre-Show File action builds all the resources required </w:t>
      </w:r>
      <w:r w:rsidR="00B46AFC">
        <w:t>for the show, they will all be written to c:/vshow/mounts/files/out</w:t>
      </w:r>
    </w:p>
    <w:p w14:paraId="243A3724" w14:textId="0FE01057" w:rsidR="00B46AFC" w:rsidRDefault="00E31E14" w:rsidP="00E31E14">
      <w:pPr>
        <w:pStyle w:val="ListParagraph"/>
        <w:numPr>
          <w:ilvl w:val="0"/>
          <w:numId w:val="2"/>
        </w:numPr>
      </w:pPr>
      <w:r>
        <w:t>Entrants.docx is the Entrants Guide.  One page (or more for longer entries) showing on the day instructions</w:t>
      </w:r>
      <w:r w:rsidR="004908B2">
        <w:t>, their entered category list and anonymous codes.</w:t>
      </w:r>
      <w:r w:rsidR="0083368D">
        <w:t xml:space="preserve">  Once printed this should be split by </w:t>
      </w:r>
      <w:proofErr w:type="gramStart"/>
      <w:r w:rsidR="0083368D">
        <w:t>entrant, and</w:t>
      </w:r>
      <w:proofErr w:type="gramEnd"/>
      <w:r w:rsidR="0083368D">
        <w:t xml:space="preserve"> added to the welcome envelope.</w:t>
      </w:r>
    </w:p>
    <w:p w14:paraId="17373BAF" w14:textId="4636373C" w:rsidR="0083368D" w:rsidRPr="0023420F" w:rsidRDefault="0023420F" w:rsidP="00E31E14">
      <w:pPr>
        <w:pStyle w:val="ListParagraph"/>
        <w:numPr>
          <w:ilvl w:val="0"/>
          <w:numId w:val="2"/>
        </w:numPr>
      </w:pPr>
      <w:r>
        <w:t xml:space="preserve">Lables.csv is a simple list of all the entrants.  This is used in the mail merge to print the welcome envelope labels. </w:t>
      </w:r>
      <w:r>
        <w:rPr>
          <w:color w:val="E36C0A" w:themeColor="accent6" w:themeShade="BF"/>
        </w:rPr>
        <w:t>Claire to fill in details about this merge.</w:t>
      </w:r>
    </w:p>
    <w:p w14:paraId="7720E7D4" w14:textId="66039708" w:rsidR="006A21EC" w:rsidRPr="0023420F" w:rsidRDefault="006A21EC" w:rsidP="006A21EC">
      <w:pPr>
        <w:pStyle w:val="ListParagraph"/>
        <w:numPr>
          <w:ilvl w:val="0"/>
          <w:numId w:val="2"/>
        </w:numPr>
      </w:pPr>
      <w:r>
        <w:t xml:space="preserve">Sticker.csv is a list of all the entries.  This is used in the mail merge to print the collection of stickers. </w:t>
      </w:r>
      <w:r>
        <w:rPr>
          <w:color w:val="E36C0A" w:themeColor="accent6" w:themeShade="BF"/>
        </w:rPr>
        <w:t>Claire to fill in details about this merge.</w:t>
      </w:r>
      <w:r w:rsidR="001F7943">
        <w:rPr>
          <w:color w:val="E36C0A" w:themeColor="accent6" w:themeShade="BF"/>
        </w:rPr>
        <w:t xml:space="preserve"> </w:t>
      </w:r>
      <w:r w:rsidR="001F7943">
        <w:t>Once printed, these stickers are to be d</w:t>
      </w:r>
      <w:r w:rsidR="00B73A73">
        <w:t xml:space="preserve">ivided </w:t>
      </w:r>
      <w:r w:rsidR="00721FB1">
        <w:t xml:space="preserve">and </w:t>
      </w:r>
      <w:r w:rsidR="00A10276">
        <w:t xml:space="preserve">added to the welcome envelopes, note that the stickers only have a category and </w:t>
      </w:r>
      <w:r w:rsidR="00343815">
        <w:t>anonymous code, but they are in the same order as the Entrants.docx, so should be simple to divide.</w:t>
      </w:r>
    </w:p>
    <w:p w14:paraId="0F2B6546" w14:textId="03A39F64" w:rsidR="0088587B" w:rsidRPr="0088587B" w:rsidRDefault="00343815">
      <w:pPr>
        <w:pStyle w:val="ListParagraph"/>
        <w:numPr>
          <w:ilvl w:val="0"/>
          <w:numId w:val="2"/>
        </w:numPr>
      </w:pPr>
      <w:r>
        <w:t>Judges.docx is the</w:t>
      </w:r>
      <w:r w:rsidR="006B034E">
        <w:t xml:space="preserve"> Judges Guide.  One page (or more for overloaded judges) showing the judging instructions, categories </w:t>
      </w:r>
      <w:r w:rsidR="00E912F4">
        <w:t xml:space="preserve">to mark for Gold / Silver/ Bronze, and optionally a list of cups that </w:t>
      </w:r>
      <w:r w:rsidR="00D564AF">
        <w:t>require the judge to pick an entry.</w:t>
      </w:r>
      <w:r w:rsidR="00D564AF">
        <w:br/>
      </w:r>
    </w:p>
    <w:p w14:paraId="360AE253" w14:textId="5F3B20C4" w:rsidR="00EC73E9" w:rsidRDefault="00EC73E9" w:rsidP="00EC73E9">
      <w:pPr>
        <w:pStyle w:val="Heading3"/>
      </w:pPr>
      <w:bookmarkStart w:id="5" w:name="_Toc176879123"/>
      <w:r>
        <w:t>Show Day</w:t>
      </w:r>
      <w:bookmarkEnd w:id="5"/>
      <w:r>
        <w:t xml:space="preserve"> </w:t>
      </w:r>
    </w:p>
    <w:p w14:paraId="30BD3872" w14:textId="1EA97019" w:rsidR="0079231A" w:rsidRDefault="0079231A" w:rsidP="0079231A">
      <w:pPr>
        <w:pStyle w:val="Heading4"/>
      </w:pPr>
      <w:r>
        <w:t>Adjusting Entry</w:t>
      </w:r>
    </w:p>
    <w:p w14:paraId="662B3B6A" w14:textId="58DC62D9" w:rsidR="0079231A" w:rsidRDefault="0079231A" w:rsidP="0079231A">
      <w:r>
        <w:t xml:space="preserve">A user may request that their entry in class xx should be move to class </w:t>
      </w:r>
      <w:proofErr w:type="spellStart"/>
      <w:r>
        <w:t>yy</w:t>
      </w:r>
      <w:proofErr w:type="spellEnd"/>
      <w:r>
        <w:t>, a separate tab exists for that update</w:t>
      </w:r>
      <w:r>
        <w:t>.</w:t>
      </w:r>
      <w:r>
        <w:t xml:space="preserve">  Once adjusted, write the change to the label (i.e. the new class number and description, the entry Id remains unchanged)</w:t>
      </w:r>
    </w:p>
    <w:p w14:paraId="3B8A6546" w14:textId="4CFBBB89" w:rsidR="0079231A" w:rsidRDefault="0079231A" w:rsidP="0079231A">
      <w:pPr>
        <w:pStyle w:val="Heading4"/>
      </w:pPr>
      <w:r>
        <w:t xml:space="preserve">Adjusting </w:t>
      </w:r>
      <w:r>
        <w:t>e</w:t>
      </w:r>
      <w:r>
        <w:t>ntr</w:t>
      </w:r>
      <w:r>
        <w:t>ies / Late entries</w:t>
      </w:r>
    </w:p>
    <w:p w14:paraId="24581352" w14:textId="099E526C" w:rsidR="0079231A" w:rsidRPr="006375BD" w:rsidRDefault="0079231A" w:rsidP="0079231A">
      <w:r>
        <w:t>Edit/add the user information in the normal village page.  Then use the print selected villages to generate new files for labels and letters.</w:t>
      </w:r>
    </w:p>
    <w:p w14:paraId="4CCBC6A9" w14:textId="20EEDFA4" w:rsidR="006375BD" w:rsidRDefault="006375BD" w:rsidP="006375BD">
      <w:pPr>
        <w:pStyle w:val="Heading4"/>
      </w:pPr>
      <w:r>
        <w:t>Judging</w:t>
      </w:r>
    </w:p>
    <w:p w14:paraId="184821C5" w14:textId="1400948E" w:rsidR="006375BD" w:rsidRPr="006375BD" w:rsidRDefault="006375BD" w:rsidP="006375BD">
      <w:r>
        <w:t xml:space="preserve">The </w:t>
      </w:r>
      <w:proofErr w:type="gramStart"/>
      <w:r>
        <w:t>Judges</w:t>
      </w:r>
      <w:proofErr w:type="gramEnd"/>
      <w:r>
        <w:t xml:space="preserve"> Guide is handed to each ju</w:t>
      </w:r>
      <w:r w:rsidR="009F239A">
        <w:t xml:space="preserve">dge, and their helper enters the entry ref (a </w:t>
      </w:r>
      <w:r w:rsidR="0099087D">
        <w:t>set of</w:t>
      </w:r>
      <w:r w:rsidR="009F239A">
        <w:t xml:space="preserve"> two</w:t>
      </w:r>
      <w:r w:rsidR="0099087D">
        <w:t>, not easily mistaken chars) into the Gold / Silver / Bronze areas, and similar into the Cup area.</w:t>
      </w:r>
    </w:p>
    <w:p w14:paraId="6C5D5E6A" w14:textId="4ADD58E2" w:rsidR="0088587B" w:rsidRDefault="0088587B" w:rsidP="0088587B">
      <w:pPr>
        <w:pStyle w:val="Heading4"/>
      </w:pPr>
      <w:r>
        <w:t>Input the Results Data</w:t>
      </w:r>
    </w:p>
    <w:p w14:paraId="21E073D9" w14:textId="614EAB8A" w:rsidR="00A02ABB" w:rsidRDefault="00A02ABB" w:rsidP="00A02ABB">
      <w:r>
        <w:t xml:space="preserve">The Judges page has a box for each required input (they can be left blank if </w:t>
      </w:r>
      <w:proofErr w:type="gramStart"/>
      <w:r>
        <w:t>their</w:t>
      </w:r>
      <w:proofErr w:type="gramEnd"/>
      <w:r>
        <w:t xml:space="preserve"> aren’t enough entries).  The </w:t>
      </w:r>
      <w:proofErr w:type="gramStart"/>
      <w:r w:rsidR="00E16571">
        <w:t>two character</w:t>
      </w:r>
      <w:proofErr w:type="gramEnd"/>
      <w:r w:rsidR="00E16571">
        <w:t xml:space="preserve"> code is entered in each box (it is validated that that code relates to an entry that qualifies in this class)</w:t>
      </w:r>
      <w:r w:rsidR="00A26435">
        <w:t>.  A total of Gold / Silver / Bronze progress is shown at the top.</w:t>
      </w:r>
    </w:p>
    <w:p w14:paraId="2E14D0E1" w14:textId="77777777" w:rsidR="00F63582" w:rsidRDefault="00A26435" w:rsidP="00A02ABB">
      <w:r>
        <w:lastRenderedPageBreak/>
        <w:t xml:space="preserve">The Judges page may also have a second entry card, this is where </w:t>
      </w:r>
      <w:r w:rsidR="00F63582">
        <w:t>‘pick an entry for this Cup’ is entered.</w:t>
      </w:r>
    </w:p>
    <w:p w14:paraId="0563F6F9" w14:textId="084443DA" w:rsidR="00A26435" w:rsidRPr="00A02ABB" w:rsidRDefault="00555247" w:rsidP="00A02ABB">
      <w:r>
        <w:rPr>
          <w:color w:val="FF0000"/>
        </w:rPr>
        <w:t>Remember to save!</w:t>
      </w:r>
      <w:r w:rsidR="00F63582">
        <w:t xml:space="preserve"> </w:t>
      </w:r>
    </w:p>
    <w:p w14:paraId="715CDE82" w14:textId="16207A8A" w:rsidR="0088587B" w:rsidRDefault="0088587B" w:rsidP="0088587B">
      <w:pPr>
        <w:pStyle w:val="Heading4"/>
      </w:pPr>
      <w:r>
        <w:t>Generate the Post-Show Files</w:t>
      </w:r>
    </w:p>
    <w:p w14:paraId="16046067" w14:textId="3EA25F01" w:rsidR="00555247" w:rsidRDefault="00555247" w:rsidP="00555247">
      <w:r>
        <w:t>The Generate Post-Show files action</w:t>
      </w:r>
      <w:r w:rsidRPr="00555247">
        <w:t xml:space="preserve"> </w:t>
      </w:r>
      <w:r>
        <w:t>builds all the resources required for the awards, they will all be written to c:/vshow/mounts/files/out:</w:t>
      </w:r>
    </w:p>
    <w:p w14:paraId="4B6D3390" w14:textId="4721D3ED" w:rsidR="00555247" w:rsidRPr="009629E2" w:rsidRDefault="00AF7A00" w:rsidP="00555247">
      <w:pPr>
        <w:pStyle w:val="ListParagraph"/>
        <w:numPr>
          <w:ilvl w:val="0"/>
          <w:numId w:val="2"/>
        </w:numPr>
      </w:pPr>
      <w:r>
        <w:t>The certificate mail-merge source files (gold/silver/bronze.csv).</w:t>
      </w:r>
      <w:r w:rsidR="009629E2">
        <w:t xml:space="preserve"> </w:t>
      </w:r>
      <w:r w:rsidR="009629E2">
        <w:rPr>
          <w:color w:val="E36C0A" w:themeColor="accent6" w:themeShade="BF"/>
        </w:rPr>
        <w:t>Claire to fill in details about this merge.</w:t>
      </w:r>
    </w:p>
    <w:p w14:paraId="4CEDE6C6" w14:textId="12F0902B" w:rsidR="009629E2" w:rsidRDefault="009629E2" w:rsidP="00555247">
      <w:pPr>
        <w:pStyle w:val="ListParagraph"/>
        <w:numPr>
          <w:ilvl w:val="0"/>
          <w:numId w:val="2"/>
        </w:numPr>
      </w:pPr>
      <w:r>
        <w:t>Cup_data_raw.csv list all the cups</w:t>
      </w:r>
      <w:r w:rsidR="000C0CCA">
        <w:t xml:space="preserve"> and what entries related to them, and who got gold/silver/bronze (for points), and </w:t>
      </w:r>
      <w:r w:rsidR="0001305A">
        <w:t>who was select for what category (cup type).</w:t>
      </w:r>
    </w:p>
    <w:p w14:paraId="34ADCF7C" w14:textId="523AFAC3" w:rsidR="0001305A" w:rsidRDefault="0001305A" w:rsidP="00555247">
      <w:pPr>
        <w:pStyle w:val="ListParagraph"/>
        <w:numPr>
          <w:ilvl w:val="0"/>
          <w:numId w:val="2"/>
        </w:numPr>
      </w:pPr>
      <w:r>
        <w:t xml:space="preserve">Cup_data_pts.csv shows all points cups, and the totals scored by each person (who has scored at least 1 point for that cup).  This can be used to check how close some of the </w:t>
      </w:r>
      <w:r w:rsidR="00D74887">
        <w:t>races were.</w:t>
      </w:r>
    </w:p>
    <w:p w14:paraId="585AC020" w14:textId="18AD35F9" w:rsidR="00D74887" w:rsidRPr="00555247" w:rsidRDefault="00D74887" w:rsidP="00555247">
      <w:pPr>
        <w:pStyle w:val="ListParagraph"/>
        <w:numPr>
          <w:ilvl w:val="0"/>
          <w:numId w:val="2"/>
        </w:numPr>
      </w:pPr>
      <w:r>
        <w:t>Cup_data.csv is the simple list of all cups, and who</w:t>
      </w:r>
      <w:r w:rsidR="005F3119">
        <w:t xml:space="preserve"> won what (and the category of the ‘best in …</w:t>
      </w:r>
      <w:proofErr w:type="gramStart"/>
      <w:r w:rsidR="005F3119">
        <w:t>’ )</w:t>
      </w:r>
      <w:proofErr w:type="gramEnd"/>
      <w:r w:rsidR="005F3119">
        <w:t>.</w:t>
      </w:r>
    </w:p>
    <w:p w14:paraId="71468F84" w14:textId="77777777" w:rsidR="00EC73E9" w:rsidRPr="00EC73E9" w:rsidRDefault="00EC73E9" w:rsidP="00EC73E9"/>
    <w:p w14:paraId="4A0E900A" w14:textId="77777777" w:rsidR="00EA2DBB" w:rsidRDefault="00EA2DBB" w:rsidP="00262564">
      <w:pPr>
        <w:pStyle w:val="Heading2"/>
      </w:pPr>
      <w:r>
        <w:br/>
      </w:r>
    </w:p>
    <w:p w14:paraId="64A0EBC4" w14:textId="77777777" w:rsidR="00EA2DBB" w:rsidRDefault="00EA2DBB">
      <w:pPr>
        <w:rPr>
          <w:rFonts w:asciiTheme="majorHAnsi" w:eastAsiaTheme="majorEastAsia" w:hAnsiTheme="majorHAnsi" w:cstheme="majorBidi"/>
          <w:color w:val="365F91" w:themeColor="accent1" w:themeShade="BF"/>
          <w:sz w:val="32"/>
          <w:szCs w:val="32"/>
        </w:rPr>
      </w:pPr>
      <w:r>
        <w:br w:type="page"/>
      </w:r>
    </w:p>
    <w:p w14:paraId="7C300EA8" w14:textId="2BB89E62" w:rsidR="00262564" w:rsidRDefault="00262564" w:rsidP="00262564">
      <w:pPr>
        <w:pStyle w:val="Heading2"/>
      </w:pPr>
      <w:bookmarkStart w:id="6" w:name="_Toc176879124"/>
      <w:r>
        <w:lastRenderedPageBreak/>
        <w:t xml:space="preserve">Installing the </w:t>
      </w:r>
      <w:r w:rsidR="000C5491">
        <w:t xml:space="preserve">platform and </w:t>
      </w:r>
      <w:r>
        <w:t>application</w:t>
      </w:r>
      <w:bookmarkEnd w:id="6"/>
    </w:p>
    <w:p w14:paraId="6805850C" w14:textId="77777777" w:rsidR="0079231A" w:rsidRDefault="000C5491" w:rsidP="000C5491">
      <w:r>
        <w:t xml:space="preserve">We’ll assume that the user is using </w:t>
      </w:r>
      <w:r w:rsidR="00B60670">
        <w:t xml:space="preserve">a Windows </w:t>
      </w:r>
      <w:proofErr w:type="gramStart"/>
      <w:r w:rsidR="00B60670">
        <w:t>machine, and</w:t>
      </w:r>
      <w:proofErr w:type="gramEnd"/>
      <w:r w:rsidR="00B60670">
        <w:t xml:space="preserve"> is building the application on Kubernetes running in Docker Desktop (using WSL</w:t>
      </w:r>
      <w:r w:rsidR="00365D79">
        <w:t xml:space="preserve">), with a containerised </w:t>
      </w:r>
      <w:proofErr w:type="spellStart"/>
      <w:r w:rsidR="00365D79">
        <w:t>PostGres</w:t>
      </w:r>
      <w:proofErr w:type="spellEnd"/>
      <w:r w:rsidR="00365D79">
        <w:t>, and a local</w:t>
      </w:r>
      <w:r w:rsidR="00D12C02">
        <w:t>host</w:t>
      </w:r>
      <w:r w:rsidR="00365D79">
        <w:t xml:space="preserve"> </w:t>
      </w:r>
      <w:proofErr w:type="spellStart"/>
      <w:r w:rsidR="00857BA0">
        <w:t>url</w:t>
      </w:r>
      <w:proofErr w:type="spellEnd"/>
      <w:r w:rsidR="00857BA0">
        <w:t xml:space="preserve"> </w:t>
      </w:r>
      <w:r w:rsidR="00D12C02">
        <w:t>using nginx ingress.</w:t>
      </w:r>
    </w:p>
    <w:p w14:paraId="584D9E4F" w14:textId="1B3AA688" w:rsidR="000C5491" w:rsidRPr="00D56DAC" w:rsidRDefault="0079231A" w:rsidP="0079231A">
      <w:pPr>
        <w:pStyle w:val="IntenseQuote"/>
        <w:rPr>
          <w:color w:val="auto"/>
        </w:rPr>
      </w:pPr>
      <w:r w:rsidRPr="00D56DAC">
        <w:rPr>
          <w:color w:val="auto"/>
        </w:rPr>
        <w:t xml:space="preserve">These instructions cover </w:t>
      </w:r>
      <w:proofErr w:type="spellStart"/>
      <w:r w:rsidRPr="00D56DAC">
        <w:rPr>
          <w:color w:val="auto"/>
        </w:rPr>
        <w:t>bitnami</w:t>
      </w:r>
      <w:proofErr w:type="spellEnd"/>
      <w:r w:rsidRPr="00D56DAC">
        <w:rPr>
          <w:color w:val="auto"/>
        </w:rPr>
        <w:t xml:space="preserve"> and non-</w:t>
      </w:r>
      <w:proofErr w:type="spellStart"/>
      <w:r w:rsidRPr="00D56DAC">
        <w:rPr>
          <w:color w:val="auto"/>
        </w:rPr>
        <w:t>bitnami</w:t>
      </w:r>
      <w:proofErr w:type="spellEnd"/>
      <w:r w:rsidRPr="00D56DAC">
        <w:rPr>
          <w:color w:val="auto"/>
        </w:rPr>
        <w:t xml:space="preserve"> based solutions.  The </w:t>
      </w:r>
      <w:proofErr w:type="spellStart"/>
      <w:r w:rsidRPr="00D56DAC">
        <w:rPr>
          <w:color w:val="auto"/>
        </w:rPr>
        <w:t>bitnami</w:t>
      </w:r>
      <w:proofErr w:type="spellEnd"/>
      <w:r w:rsidRPr="00D56DAC">
        <w:rPr>
          <w:color w:val="auto"/>
        </w:rPr>
        <w:t xml:space="preserve"> deploy is </w:t>
      </w:r>
      <w:proofErr w:type="gramStart"/>
      <w:r w:rsidRPr="00D56DAC">
        <w:rPr>
          <w:color w:val="auto"/>
        </w:rPr>
        <w:t>simpler, but</w:t>
      </w:r>
      <w:proofErr w:type="gramEnd"/>
      <w:r w:rsidRPr="00D56DAC">
        <w:rPr>
          <w:color w:val="auto"/>
        </w:rPr>
        <w:t xml:space="preserve"> is now behind a paywall.  Bitnami section will be in </w:t>
      </w:r>
      <w:r w:rsidRPr="00D56DAC">
        <w:rPr>
          <w:color w:val="EE0000"/>
        </w:rPr>
        <w:t>red</w:t>
      </w:r>
      <w:r w:rsidRPr="00D56DAC">
        <w:rPr>
          <w:color w:val="auto"/>
        </w:rPr>
        <w:t>, non-</w:t>
      </w:r>
      <w:proofErr w:type="spellStart"/>
      <w:r w:rsidRPr="00D56DAC">
        <w:rPr>
          <w:color w:val="auto"/>
        </w:rPr>
        <w:t>bitnami</w:t>
      </w:r>
      <w:proofErr w:type="spellEnd"/>
      <w:r w:rsidRPr="00D56DAC">
        <w:rPr>
          <w:color w:val="auto"/>
        </w:rPr>
        <w:t xml:space="preserve"> in </w:t>
      </w:r>
      <w:r w:rsidRPr="00D56DAC">
        <w:rPr>
          <w:color w:val="00B0F0"/>
        </w:rPr>
        <w:t>blue</w:t>
      </w:r>
      <w:r w:rsidRPr="00D56DAC">
        <w:rPr>
          <w:color w:val="auto"/>
        </w:rPr>
        <w:t>.</w:t>
      </w:r>
    </w:p>
    <w:p w14:paraId="28BA5296" w14:textId="77777777" w:rsidR="0079231A" w:rsidRPr="0079231A" w:rsidRDefault="0079231A" w:rsidP="000C5491">
      <w:pPr>
        <w:rPr>
          <w:color w:val="EE0000"/>
        </w:rPr>
      </w:pPr>
    </w:p>
    <w:p w14:paraId="1B8C460B" w14:textId="03623F77" w:rsidR="00262564" w:rsidRDefault="00262564" w:rsidP="00262564">
      <w:pPr>
        <w:pStyle w:val="Heading3"/>
      </w:pPr>
      <w:bookmarkStart w:id="7" w:name="_Toc176879125"/>
      <w:r>
        <w:t>Example – Docker Desktop on Windows</w:t>
      </w:r>
      <w:bookmarkEnd w:id="7"/>
    </w:p>
    <w:p w14:paraId="2160F340" w14:textId="0748665E" w:rsidR="00262564" w:rsidRDefault="00962A3E" w:rsidP="00962A3E">
      <w:pPr>
        <w:pStyle w:val="Heading4"/>
      </w:pPr>
      <w:r>
        <w:t>Install WSL</w:t>
      </w:r>
      <w:r w:rsidR="00862A15">
        <w:t xml:space="preserve"> (Windows Linux)</w:t>
      </w:r>
    </w:p>
    <w:p w14:paraId="7DBBB0D4" w14:textId="6013BA12" w:rsidR="00866FD5" w:rsidRPr="00866FD5" w:rsidRDefault="00866FD5" w:rsidP="00866FD5">
      <w:r>
        <w:t xml:space="preserve">WSL is a feature that allows a </w:t>
      </w:r>
      <w:proofErr w:type="spellStart"/>
      <w:r>
        <w:t>linux</w:t>
      </w:r>
      <w:proofErr w:type="spellEnd"/>
      <w:r>
        <w:t xml:space="preserve"> image to run in windows.</w:t>
      </w:r>
    </w:p>
    <w:p w14:paraId="7D6D9037" w14:textId="77777777" w:rsidR="006D7D20" w:rsidRDefault="00862A15" w:rsidP="00862A15">
      <w:r>
        <w:t xml:space="preserve">In </w:t>
      </w:r>
      <w:proofErr w:type="spellStart"/>
      <w:r>
        <w:t>Powershell</w:t>
      </w:r>
      <w:proofErr w:type="spellEnd"/>
    </w:p>
    <w:p w14:paraId="30E7BD4D" w14:textId="6F4287BD" w:rsidR="00862A15" w:rsidRDefault="00862A15" w:rsidP="00862A15">
      <w:proofErr w:type="spellStart"/>
      <w:r>
        <w:t>wsl</w:t>
      </w:r>
      <w:proofErr w:type="spellEnd"/>
      <w:r>
        <w:t xml:space="preserve"> –install</w:t>
      </w:r>
    </w:p>
    <w:p w14:paraId="0D2ACECC" w14:textId="7C6D4DF7" w:rsidR="00862A15" w:rsidRDefault="00F5578F" w:rsidP="00862A15">
      <w:r>
        <w:t xml:space="preserve">This will install and start-up a </w:t>
      </w:r>
      <w:proofErr w:type="spellStart"/>
      <w:r w:rsidR="00DE024F">
        <w:t>linux</w:t>
      </w:r>
      <w:proofErr w:type="spellEnd"/>
      <w:r w:rsidR="00DE024F">
        <w:t xml:space="preserve"> image, just accept all defaults, then close the image down.</w:t>
      </w:r>
    </w:p>
    <w:p w14:paraId="4838269D" w14:textId="5241F644" w:rsidR="002D6DD4" w:rsidRDefault="002D6DD4" w:rsidP="002D6DD4">
      <w:pPr>
        <w:pStyle w:val="Heading4"/>
      </w:pPr>
      <w:r>
        <w:t>Install Docker Desktop</w:t>
      </w:r>
    </w:p>
    <w:p w14:paraId="068307F4" w14:textId="2CFF33C1" w:rsidR="00866FD5" w:rsidRPr="00866FD5" w:rsidRDefault="00866FD5" w:rsidP="00866FD5">
      <w:r>
        <w:t xml:space="preserve">Docker Desktop is an application that </w:t>
      </w:r>
      <w:r w:rsidR="00CF4E3E">
        <w:t>enabled building, and running, of containers.</w:t>
      </w:r>
    </w:p>
    <w:p w14:paraId="5CF5AC95" w14:textId="77777777" w:rsidR="00904C3E" w:rsidRPr="00904C3E" w:rsidRDefault="00904C3E" w:rsidP="00904C3E">
      <w:r w:rsidRPr="00904C3E">
        <w:t xml:space="preserve">Install Button: </w:t>
      </w:r>
      <w:hyperlink r:id="rId15" w:history="1">
        <w:r w:rsidRPr="00904C3E">
          <w:rPr>
            <w:rStyle w:val="Hyperlink"/>
          </w:rPr>
          <w:t>https://docs.docker.com/desktop/install/windows-install/</w:t>
        </w:r>
      </w:hyperlink>
    </w:p>
    <w:p w14:paraId="57EAC265" w14:textId="4823465B" w:rsidR="00904C3E" w:rsidRPr="00904C3E" w:rsidRDefault="00904C3E" w:rsidP="00904C3E">
      <w:r w:rsidRPr="00904C3E">
        <w:t>If prompted select WSL2</w:t>
      </w:r>
    </w:p>
    <w:p w14:paraId="6430769A" w14:textId="77777777" w:rsidR="00904C3E" w:rsidRPr="00904C3E" w:rsidRDefault="00904C3E" w:rsidP="00904C3E">
      <w:r w:rsidRPr="00904C3E">
        <w:t>Open docker desktop (to start the docker daemon)</w:t>
      </w:r>
    </w:p>
    <w:p w14:paraId="3242F0F3" w14:textId="270EF86A" w:rsidR="00904C3E" w:rsidRPr="00904C3E" w:rsidRDefault="002B5F1E" w:rsidP="00904C3E">
      <w:r>
        <w:t xml:space="preserve">(In Settings [cog]) </w:t>
      </w:r>
      <w:r w:rsidR="00904C3E" w:rsidRPr="00904C3E">
        <w:t>Disable background BSOD indexing!</w:t>
      </w:r>
    </w:p>
    <w:p w14:paraId="4D226F8C" w14:textId="66402DE0" w:rsidR="00904C3E" w:rsidRDefault="0077473F" w:rsidP="00904C3E">
      <w:r>
        <w:t>(In Settings [cog]) Enable</w:t>
      </w:r>
      <w:r w:rsidR="00904C3E" w:rsidRPr="00904C3E">
        <w:t xml:space="preserve"> </w:t>
      </w:r>
      <w:proofErr w:type="spellStart"/>
      <w:r w:rsidR="00904C3E" w:rsidRPr="00904C3E">
        <w:t>kube</w:t>
      </w:r>
      <w:r w:rsidR="006D7D20">
        <w:t>rnetes</w:t>
      </w:r>
      <w:proofErr w:type="spellEnd"/>
      <w:r w:rsidR="00904C3E" w:rsidRPr="00904C3E">
        <w:t xml:space="preserve"> (</w:t>
      </w:r>
      <w:r>
        <w:t>restart</w:t>
      </w:r>
      <w:r w:rsidR="00904C3E" w:rsidRPr="00904C3E">
        <w:t xml:space="preserve"> as required)</w:t>
      </w:r>
    </w:p>
    <w:p w14:paraId="173EEE85" w14:textId="77777777" w:rsidR="000E50D8" w:rsidRDefault="000E50D8" w:rsidP="00904C3E"/>
    <w:p w14:paraId="1BCC3F84" w14:textId="0D17F6BB" w:rsidR="0077473F" w:rsidRDefault="00D430B8" w:rsidP="00D430B8">
      <w:pPr>
        <w:pStyle w:val="Heading4"/>
      </w:pPr>
      <w:r>
        <w:t xml:space="preserve">Install </w:t>
      </w:r>
      <w:proofErr w:type="spellStart"/>
      <w:r>
        <w:t>CygWin</w:t>
      </w:r>
      <w:proofErr w:type="spellEnd"/>
    </w:p>
    <w:p w14:paraId="73C4FF4A" w14:textId="261AC817" w:rsidR="00CF4E3E" w:rsidRPr="00CF4E3E" w:rsidRDefault="00CF4E3E" w:rsidP="00CF4E3E">
      <w:proofErr w:type="spellStart"/>
      <w:r>
        <w:t>CygWin</w:t>
      </w:r>
      <w:proofErr w:type="spellEnd"/>
      <w:r>
        <w:t xml:space="preserve"> provides a </w:t>
      </w:r>
      <w:proofErr w:type="spellStart"/>
      <w:r>
        <w:t>linux</w:t>
      </w:r>
      <w:proofErr w:type="spellEnd"/>
      <w:r>
        <w:t xml:space="preserve"> terminal running in Windows.</w:t>
      </w:r>
    </w:p>
    <w:p w14:paraId="097DC9C8" w14:textId="5B103995" w:rsidR="00D430B8" w:rsidRDefault="00E21C3B" w:rsidP="00D430B8">
      <w:r>
        <w:t xml:space="preserve">See </w:t>
      </w:r>
      <w:hyperlink r:id="rId16" w:history="1">
        <w:r w:rsidR="009414F3" w:rsidRPr="008810E2">
          <w:rPr>
            <w:rStyle w:val="Hyperlink"/>
          </w:rPr>
          <w:t>https://www.cygwin.com/install.html</w:t>
        </w:r>
      </w:hyperlink>
      <w:r w:rsidR="009414F3">
        <w:t>.</w:t>
      </w:r>
    </w:p>
    <w:p w14:paraId="10595340" w14:textId="766E2F4E" w:rsidR="009414F3" w:rsidRDefault="009414F3" w:rsidP="00D430B8">
      <w:r>
        <w:t>This downloads an exe, then run that an select ‘internet install’ and select a mirror (any UK one is good).</w:t>
      </w:r>
    </w:p>
    <w:p w14:paraId="54309B36" w14:textId="14FB0FD1" w:rsidR="003A6ACB" w:rsidRDefault="003A6ACB" w:rsidP="003A6ACB">
      <w:pPr>
        <w:pStyle w:val="Heading4"/>
      </w:pPr>
      <w:r>
        <w:t xml:space="preserve">Install </w:t>
      </w:r>
      <w:proofErr w:type="spellStart"/>
      <w:r>
        <w:t>Kubectl</w:t>
      </w:r>
      <w:proofErr w:type="spellEnd"/>
    </w:p>
    <w:p w14:paraId="2CD852E6" w14:textId="7622CEEE" w:rsidR="00CF4E3E" w:rsidRPr="00CF4E3E" w:rsidRDefault="00CF4E3E" w:rsidP="00CF4E3E">
      <w:proofErr w:type="spellStart"/>
      <w:r>
        <w:t>Kubectl</w:t>
      </w:r>
      <w:proofErr w:type="spellEnd"/>
      <w:r>
        <w:t xml:space="preserve"> is a </w:t>
      </w:r>
      <w:r w:rsidR="00444EB0">
        <w:t>command line program that allows interaction with the Kubernetes environment.</w:t>
      </w:r>
    </w:p>
    <w:p w14:paraId="070CB8F7" w14:textId="03C34996" w:rsidR="003A6ACB" w:rsidRDefault="003A6ACB" w:rsidP="003A6ACB">
      <w:r>
        <w:lastRenderedPageBreak/>
        <w:t>This is probably not required, the Docker Desktop process should create it.</w:t>
      </w:r>
    </w:p>
    <w:p w14:paraId="48E4E438" w14:textId="301640AE" w:rsidR="003A6ACB" w:rsidRDefault="003A6ACB" w:rsidP="003A6ACB">
      <w:r>
        <w:t xml:space="preserve">To check (in </w:t>
      </w:r>
      <w:proofErr w:type="spellStart"/>
      <w:r>
        <w:t>CygWin</w:t>
      </w:r>
      <w:proofErr w:type="spellEnd"/>
      <w:r>
        <w:t>):</w:t>
      </w:r>
    </w:p>
    <w:p w14:paraId="2E66B9E7" w14:textId="61E9B746" w:rsidR="003A6ACB" w:rsidRPr="003A6ACB" w:rsidRDefault="003D55B6" w:rsidP="003A6ACB">
      <w:proofErr w:type="spellStart"/>
      <w:r>
        <w:t>kubectl</w:t>
      </w:r>
      <w:proofErr w:type="spellEnd"/>
      <w:r>
        <w:t xml:space="preserve"> config get-contexts</w:t>
      </w:r>
    </w:p>
    <w:p w14:paraId="30CEC962" w14:textId="65B495DE" w:rsidR="002D6DD4" w:rsidRDefault="003D55B6" w:rsidP="002D6DD4">
      <w:r>
        <w:t>(This should show the docker desktop context)</w:t>
      </w:r>
    </w:p>
    <w:p w14:paraId="3358926C" w14:textId="3D39309E" w:rsidR="00341DC8" w:rsidRDefault="00866FD5" w:rsidP="00866FD5">
      <w:pPr>
        <w:pStyle w:val="Heading4"/>
      </w:pPr>
      <w:r>
        <w:t>Install Helm</w:t>
      </w:r>
    </w:p>
    <w:p w14:paraId="57F308AD" w14:textId="67966D7C" w:rsidR="00444EB0" w:rsidRDefault="00444EB0" w:rsidP="00444EB0">
      <w:r>
        <w:t xml:space="preserve">Helm is a Kubernetes packaging </w:t>
      </w:r>
      <w:proofErr w:type="gramStart"/>
      <w:r>
        <w:t>manager</w:t>
      </w:r>
      <w:r w:rsidR="00857F48">
        <w:t>,</w:t>
      </w:r>
      <w:proofErr w:type="gramEnd"/>
      <w:r w:rsidR="00857F48">
        <w:t xml:space="preserve"> we will use Chocolatey to install it in Windows.</w:t>
      </w:r>
    </w:p>
    <w:p w14:paraId="73B51F76" w14:textId="77777777" w:rsidR="00857F48" w:rsidRDefault="00D659E1" w:rsidP="00444EB0">
      <w:r>
        <w:t xml:space="preserve">In </w:t>
      </w:r>
      <w:proofErr w:type="spellStart"/>
      <w:r>
        <w:t>Powershell</w:t>
      </w:r>
      <w:proofErr w:type="spellEnd"/>
      <w:r w:rsidR="00857F48">
        <w:t>:</w:t>
      </w:r>
    </w:p>
    <w:p w14:paraId="6B4976B1" w14:textId="6F82EC29" w:rsidR="00857F48" w:rsidRPr="00857F48" w:rsidRDefault="00857F48" w:rsidP="00857F48">
      <w:r w:rsidRPr="00857F48">
        <w:rPr>
          <w:b/>
          <w:bCs/>
        </w:rPr>
        <w:t>Get-</w:t>
      </w:r>
      <w:proofErr w:type="spellStart"/>
      <w:r w:rsidRPr="00857F48">
        <w:rPr>
          <w:b/>
          <w:bCs/>
        </w:rPr>
        <w:t>ExecutionPolicy</w:t>
      </w:r>
      <w:proofErr w:type="spellEnd"/>
      <w:r>
        <w:rPr>
          <w:b/>
          <w:bCs/>
        </w:rPr>
        <w:br/>
        <w:t>#</w:t>
      </w:r>
      <w:r w:rsidRPr="00857F48">
        <w:t xml:space="preserve"> If it returns </w:t>
      </w:r>
      <w:r w:rsidRPr="00857F48">
        <w:rPr>
          <w:b/>
          <w:bCs/>
        </w:rPr>
        <w:t>Restricted</w:t>
      </w:r>
      <w:r w:rsidRPr="00857F48">
        <w:t>, then run </w:t>
      </w:r>
      <w:r w:rsidRPr="00857F48">
        <w:rPr>
          <w:b/>
          <w:bCs/>
        </w:rPr>
        <w:t>Set-</w:t>
      </w:r>
      <w:proofErr w:type="spellStart"/>
      <w:r w:rsidRPr="00857F48">
        <w:rPr>
          <w:b/>
          <w:bCs/>
        </w:rPr>
        <w:t>ExecutionPolicy</w:t>
      </w:r>
      <w:proofErr w:type="spellEnd"/>
      <w:r w:rsidRPr="00857F48">
        <w:rPr>
          <w:b/>
          <w:bCs/>
        </w:rPr>
        <w:t xml:space="preserve"> </w:t>
      </w:r>
      <w:proofErr w:type="spellStart"/>
      <w:r w:rsidRPr="00857F48">
        <w:rPr>
          <w:b/>
          <w:bCs/>
        </w:rPr>
        <w:t>AllSigned</w:t>
      </w:r>
      <w:proofErr w:type="spellEnd"/>
      <w:r w:rsidR="00113013">
        <w:rPr>
          <w:b/>
          <w:bCs/>
        </w:rPr>
        <w:br/>
      </w:r>
      <w:r w:rsidR="00113013">
        <w:br/>
        <w:t># Install Chocolatey</w:t>
      </w:r>
      <w:r w:rsidRPr="00857F48">
        <w:br/>
      </w:r>
    </w:p>
    <w:p w14:paraId="54549246" w14:textId="6538B722" w:rsidR="00857F48" w:rsidRDefault="00113013" w:rsidP="00113013">
      <w:r>
        <w:t># Install Helm</w:t>
      </w:r>
      <w:r w:rsidR="00857F48" w:rsidRPr="00857F48">
        <w:rPr>
          <w:i/>
          <w:iCs/>
        </w:rPr>
        <w:br/>
      </w:r>
      <w:proofErr w:type="spellStart"/>
      <w:r w:rsidR="00857F48" w:rsidRPr="00857F48">
        <w:t>choco</w:t>
      </w:r>
      <w:proofErr w:type="spellEnd"/>
      <w:r w:rsidR="00857F48" w:rsidRPr="00857F48">
        <w:t xml:space="preserve"> install </w:t>
      </w:r>
      <w:proofErr w:type="spellStart"/>
      <w:r w:rsidR="00857F48" w:rsidRPr="00857F48">
        <w:t>kubernetes</w:t>
      </w:r>
      <w:proofErr w:type="spellEnd"/>
      <w:r w:rsidR="00857F48" w:rsidRPr="00857F48">
        <w:t>-helm</w:t>
      </w:r>
    </w:p>
    <w:p w14:paraId="782E9A7C" w14:textId="622582C8" w:rsidR="00113013" w:rsidRDefault="00755161" w:rsidP="00113013">
      <w:pPr>
        <w:pStyle w:val="Heading4"/>
      </w:pPr>
      <w:r>
        <w:t>Add Required repos to Helm</w:t>
      </w:r>
    </w:p>
    <w:p w14:paraId="174F2762" w14:textId="70F9E79A" w:rsidR="00755161" w:rsidRDefault="00755161" w:rsidP="00755161">
      <w:r>
        <w:t>In Cygwin:</w:t>
      </w:r>
    </w:p>
    <w:p w14:paraId="57F3B615" w14:textId="411052A7" w:rsidR="00755161" w:rsidRPr="00D56DAC" w:rsidRDefault="00D56DAC" w:rsidP="00755161">
      <w:pPr>
        <w:rPr>
          <w:color w:val="EE0000"/>
        </w:rPr>
      </w:pPr>
      <w:r>
        <w:rPr>
          <w:color w:val="EE0000"/>
        </w:rPr>
        <w:t>[</w:t>
      </w:r>
      <w:proofErr w:type="spellStart"/>
      <w:r>
        <w:rPr>
          <w:color w:val="EE0000"/>
        </w:rPr>
        <w:t>bitnami</w:t>
      </w:r>
      <w:proofErr w:type="spellEnd"/>
      <w:r>
        <w:rPr>
          <w:color w:val="EE0000"/>
        </w:rPr>
        <w:t xml:space="preserve">] </w:t>
      </w:r>
      <w:r w:rsidR="00755161" w:rsidRPr="00D56DAC">
        <w:rPr>
          <w:color w:val="EE0000"/>
        </w:rPr>
        <w:t xml:space="preserve">helm repo </w:t>
      </w:r>
      <w:proofErr w:type="gramStart"/>
      <w:r w:rsidR="00755161" w:rsidRPr="00D56DAC">
        <w:rPr>
          <w:color w:val="EE0000"/>
        </w:rPr>
        <w:t>add</w:t>
      </w:r>
      <w:proofErr w:type="gramEnd"/>
      <w:r w:rsidR="00755161" w:rsidRPr="00D56DAC">
        <w:rPr>
          <w:color w:val="EE0000"/>
        </w:rPr>
        <w:t xml:space="preserve"> </w:t>
      </w:r>
      <w:proofErr w:type="spellStart"/>
      <w:r w:rsidR="00755161" w:rsidRPr="00D56DAC">
        <w:rPr>
          <w:color w:val="EE0000"/>
        </w:rPr>
        <w:t>bitnami</w:t>
      </w:r>
      <w:proofErr w:type="spellEnd"/>
      <w:r w:rsidR="00755161" w:rsidRPr="00D56DAC">
        <w:rPr>
          <w:color w:val="EE0000"/>
        </w:rPr>
        <w:t xml:space="preserve"> </w:t>
      </w:r>
      <w:hyperlink r:id="rId17" w:history="1">
        <w:r w:rsidR="00755161" w:rsidRPr="00D56DAC">
          <w:rPr>
            <w:rStyle w:val="Hyperlink"/>
            <w:color w:val="EE0000"/>
          </w:rPr>
          <w:t>https://charts.bitnami.com/bitnami</w:t>
        </w:r>
      </w:hyperlink>
    </w:p>
    <w:p w14:paraId="3B9D29FB" w14:textId="77777777" w:rsidR="00755161" w:rsidRDefault="00755161" w:rsidP="00755161">
      <w:r w:rsidRPr="00755161">
        <w:t xml:space="preserve">helm </w:t>
      </w:r>
      <w:proofErr w:type="gramStart"/>
      <w:r w:rsidRPr="00755161">
        <w:t>repo</w:t>
      </w:r>
      <w:proofErr w:type="gramEnd"/>
      <w:r w:rsidRPr="00755161">
        <w:t xml:space="preserve"> add </w:t>
      </w:r>
      <w:proofErr w:type="spellStart"/>
      <w:r w:rsidRPr="00755161">
        <w:t>runix</w:t>
      </w:r>
      <w:proofErr w:type="spellEnd"/>
      <w:r w:rsidRPr="00755161">
        <w:t xml:space="preserve"> </w:t>
      </w:r>
      <w:hyperlink r:id="rId18" w:history="1">
        <w:r w:rsidRPr="00755161">
          <w:rPr>
            <w:rStyle w:val="Hyperlink"/>
          </w:rPr>
          <w:t>https://helm.runix.net</w:t>
        </w:r>
      </w:hyperlink>
    </w:p>
    <w:p w14:paraId="6B54E6F8" w14:textId="28BA5BD9" w:rsidR="00B74F51" w:rsidRDefault="00B74F51" w:rsidP="00B74F51">
      <w:pPr>
        <w:pStyle w:val="Heading4"/>
      </w:pPr>
      <w:r>
        <w:t xml:space="preserve">Install </w:t>
      </w:r>
      <w:proofErr w:type="spellStart"/>
      <w:r>
        <w:t>NginX</w:t>
      </w:r>
      <w:proofErr w:type="spellEnd"/>
    </w:p>
    <w:p w14:paraId="30005161" w14:textId="77777777" w:rsidR="004E5862" w:rsidRDefault="00B74F51" w:rsidP="00B74F51">
      <w:proofErr w:type="spellStart"/>
      <w:r>
        <w:t>NginX</w:t>
      </w:r>
      <w:proofErr w:type="spellEnd"/>
      <w:r>
        <w:t xml:space="preserve"> is a reverse proxy</w:t>
      </w:r>
      <w:r w:rsidR="004E5862">
        <w:t xml:space="preserve"> in </w:t>
      </w:r>
      <w:proofErr w:type="spellStart"/>
      <w:r w:rsidR="004E5862">
        <w:t>kubernetes</w:t>
      </w:r>
      <w:proofErr w:type="spellEnd"/>
      <w:r w:rsidR="004E5862">
        <w:t>, i.e. it can be used to route traffic to the cluster over to the correct container.</w:t>
      </w:r>
    </w:p>
    <w:p w14:paraId="19DF230C" w14:textId="397C2EF0" w:rsidR="00A667FD" w:rsidRDefault="00A667FD" w:rsidP="00B74F51">
      <w:r>
        <w:t>In Cygwin:</w:t>
      </w:r>
    </w:p>
    <w:p w14:paraId="28C8EBAB" w14:textId="6622EB44" w:rsidR="00B74F51" w:rsidRDefault="00A667FD" w:rsidP="00B74F51">
      <w:r w:rsidRPr="00A667FD">
        <w:t xml:space="preserve">helm install nginx oci://ghcr.io/nginxinc/charts/nginx-ingress --version 1.1.3 -n </w:t>
      </w:r>
      <w:proofErr w:type="spellStart"/>
      <w:r w:rsidRPr="00A667FD">
        <w:t>kube</w:t>
      </w:r>
      <w:proofErr w:type="spellEnd"/>
      <w:r w:rsidRPr="00A667FD">
        <w:t>-system</w:t>
      </w:r>
      <w:r w:rsidR="004E5862">
        <w:t xml:space="preserve"> </w:t>
      </w:r>
    </w:p>
    <w:p w14:paraId="4CE376CC" w14:textId="77777777" w:rsidR="00DF2D16" w:rsidRDefault="00536E64" w:rsidP="00DF2D16">
      <w:r>
        <w:t># Edit the hosts file to map some address</w:t>
      </w:r>
      <w:r w:rsidR="008050FB">
        <w:t xml:space="preserve">es.  Use notepad to edit the file </w:t>
      </w:r>
      <w:r w:rsidR="008050FB" w:rsidRPr="008050FB">
        <w:rPr>
          <w:i/>
          <w:iCs/>
        </w:rPr>
        <w:t>c:/Windows/System32/drivers</w:t>
      </w:r>
      <w:r w:rsidR="008050FB">
        <w:rPr>
          <w:i/>
          <w:iCs/>
        </w:rPr>
        <w:t>/etc/hosts</w:t>
      </w:r>
      <w:r w:rsidR="00742B6B">
        <w:t>, and add the following:</w:t>
      </w:r>
    </w:p>
    <w:p w14:paraId="5C3F167E" w14:textId="4D514EF8" w:rsidR="00DF2D16" w:rsidRDefault="00DF2D16" w:rsidP="00DF2D16">
      <w:r>
        <w:t xml:space="preserve">127.0.0.1 </w:t>
      </w:r>
      <w:proofErr w:type="spellStart"/>
      <w:proofErr w:type="gramStart"/>
      <w:r>
        <w:t>pgadmin.local</w:t>
      </w:r>
      <w:proofErr w:type="spellEnd"/>
      <w:proofErr w:type="gramEnd"/>
      <w:r>
        <w:t xml:space="preserve">   # </w:t>
      </w:r>
      <w:proofErr w:type="spellStart"/>
      <w:r>
        <w:t>PGAdmin</w:t>
      </w:r>
      <w:proofErr w:type="spellEnd"/>
    </w:p>
    <w:p w14:paraId="2E06BEA6" w14:textId="181F1798" w:rsidR="00536E64" w:rsidRPr="00742B6B" w:rsidRDefault="00DF2D16" w:rsidP="00DF2D16">
      <w:r>
        <w:t xml:space="preserve">127.0.0.1 </w:t>
      </w:r>
      <w:proofErr w:type="spellStart"/>
      <w:proofErr w:type="gramStart"/>
      <w:r>
        <w:t>vshow.local</w:t>
      </w:r>
      <w:proofErr w:type="spellEnd"/>
      <w:proofErr w:type="gramEnd"/>
      <w:r>
        <w:t xml:space="preserve">     # web server</w:t>
      </w:r>
    </w:p>
    <w:p w14:paraId="5AD62547" w14:textId="4AEA7900" w:rsidR="00A667FD" w:rsidRDefault="00A667FD" w:rsidP="00A667FD">
      <w:pPr>
        <w:pStyle w:val="Heading4"/>
      </w:pPr>
      <w:r>
        <w:t>Set-up some Kubernetes resources</w:t>
      </w:r>
    </w:p>
    <w:p w14:paraId="094E38DF" w14:textId="69C952FD" w:rsidR="00A667FD" w:rsidRDefault="00A667FD" w:rsidP="00A667FD">
      <w:r>
        <w:t xml:space="preserve">In </w:t>
      </w:r>
      <w:r w:rsidR="00FA6BB9">
        <w:t>Cygwin:</w:t>
      </w:r>
    </w:p>
    <w:p w14:paraId="5295D874" w14:textId="586D3588" w:rsidR="00A764E4" w:rsidRDefault="00BB2A5A" w:rsidP="00A667FD">
      <w:r>
        <w:t>cd /</w:t>
      </w:r>
      <w:proofErr w:type="spellStart"/>
      <w:r>
        <w:t>cygdrive</w:t>
      </w:r>
      <w:proofErr w:type="spellEnd"/>
      <w:r>
        <w:t>/c/</w:t>
      </w:r>
      <w:proofErr w:type="spellStart"/>
      <w:r>
        <w:t>vshow</w:t>
      </w:r>
      <w:proofErr w:type="spellEnd"/>
      <w:r>
        <w:t>/k8s</w:t>
      </w:r>
    </w:p>
    <w:p w14:paraId="1430A825" w14:textId="593431AC" w:rsidR="006B67E1" w:rsidRDefault="00DF2BF1" w:rsidP="00A667FD">
      <w:r>
        <w:t># Create</w:t>
      </w:r>
      <w:r w:rsidR="006B67E1">
        <w:t xml:space="preserve"> a namespace</w:t>
      </w:r>
      <w:r w:rsidR="003E43C0">
        <w:t xml:space="preserve"> </w:t>
      </w:r>
      <w:r w:rsidR="00421653">
        <w:t xml:space="preserve">(an area where all the </w:t>
      </w:r>
      <w:proofErr w:type="spellStart"/>
      <w:r w:rsidR="00421653">
        <w:t>vshow</w:t>
      </w:r>
      <w:proofErr w:type="spellEnd"/>
      <w:r w:rsidR="00421653">
        <w:t xml:space="preserve"> objects will exist)</w:t>
      </w:r>
    </w:p>
    <w:p w14:paraId="64B1CA36" w14:textId="06A37960" w:rsidR="00FA6BB9" w:rsidRDefault="006B67E1" w:rsidP="00A667FD">
      <w:proofErr w:type="spellStart"/>
      <w:r>
        <w:lastRenderedPageBreak/>
        <w:t>kubectl</w:t>
      </w:r>
      <w:proofErr w:type="spellEnd"/>
      <w:r>
        <w:t xml:space="preserve"> create namespace </w:t>
      </w:r>
      <w:proofErr w:type="spellStart"/>
      <w:r>
        <w:t>vshow</w:t>
      </w:r>
      <w:proofErr w:type="spellEnd"/>
      <w:r w:rsidR="00FA6BB9">
        <w:t xml:space="preserve"> </w:t>
      </w:r>
    </w:p>
    <w:p w14:paraId="54E65C60" w14:textId="11D636E3" w:rsidR="00421653" w:rsidRDefault="00421653" w:rsidP="00A667FD">
      <w:r>
        <w:t># Create the volumes, the</w:t>
      </w:r>
      <w:r w:rsidR="00A71694">
        <w:t>se</w:t>
      </w:r>
      <w:r>
        <w:t xml:space="preserve"> </w:t>
      </w:r>
      <w:r w:rsidR="00A71694">
        <w:t>make</w:t>
      </w:r>
      <w:r>
        <w:t xml:space="preserve"> c:/</w:t>
      </w:r>
      <w:r w:rsidR="00A71694">
        <w:t>vshow/mounts/[files|db|pga] available to Kubernetes.</w:t>
      </w:r>
    </w:p>
    <w:p w14:paraId="68904B00" w14:textId="4C595AAB" w:rsidR="002872AE" w:rsidRDefault="002872AE" w:rsidP="002872AE">
      <w:proofErr w:type="spellStart"/>
      <w:r>
        <w:t>kubectl</w:t>
      </w:r>
      <w:proofErr w:type="spellEnd"/>
      <w:r>
        <w:t xml:space="preserve"> apply -f </w:t>
      </w:r>
      <w:proofErr w:type="spellStart"/>
      <w:proofErr w:type="gramStart"/>
      <w:r w:rsidR="00DD2CD6">
        <w:t>pv.yaml</w:t>
      </w:r>
      <w:proofErr w:type="spellEnd"/>
      <w:proofErr w:type="gramEnd"/>
    </w:p>
    <w:p w14:paraId="3F75FA20" w14:textId="11CD8187" w:rsidR="00DD2CD6" w:rsidRDefault="00DD2CD6" w:rsidP="00DD2CD6">
      <w:pPr>
        <w:pStyle w:val="Heading4"/>
      </w:pPr>
      <w:r>
        <w:t xml:space="preserve">Install and configure </w:t>
      </w:r>
      <w:proofErr w:type="spellStart"/>
      <w:r>
        <w:t>PostGres</w:t>
      </w:r>
      <w:proofErr w:type="spellEnd"/>
    </w:p>
    <w:p w14:paraId="7553716C" w14:textId="75E9D4E1" w:rsidR="002967A7" w:rsidRDefault="002967A7" w:rsidP="002967A7">
      <w:r>
        <w:t>In Cygwin:</w:t>
      </w:r>
    </w:p>
    <w:p w14:paraId="70A46475" w14:textId="77777777" w:rsidR="00BB2A5A" w:rsidRDefault="00BB2A5A" w:rsidP="00BB2A5A">
      <w:r>
        <w:t>cd /</w:t>
      </w:r>
      <w:proofErr w:type="spellStart"/>
      <w:r>
        <w:t>cygdrive</w:t>
      </w:r>
      <w:proofErr w:type="spellEnd"/>
      <w:r>
        <w:t>/c/</w:t>
      </w:r>
      <w:proofErr w:type="spellStart"/>
      <w:r>
        <w:t>vshow</w:t>
      </w:r>
      <w:proofErr w:type="spellEnd"/>
      <w:r>
        <w:t>/k8s</w:t>
      </w:r>
    </w:p>
    <w:p w14:paraId="6FA7048C" w14:textId="37F3A116" w:rsidR="002967A7" w:rsidRDefault="00D56DAC" w:rsidP="002967A7">
      <w:pPr>
        <w:rPr>
          <w:color w:val="EE0000"/>
        </w:rPr>
      </w:pPr>
      <w:r>
        <w:rPr>
          <w:color w:val="EE0000"/>
        </w:rPr>
        <w:t>[</w:t>
      </w:r>
      <w:proofErr w:type="spellStart"/>
      <w:r>
        <w:rPr>
          <w:color w:val="EE0000"/>
        </w:rPr>
        <w:t>bitnami</w:t>
      </w:r>
      <w:proofErr w:type="spellEnd"/>
      <w:r>
        <w:rPr>
          <w:color w:val="EE0000"/>
        </w:rPr>
        <w:t xml:space="preserve">] </w:t>
      </w:r>
      <w:r w:rsidR="002967A7" w:rsidRPr="00D56DAC">
        <w:rPr>
          <w:color w:val="EE0000"/>
        </w:rPr>
        <w:t xml:space="preserve">helm </w:t>
      </w:r>
      <w:proofErr w:type="gramStart"/>
      <w:r w:rsidR="002967A7" w:rsidRPr="00D56DAC">
        <w:rPr>
          <w:color w:val="EE0000"/>
        </w:rPr>
        <w:t>install</w:t>
      </w:r>
      <w:proofErr w:type="gramEnd"/>
      <w:r w:rsidR="002967A7" w:rsidRPr="00D56DAC">
        <w:rPr>
          <w:color w:val="EE0000"/>
        </w:rPr>
        <w:t xml:space="preserve"> </w:t>
      </w:r>
      <w:proofErr w:type="spellStart"/>
      <w:r w:rsidR="002967A7" w:rsidRPr="00D56DAC">
        <w:rPr>
          <w:color w:val="EE0000"/>
        </w:rPr>
        <w:t>db</w:t>
      </w:r>
      <w:proofErr w:type="spellEnd"/>
      <w:r w:rsidR="002967A7" w:rsidRPr="00D56DAC">
        <w:rPr>
          <w:color w:val="EE0000"/>
        </w:rPr>
        <w:t xml:space="preserve"> </w:t>
      </w:r>
      <w:proofErr w:type="spellStart"/>
      <w:r w:rsidR="002967A7" w:rsidRPr="00D56DAC">
        <w:rPr>
          <w:color w:val="EE0000"/>
        </w:rPr>
        <w:t>bitnami</w:t>
      </w:r>
      <w:proofErr w:type="spellEnd"/>
      <w:r w:rsidR="002967A7" w:rsidRPr="00D56DAC">
        <w:rPr>
          <w:color w:val="EE0000"/>
        </w:rPr>
        <w:t>/</w:t>
      </w:r>
      <w:proofErr w:type="spellStart"/>
      <w:r w:rsidR="002967A7" w:rsidRPr="00D56DAC">
        <w:rPr>
          <w:color w:val="EE0000"/>
        </w:rPr>
        <w:t>postgresql</w:t>
      </w:r>
      <w:proofErr w:type="spellEnd"/>
      <w:r w:rsidR="002967A7" w:rsidRPr="00D56DAC">
        <w:rPr>
          <w:color w:val="EE0000"/>
        </w:rPr>
        <w:t xml:space="preserve"> -n </w:t>
      </w:r>
      <w:proofErr w:type="spellStart"/>
      <w:r w:rsidR="002967A7" w:rsidRPr="00D56DAC">
        <w:rPr>
          <w:color w:val="EE0000"/>
        </w:rPr>
        <w:t>vshow</w:t>
      </w:r>
      <w:proofErr w:type="spellEnd"/>
      <w:r w:rsidR="002967A7" w:rsidRPr="00D56DAC">
        <w:rPr>
          <w:color w:val="EE0000"/>
        </w:rPr>
        <w:t xml:space="preserve"> -f </w:t>
      </w:r>
      <w:proofErr w:type="spellStart"/>
      <w:r w:rsidR="002967A7" w:rsidRPr="00D56DAC">
        <w:rPr>
          <w:color w:val="EE0000"/>
        </w:rPr>
        <w:t>pg-</w:t>
      </w:r>
      <w:proofErr w:type="gramStart"/>
      <w:r w:rsidR="002967A7" w:rsidRPr="00D56DAC">
        <w:rPr>
          <w:color w:val="EE0000"/>
        </w:rPr>
        <w:t>values.yaml</w:t>
      </w:r>
      <w:proofErr w:type="spellEnd"/>
      <w:proofErr w:type="gramEnd"/>
    </w:p>
    <w:p w14:paraId="13456457" w14:textId="4E18CAAD" w:rsidR="00D56DAC" w:rsidRPr="00D56DAC" w:rsidRDefault="00D56DAC" w:rsidP="00D56DAC">
      <w:pPr>
        <w:rPr>
          <w:color w:val="0070C0"/>
        </w:rPr>
      </w:pPr>
      <w:r w:rsidRPr="00D56DAC">
        <w:rPr>
          <w:color w:val="0070C0"/>
        </w:rPr>
        <w:t>[non-</w:t>
      </w:r>
      <w:proofErr w:type="spellStart"/>
      <w:r w:rsidRPr="00D56DAC">
        <w:rPr>
          <w:color w:val="0070C0"/>
        </w:rPr>
        <w:t>bitnami</w:t>
      </w:r>
      <w:proofErr w:type="spellEnd"/>
      <w:r w:rsidRPr="00D56DAC">
        <w:rPr>
          <w:color w:val="0070C0"/>
        </w:rPr>
        <w:t xml:space="preserve">] </w:t>
      </w:r>
      <w:proofErr w:type="spellStart"/>
      <w:r w:rsidRPr="00D56DAC">
        <w:rPr>
          <w:color w:val="0070C0"/>
        </w:rPr>
        <w:t>kubectl</w:t>
      </w:r>
      <w:proofErr w:type="spellEnd"/>
      <w:r w:rsidRPr="00D56DAC">
        <w:rPr>
          <w:color w:val="0070C0"/>
        </w:rPr>
        <w:t xml:space="preserve"> apply -f </w:t>
      </w:r>
      <w:proofErr w:type="spellStart"/>
      <w:r w:rsidRPr="00D56DAC">
        <w:rPr>
          <w:color w:val="0070C0"/>
        </w:rPr>
        <w:t>pg-</w:t>
      </w:r>
      <w:proofErr w:type="gramStart"/>
      <w:r w:rsidRPr="00D56DAC">
        <w:rPr>
          <w:color w:val="0070C0"/>
        </w:rPr>
        <w:t>secret.yaml</w:t>
      </w:r>
      <w:proofErr w:type="spellEnd"/>
      <w:proofErr w:type="gramEnd"/>
      <w:r w:rsidRPr="00D56DAC">
        <w:rPr>
          <w:color w:val="0070C0"/>
        </w:rPr>
        <w:br/>
      </w:r>
      <w:r w:rsidRPr="00D56DAC">
        <w:rPr>
          <w:color w:val="0070C0"/>
        </w:rPr>
        <w:t>[non-</w:t>
      </w:r>
      <w:proofErr w:type="spellStart"/>
      <w:r w:rsidRPr="00D56DAC">
        <w:rPr>
          <w:color w:val="0070C0"/>
        </w:rPr>
        <w:t>bitnami</w:t>
      </w:r>
      <w:proofErr w:type="spellEnd"/>
      <w:r w:rsidRPr="00D56DAC">
        <w:rPr>
          <w:color w:val="0070C0"/>
        </w:rPr>
        <w:t xml:space="preserve">] </w:t>
      </w:r>
      <w:proofErr w:type="spellStart"/>
      <w:r w:rsidRPr="00D56DAC">
        <w:rPr>
          <w:color w:val="0070C0"/>
        </w:rPr>
        <w:t>kubectl</w:t>
      </w:r>
      <w:proofErr w:type="spellEnd"/>
      <w:r w:rsidRPr="00D56DAC">
        <w:rPr>
          <w:color w:val="0070C0"/>
        </w:rPr>
        <w:t xml:space="preserve"> apply -f </w:t>
      </w:r>
      <w:proofErr w:type="spellStart"/>
      <w:r w:rsidRPr="00D56DAC">
        <w:rPr>
          <w:color w:val="0070C0"/>
        </w:rPr>
        <w:t>pg-</w:t>
      </w:r>
      <w:proofErr w:type="gramStart"/>
      <w:r w:rsidRPr="00D56DAC">
        <w:rPr>
          <w:color w:val="0070C0"/>
        </w:rPr>
        <w:t>se</w:t>
      </w:r>
      <w:r w:rsidRPr="00D56DAC">
        <w:rPr>
          <w:color w:val="0070C0"/>
        </w:rPr>
        <w:t>rvice</w:t>
      </w:r>
      <w:r w:rsidRPr="00D56DAC">
        <w:rPr>
          <w:color w:val="0070C0"/>
        </w:rPr>
        <w:t>.yaml</w:t>
      </w:r>
      <w:proofErr w:type="spellEnd"/>
      <w:proofErr w:type="gramEnd"/>
      <w:r w:rsidRPr="00D56DAC">
        <w:rPr>
          <w:color w:val="0070C0"/>
        </w:rPr>
        <w:br/>
      </w:r>
      <w:r w:rsidRPr="00D56DAC">
        <w:rPr>
          <w:color w:val="0070C0"/>
        </w:rPr>
        <w:t>[non-</w:t>
      </w:r>
      <w:proofErr w:type="spellStart"/>
      <w:r w:rsidRPr="00D56DAC">
        <w:rPr>
          <w:color w:val="0070C0"/>
        </w:rPr>
        <w:t>bitnami</w:t>
      </w:r>
      <w:proofErr w:type="spellEnd"/>
      <w:r w:rsidRPr="00D56DAC">
        <w:rPr>
          <w:color w:val="0070C0"/>
        </w:rPr>
        <w:t xml:space="preserve">] </w:t>
      </w:r>
      <w:proofErr w:type="spellStart"/>
      <w:r w:rsidRPr="00D56DAC">
        <w:rPr>
          <w:color w:val="0070C0"/>
        </w:rPr>
        <w:t>kubectl</w:t>
      </w:r>
      <w:proofErr w:type="spellEnd"/>
      <w:r w:rsidRPr="00D56DAC">
        <w:rPr>
          <w:color w:val="0070C0"/>
        </w:rPr>
        <w:t xml:space="preserve"> apply -f </w:t>
      </w:r>
      <w:proofErr w:type="spellStart"/>
      <w:r w:rsidRPr="00D56DAC">
        <w:rPr>
          <w:color w:val="0070C0"/>
        </w:rPr>
        <w:t>pg-</w:t>
      </w:r>
      <w:proofErr w:type="gramStart"/>
      <w:r w:rsidRPr="00D56DAC">
        <w:rPr>
          <w:color w:val="0070C0"/>
        </w:rPr>
        <w:t>s</w:t>
      </w:r>
      <w:r w:rsidRPr="00D56DAC">
        <w:rPr>
          <w:color w:val="0070C0"/>
        </w:rPr>
        <w:t>tatefulset</w:t>
      </w:r>
      <w:r w:rsidRPr="00D56DAC">
        <w:rPr>
          <w:color w:val="0070C0"/>
        </w:rPr>
        <w:t>.yaml</w:t>
      </w:r>
      <w:proofErr w:type="spellEnd"/>
      <w:proofErr w:type="gramEnd"/>
    </w:p>
    <w:p w14:paraId="4AC57170" w14:textId="48CAFB24" w:rsidR="002967A7" w:rsidRDefault="00D56DAC" w:rsidP="002967A7">
      <w:r>
        <w:rPr>
          <w:color w:val="EE0000"/>
        </w:rPr>
        <w:br/>
      </w:r>
      <w:r w:rsidR="00B8783F">
        <w:t xml:space="preserve"># After a while, check the </w:t>
      </w:r>
      <w:proofErr w:type="spellStart"/>
      <w:r w:rsidR="00B8783F">
        <w:t>postgres</w:t>
      </w:r>
      <w:proofErr w:type="spellEnd"/>
      <w:r w:rsidR="00B8783F">
        <w:t xml:space="preserve"> container</w:t>
      </w:r>
    </w:p>
    <w:p w14:paraId="241A59EA" w14:textId="6A2C62C1" w:rsidR="00B8783F" w:rsidRDefault="00B11F6E" w:rsidP="002967A7">
      <w:proofErr w:type="spellStart"/>
      <w:r>
        <w:t>k</w:t>
      </w:r>
      <w:r w:rsidR="00DF082A">
        <w:t>ubect</w:t>
      </w:r>
      <w:proofErr w:type="spellEnd"/>
      <w:r w:rsidR="00DF082A">
        <w:t xml:space="preserve"> -n </w:t>
      </w:r>
      <w:proofErr w:type="spellStart"/>
      <w:r w:rsidR="00DF082A">
        <w:t>vshow</w:t>
      </w:r>
      <w:proofErr w:type="spellEnd"/>
      <w:r w:rsidR="00DF082A">
        <w:t xml:space="preserve"> </w:t>
      </w:r>
      <w:r>
        <w:t>get pod db-postgreql-0</w:t>
      </w:r>
    </w:p>
    <w:p w14:paraId="2E507BD1" w14:textId="28856803" w:rsidR="00B11F6E" w:rsidRDefault="00B11F6E" w:rsidP="002967A7">
      <w:r>
        <w:t># This should show ‘Running#</w:t>
      </w:r>
    </w:p>
    <w:p w14:paraId="1F0387EB" w14:textId="6002CEA7" w:rsidR="00B11F6E" w:rsidRDefault="00B11F6E" w:rsidP="00B11F6E">
      <w:proofErr w:type="spellStart"/>
      <w:r>
        <w:t>kubect</w:t>
      </w:r>
      <w:r w:rsidR="00994B48">
        <w:t>l</w:t>
      </w:r>
      <w:proofErr w:type="spellEnd"/>
      <w:r>
        <w:t xml:space="preserve"> -n </w:t>
      </w:r>
      <w:proofErr w:type="spellStart"/>
      <w:r>
        <w:t>vshow</w:t>
      </w:r>
      <w:proofErr w:type="spellEnd"/>
      <w:r>
        <w:t xml:space="preserve"> logs db-postgreql-0</w:t>
      </w:r>
    </w:p>
    <w:p w14:paraId="15CF5B80" w14:textId="579A0954" w:rsidR="00B11F6E" w:rsidRDefault="00B11F6E" w:rsidP="00B11F6E">
      <w:r>
        <w:t xml:space="preserve"># This should show no errors, if </w:t>
      </w:r>
      <w:r w:rsidR="0097701C">
        <w:t>there are ‘</w:t>
      </w:r>
      <w:proofErr w:type="spellStart"/>
      <w:r w:rsidR="0097701C">
        <w:t>postgres</w:t>
      </w:r>
      <w:proofErr w:type="spellEnd"/>
      <w:r w:rsidR="0097701C">
        <w:t xml:space="preserve"> user does not have a password’ issues then see the fix later.</w:t>
      </w:r>
    </w:p>
    <w:p w14:paraId="4B3349E8" w14:textId="5B6F6CF9" w:rsidR="00B11F6E" w:rsidRDefault="00994B48" w:rsidP="00994B48">
      <w:pPr>
        <w:pStyle w:val="Heading4"/>
      </w:pPr>
      <w:r>
        <w:t xml:space="preserve">[Optional] Install and configure </w:t>
      </w:r>
      <w:proofErr w:type="spellStart"/>
      <w:r>
        <w:t>P</w:t>
      </w:r>
      <w:r w:rsidR="00FE7CE3">
        <w:t>GAdmin</w:t>
      </w:r>
      <w:proofErr w:type="spellEnd"/>
    </w:p>
    <w:p w14:paraId="145A0E85" w14:textId="4CDD7D92" w:rsidR="00FE7CE3" w:rsidRDefault="00FE7CE3" w:rsidP="00FE7CE3">
      <w:proofErr w:type="spellStart"/>
      <w:r>
        <w:t>PGAdmin</w:t>
      </w:r>
      <w:proofErr w:type="spellEnd"/>
      <w:r>
        <w:t xml:space="preserve"> is a tool that allows a user to view the database via a web-browser</w:t>
      </w:r>
      <w:r w:rsidR="00AC6F1C">
        <w:t>, this is useful for development and debugging.</w:t>
      </w:r>
    </w:p>
    <w:p w14:paraId="3EB55623" w14:textId="6E4C7AC2" w:rsidR="00AC6F1C" w:rsidRDefault="00B426A4" w:rsidP="00FE7CE3">
      <w:r>
        <w:t>In Cygwin:</w:t>
      </w:r>
    </w:p>
    <w:p w14:paraId="778E8B97" w14:textId="77777777" w:rsidR="00B426A4" w:rsidRDefault="00B426A4" w:rsidP="00B426A4">
      <w:r>
        <w:t>cd /</w:t>
      </w:r>
      <w:proofErr w:type="spellStart"/>
      <w:r>
        <w:t>cygdrive</w:t>
      </w:r>
      <w:proofErr w:type="spellEnd"/>
      <w:r>
        <w:t>/c/</w:t>
      </w:r>
      <w:proofErr w:type="spellStart"/>
      <w:r>
        <w:t>vshow</w:t>
      </w:r>
      <w:proofErr w:type="spellEnd"/>
      <w:r>
        <w:t>/k8s</w:t>
      </w:r>
    </w:p>
    <w:p w14:paraId="4A930310" w14:textId="19E115F5" w:rsidR="00B426A4" w:rsidRPr="00FE7CE3" w:rsidRDefault="00B426A4" w:rsidP="00FE7CE3">
      <w:r w:rsidRPr="00B426A4">
        <w:t xml:space="preserve">helm install </w:t>
      </w:r>
      <w:proofErr w:type="spellStart"/>
      <w:r w:rsidRPr="00B426A4">
        <w:t>pga</w:t>
      </w:r>
      <w:proofErr w:type="spellEnd"/>
      <w:r w:rsidRPr="00B426A4">
        <w:t xml:space="preserve"> </w:t>
      </w:r>
      <w:proofErr w:type="spellStart"/>
      <w:r w:rsidRPr="00B426A4">
        <w:t>runix</w:t>
      </w:r>
      <w:proofErr w:type="spellEnd"/>
      <w:r w:rsidRPr="00B426A4">
        <w:t xml:space="preserve">/pgadmin4 -n </w:t>
      </w:r>
      <w:proofErr w:type="spellStart"/>
      <w:r w:rsidRPr="00B426A4">
        <w:t>vshow</w:t>
      </w:r>
      <w:proofErr w:type="spellEnd"/>
      <w:r w:rsidRPr="00B426A4">
        <w:t xml:space="preserve"> -f </w:t>
      </w:r>
      <w:proofErr w:type="spellStart"/>
      <w:r w:rsidRPr="00B426A4">
        <w:t>pga-</w:t>
      </w:r>
      <w:proofErr w:type="gramStart"/>
      <w:r w:rsidRPr="00B426A4">
        <w:t>values.yaml</w:t>
      </w:r>
      <w:proofErr w:type="spellEnd"/>
      <w:proofErr w:type="gramEnd"/>
    </w:p>
    <w:p w14:paraId="71521B2F" w14:textId="42C03AC9" w:rsidR="002967A7" w:rsidRDefault="005A53EE" w:rsidP="002967A7">
      <w:r>
        <w:t xml:space="preserve">In a browser, </w:t>
      </w:r>
      <w:hyperlink r:id="rId19" w:history="1">
        <w:r w:rsidR="00B20552" w:rsidRPr="008810E2">
          <w:rPr>
            <w:rStyle w:val="Hyperlink"/>
          </w:rPr>
          <w:t>http://pgadmin.local</w:t>
        </w:r>
      </w:hyperlink>
      <w:r w:rsidR="00B20552">
        <w:t xml:space="preserve"> should now be available, login as </w:t>
      </w:r>
      <w:proofErr w:type="spellStart"/>
      <w:r w:rsidR="00B20552">
        <w:t>pgadmin</w:t>
      </w:r>
      <w:proofErr w:type="spellEnd"/>
      <w:r w:rsidR="00B20552">
        <w:t>/</w:t>
      </w:r>
      <w:proofErr w:type="spellStart"/>
      <w:r w:rsidR="00B20552">
        <w:t>evspassword</w:t>
      </w:r>
      <w:proofErr w:type="spellEnd"/>
      <w:r w:rsidR="00F33E9D">
        <w:t>.</w:t>
      </w:r>
    </w:p>
    <w:p w14:paraId="76EE8DD9" w14:textId="54671E9F" w:rsidR="00F33E9D" w:rsidRDefault="00F33E9D" w:rsidP="002967A7">
      <w:r>
        <w:t>Right-click on servers to ‘add a server’</w:t>
      </w:r>
      <w:r w:rsidR="00CB357C">
        <w:br/>
        <w:t xml:space="preserve">Name: </w:t>
      </w:r>
      <w:proofErr w:type="spellStart"/>
      <w:r w:rsidR="00CB357C">
        <w:t>vshow</w:t>
      </w:r>
      <w:proofErr w:type="spellEnd"/>
      <w:r w:rsidR="00CB357C">
        <w:br/>
      </w:r>
      <w:r w:rsidR="00942298">
        <w:t xml:space="preserve">Connection: </w:t>
      </w:r>
      <w:proofErr w:type="spellStart"/>
      <w:r w:rsidR="00942298" w:rsidRPr="00942298">
        <w:t>db-postgresql</w:t>
      </w:r>
      <w:proofErr w:type="spellEnd"/>
      <w:r w:rsidR="00942298">
        <w:br/>
        <w:t>Port: 5432</w:t>
      </w:r>
      <w:r w:rsidR="00942298">
        <w:br/>
        <w:t xml:space="preserve">User: </w:t>
      </w:r>
      <w:proofErr w:type="spellStart"/>
      <w:r w:rsidR="00942298">
        <w:t>postgres</w:t>
      </w:r>
      <w:proofErr w:type="spellEnd"/>
      <w:r w:rsidR="00942298">
        <w:br/>
        <w:t xml:space="preserve">Password: </w:t>
      </w:r>
      <w:proofErr w:type="spellStart"/>
      <w:r w:rsidR="00942298">
        <w:t>postgres</w:t>
      </w:r>
      <w:proofErr w:type="spellEnd"/>
    </w:p>
    <w:p w14:paraId="337A7303" w14:textId="2783BA9B" w:rsidR="00942298" w:rsidRPr="002967A7" w:rsidRDefault="00C9050C" w:rsidP="002967A7">
      <w:r>
        <w:t>That should connect and allow a drill down into the database objects.</w:t>
      </w:r>
    </w:p>
    <w:p w14:paraId="78842068" w14:textId="00F4AA2A" w:rsidR="002872AE" w:rsidRDefault="007E7B63" w:rsidP="007E7B63">
      <w:pPr>
        <w:pStyle w:val="Heading4"/>
      </w:pPr>
      <w:r>
        <w:lastRenderedPageBreak/>
        <w:t>Build the Village Show application</w:t>
      </w:r>
    </w:p>
    <w:p w14:paraId="5ECE88C7" w14:textId="48DA2B81" w:rsidR="00A71694" w:rsidRPr="00A71694" w:rsidRDefault="00A71694" w:rsidP="00A71694">
      <w:r>
        <w:t>This ‘docker build’ step will generate a</w:t>
      </w:r>
      <w:r w:rsidR="00121F06">
        <w:t xml:space="preserve"> container image that can run the ap, i.e. a </w:t>
      </w:r>
      <w:proofErr w:type="spellStart"/>
      <w:r w:rsidR="00121F06">
        <w:t>l</w:t>
      </w:r>
      <w:r w:rsidR="00DE03F4">
        <w:t>inux</w:t>
      </w:r>
      <w:proofErr w:type="spellEnd"/>
      <w:r w:rsidR="00DE03F4">
        <w:t xml:space="preserve"> container with python and the required modules installed, and the </w:t>
      </w:r>
      <w:r w:rsidR="00B93CCB">
        <w:t>source code.</w:t>
      </w:r>
      <w:r w:rsidR="00DE03F4">
        <w:t xml:space="preserve"> </w:t>
      </w:r>
    </w:p>
    <w:p w14:paraId="784AF5E4" w14:textId="38C546B1" w:rsidR="007E7B63" w:rsidRDefault="007E7B63" w:rsidP="007E7B63">
      <w:r>
        <w:t>In Cygwin:</w:t>
      </w:r>
    </w:p>
    <w:p w14:paraId="43517FD1" w14:textId="0F551356" w:rsidR="007E7B63" w:rsidRDefault="007E7B63" w:rsidP="007E7B63">
      <w:r>
        <w:t>cd /</w:t>
      </w:r>
      <w:proofErr w:type="spellStart"/>
      <w:r>
        <w:t>cygdrive</w:t>
      </w:r>
      <w:proofErr w:type="spellEnd"/>
      <w:r>
        <w:t>/c/</w:t>
      </w:r>
      <w:proofErr w:type="spellStart"/>
      <w:r>
        <w:t>vshow</w:t>
      </w:r>
      <w:proofErr w:type="spellEnd"/>
      <w:r>
        <w:t>/</w:t>
      </w:r>
      <w:r w:rsidR="00365C73">
        <w:t>docker</w:t>
      </w:r>
    </w:p>
    <w:p w14:paraId="47DAF2E0" w14:textId="6F47D8FE" w:rsidR="00365C73" w:rsidRPr="007E7B63" w:rsidRDefault="00365C73" w:rsidP="007E7B63">
      <w:r>
        <w:t xml:space="preserve">docker image </w:t>
      </w:r>
      <w:proofErr w:type="gramStart"/>
      <w:r>
        <w:t xml:space="preserve">build </w:t>
      </w:r>
      <w:r w:rsidR="00483CAA" w:rsidRPr="00483CAA">
        <w:t>.</w:t>
      </w:r>
      <w:proofErr w:type="gramEnd"/>
      <w:r w:rsidR="00483CAA" w:rsidRPr="00483CAA">
        <w:t xml:space="preserve"> -t </w:t>
      </w:r>
      <w:proofErr w:type="spellStart"/>
      <w:r w:rsidR="00483CAA" w:rsidRPr="00483CAA">
        <w:t>singjoh</w:t>
      </w:r>
      <w:proofErr w:type="spellEnd"/>
      <w:r w:rsidR="00483CAA" w:rsidRPr="00483CAA">
        <w:t>/</w:t>
      </w:r>
      <w:proofErr w:type="spellStart"/>
      <w:proofErr w:type="gramStart"/>
      <w:r w:rsidR="00483CAA" w:rsidRPr="00483CAA">
        <w:t>vshow:latest</w:t>
      </w:r>
      <w:proofErr w:type="spellEnd"/>
      <w:proofErr w:type="gramEnd"/>
    </w:p>
    <w:p w14:paraId="2429CCCC" w14:textId="0F4A057B" w:rsidR="006B67E1" w:rsidRDefault="00483CAA" w:rsidP="00483CAA">
      <w:pPr>
        <w:pStyle w:val="Heading4"/>
      </w:pPr>
      <w:r>
        <w:t>Deploy the Application and Config Items</w:t>
      </w:r>
    </w:p>
    <w:p w14:paraId="17669C2D" w14:textId="72430161" w:rsidR="00B93CCB" w:rsidRPr="00B93CCB" w:rsidRDefault="00B93CCB" w:rsidP="00B93CCB">
      <w:r>
        <w:t xml:space="preserve">These items set-up the application to work with </w:t>
      </w:r>
      <w:r w:rsidR="00DB189F">
        <w:t>Kubernetes, power users can edit these.</w:t>
      </w:r>
    </w:p>
    <w:p w14:paraId="78EC3EA8" w14:textId="46DCE088" w:rsidR="00483CAA" w:rsidRDefault="00DE5293" w:rsidP="00483CAA">
      <w:r>
        <w:t>In Cygwin:</w:t>
      </w:r>
    </w:p>
    <w:p w14:paraId="5B85EEDC" w14:textId="20915335" w:rsidR="00DE5293" w:rsidRDefault="00DE5293" w:rsidP="00DE5293">
      <w:r>
        <w:t>cd /</w:t>
      </w:r>
      <w:proofErr w:type="spellStart"/>
      <w:r>
        <w:t>cygdrive</w:t>
      </w:r>
      <w:proofErr w:type="spellEnd"/>
      <w:r>
        <w:t>/c/</w:t>
      </w:r>
      <w:proofErr w:type="spellStart"/>
      <w:r>
        <w:t>vshow</w:t>
      </w:r>
      <w:proofErr w:type="spellEnd"/>
      <w:r>
        <w:t>/k8s</w:t>
      </w:r>
    </w:p>
    <w:p w14:paraId="77155712" w14:textId="57AF0C34" w:rsidR="00DB189F" w:rsidRDefault="00DB189F" w:rsidP="00DE5293">
      <w:r>
        <w:t xml:space="preserve"># Install the config map, these are the configuration details that the </w:t>
      </w:r>
      <w:proofErr w:type="spellStart"/>
      <w:r>
        <w:t>vshow</w:t>
      </w:r>
      <w:proofErr w:type="spellEnd"/>
      <w:r>
        <w:t xml:space="preserve"> app will use to connect to the database (the </w:t>
      </w:r>
      <w:proofErr w:type="gramStart"/>
      <w:r>
        <w:t>none secret</w:t>
      </w:r>
      <w:proofErr w:type="gramEnd"/>
      <w:r>
        <w:t xml:space="preserve"> items)</w:t>
      </w:r>
      <w:r w:rsidR="00EF6B38">
        <w:t>. If you use an external database, alternative user, then adjust here.</w:t>
      </w:r>
    </w:p>
    <w:p w14:paraId="26543A93" w14:textId="684628A5" w:rsidR="003D340F" w:rsidRDefault="003D340F" w:rsidP="003D340F">
      <w:proofErr w:type="spellStart"/>
      <w:r>
        <w:t>kubectl</w:t>
      </w:r>
      <w:proofErr w:type="spellEnd"/>
      <w:r>
        <w:t xml:space="preserve"> apply -f </w:t>
      </w:r>
      <w:proofErr w:type="spellStart"/>
      <w:proofErr w:type="gramStart"/>
      <w:r>
        <w:t>cm.yaml</w:t>
      </w:r>
      <w:proofErr w:type="spellEnd"/>
      <w:proofErr w:type="gramEnd"/>
    </w:p>
    <w:p w14:paraId="0D469556" w14:textId="5FB38B11" w:rsidR="00EF6B38" w:rsidRDefault="00EF6B38" w:rsidP="003D340F">
      <w:r>
        <w:t xml:space="preserve"># Install the secrets, these are the passwords for the database.  The user requires admin (create database) on first run, but </w:t>
      </w:r>
      <w:r w:rsidR="00200023">
        <w:t xml:space="preserve">then just needs CRUD permissions on the </w:t>
      </w:r>
      <w:proofErr w:type="spellStart"/>
      <w:r w:rsidR="00200023">
        <w:t>vshow</w:t>
      </w:r>
      <w:proofErr w:type="spellEnd"/>
      <w:r w:rsidR="00200023">
        <w:t xml:space="preserve"> database. </w:t>
      </w:r>
    </w:p>
    <w:p w14:paraId="27E3A767" w14:textId="5D4DF954" w:rsidR="003D340F" w:rsidRDefault="003D340F" w:rsidP="003D340F">
      <w:proofErr w:type="spellStart"/>
      <w:r>
        <w:t>kubectl</w:t>
      </w:r>
      <w:proofErr w:type="spellEnd"/>
      <w:r>
        <w:t xml:space="preserve"> apply -f </w:t>
      </w:r>
      <w:proofErr w:type="spellStart"/>
      <w:proofErr w:type="gramStart"/>
      <w:r>
        <w:t>secret.yaml</w:t>
      </w:r>
      <w:proofErr w:type="spellEnd"/>
      <w:proofErr w:type="gramEnd"/>
    </w:p>
    <w:p w14:paraId="6EFA3AD9" w14:textId="664FC938" w:rsidR="009C4086" w:rsidRDefault="009C4086" w:rsidP="003D340F">
      <w:r>
        <w:t xml:space="preserve"># Install the ingress.  An ingress pipes incoming web traffic to </w:t>
      </w:r>
      <w:r w:rsidR="008D04F7">
        <w:t>the correct service.  This sets-up ‘</w:t>
      </w:r>
      <w:proofErr w:type="spellStart"/>
      <w:proofErr w:type="gramStart"/>
      <w:r w:rsidR="008D04F7">
        <w:t>vshow.local</w:t>
      </w:r>
      <w:proofErr w:type="spellEnd"/>
      <w:proofErr w:type="gramEnd"/>
      <w:r w:rsidR="008D04F7">
        <w:t xml:space="preserve">’ to go to the </w:t>
      </w:r>
      <w:proofErr w:type="spellStart"/>
      <w:r w:rsidR="008D04F7">
        <w:t>vshow</w:t>
      </w:r>
      <w:proofErr w:type="spellEnd"/>
      <w:r w:rsidR="008D04F7">
        <w:t xml:space="preserve"> service.</w:t>
      </w:r>
      <w:r w:rsidR="00C366FB">
        <w:t xml:space="preserve">  (the </w:t>
      </w:r>
      <w:proofErr w:type="spellStart"/>
      <w:r w:rsidR="00C366FB">
        <w:t>pgadmin</w:t>
      </w:r>
      <w:proofErr w:type="spellEnd"/>
      <w:r w:rsidR="00C366FB">
        <w:t xml:space="preserve"> ingress, </w:t>
      </w:r>
      <w:proofErr w:type="spellStart"/>
      <w:proofErr w:type="gramStart"/>
      <w:r w:rsidR="00C366FB">
        <w:t>pgadmin.local</w:t>
      </w:r>
      <w:proofErr w:type="spellEnd"/>
      <w:proofErr w:type="gramEnd"/>
      <w:r w:rsidR="00C366FB">
        <w:t>, is built into its installation)</w:t>
      </w:r>
    </w:p>
    <w:p w14:paraId="7FCE4F17" w14:textId="5EC6C96F" w:rsidR="003D340F" w:rsidRDefault="003D340F" w:rsidP="003D340F">
      <w:proofErr w:type="spellStart"/>
      <w:r>
        <w:t>kubectl</w:t>
      </w:r>
      <w:proofErr w:type="spellEnd"/>
      <w:r>
        <w:t xml:space="preserve"> apply -f </w:t>
      </w:r>
      <w:proofErr w:type="spellStart"/>
      <w:proofErr w:type="gramStart"/>
      <w:r w:rsidR="00421653">
        <w:t>vshow.ing.yaml</w:t>
      </w:r>
      <w:proofErr w:type="spellEnd"/>
      <w:proofErr w:type="gramEnd"/>
    </w:p>
    <w:p w14:paraId="4DDDBEAA" w14:textId="3B074A9F" w:rsidR="00C366FB" w:rsidRDefault="00C366FB" w:rsidP="003D340F">
      <w:r>
        <w:t xml:space="preserve"># Install the </w:t>
      </w:r>
      <w:r w:rsidR="00C114EC">
        <w:t>service.  A service associates a name with a container using a selector, i.e. the pod</w:t>
      </w:r>
      <w:r w:rsidR="007B2958">
        <w:t xml:space="preserve"> name can change after a restart, but the service will then link to the new name.  An ingress points to a service.</w:t>
      </w:r>
    </w:p>
    <w:p w14:paraId="6BCBE407" w14:textId="20739AFE" w:rsidR="00421653" w:rsidRDefault="00421653" w:rsidP="00421653">
      <w:proofErr w:type="spellStart"/>
      <w:r>
        <w:t>kubectl</w:t>
      </w:r>
      <w:proofErr w:type="spellEnd"/>
      <w:r>
        <w:t xml:space="preserve"> apply -f </w:t>
      </w:r>
      <w:proofErr w:type="spellStart"/>
      <w:proofErr w:type="gramStart"/>
      <w:r>
        <w:t>vshow.svc.yaml</w:t>
      </w:r>
      <w:proofErr w:type="spellEnd"/>
      <w:proofErr w:type="gramEnd"/>
    </w:p>
    <w:p w14:paraId="59299C7F" w14:textId="57C9E73B" w:rsidR="007B2958" w:rsidRDefault="007B2958" w:rsidP="00421653">
      <w:r>
        <w:t># Install the pod</w:t>
      </w:r>
      <w:r w:rsidR="006516A6">
        <w:t xml:space="preserve">, this contains the details to run the application, i.e. the docker image, the mounted drives, </w:t>
      </w:r>
      <w:r w:rsidR="00AF68BC">
        <w:t>and loads up the config map and secrets.</w:t>
      </w:r>
    </w:p>
    <w:p w14:paraId="0E0DC7CF" w14:textId="3102D593" w:rsidR="00421653" w:rsidRDefault="00421653" w:rsidP="00421653">
      <w:proofErr w:type="spellStart"/>
      <w:r>
        <w:t>kubectl</w:t>
      </w:r>
      <w:proofErr w:type="spellEnd"/>
      <w:r>
        <w:t xml:space="preserve"> apply -f </w:t>
      </w:r>
      <w:proofErr w:type="spellStart"/>
      <w:proofErr w:type="gramStart"/>
      <w:r>
        <w:t>vshow.pod.yaml</w:t>
      </w:r>
      <w:proofErr w:type="spellEnd"/>
      <w:proofErr w:type="gramEnd"/>
    </w:p>
    <w:p w14:paraId="0488CA7B" w14:textId="77777777" w:rsidR="00AF68BC" w:rsidRDefault="00AF68BC" w:rsidP="00421653"/>
    <w:p w14:paraId="54AC84F3" w14:textId="37BD8E6A" w:rsidR="00AF68BC" w:rsidRDefault="00AF68BC" w:rsidP="00421653">
      <w:r>
        <w:t xml:space="preserve">The application should now be available at </w:t>
      </w:r>
      <w:hyperlink r:id="rId20" w:history="1">
        <w:r w:rsidRPr="008810E2">
          <w:rPr>
            <w:rStyle w:val="Hyperlink"/>
          </w:rPr>
          <w:t>http://vshow.local</w:t>
        </w:r>
      </w:hyperlink>
    </w:p>
    <w:p w14:paraId="32D67BC2" w14:textId="294D07DB" w:rsidR="00C934CE" w:rsidRDefault="00C934CE" w:rsidP="00C934CE">
      <w:pPr>
        <w:pStyle w:val="Heading4"/>
      </w:pPr>
      <w:r>
        <w:t>Redeploy</w:t>
      </w:r>
    </w:p>
    <w:p w14:paraId="4187D49B" w14:textId="6D9FA393" w:rsidR="00C934CE" w:rsidRDefault="00C934CE" w:rsidP="00C934CE">
      <w:r>
        <w:t>After this has all neem set-up, and some code has been changed, then it can be deployed simply.</w:t>
      </w:r>
    </w:p>
    <w:p w14:paraId="33E919D1" w14:textId="55964AED" w:rsidR="00C934CE" w:rsidRDefault="00C934CE" w:rsidP="00C934CE">
      <w:r>
        <w:lastRenderedPageBreak/>
        <w:t xml:space="preserve">In </w:t>
      </w:r>
      <w:proofErr w:type="spellStart"/>
      <w:r>
        <w:t>CygWin</w:t>
      </w:r>
      <w:proofErr w:type="spellEnd"/>
      <w:r>
        <w:t>:</w:t>
      </w:r>
    </w:p>
    <w:p w14:paraId="0749AAD4" w14:textId="77777777" w:rsidR="00C934CE" w:rsidRPr="00C934CE" w:rsidRDefault="00C934CE" w:rsidP="00C934CE"/>
    <w:p w14:paraId="1E29E40B" w14:textId="0F0E4E17" w:rsidR="009F487B" w:rsidRDefault="00AF68BC" w:rsidP="00421653">
      <w:r>
        <w:t>Not</w:t>
      </w:r>
      <w:r w:rsidR="009F487B">
        <w:t>e, after code changes the new code can be deployed simply using (in Cygwin):</w:t>
      </w:r>
    </w:p>
    <w:p w14:paraId="64E8EA10" w14:textId="77777777" w:rsidR="00C934CE" w:rsidRDefault="00C934CE" w:rsidP="00C934CE">
      <w:r>
        <w:t>cd /</w:t>
      </w:r>
      <w:proofErr w:type="spellStart"/>
      <w:r>
        <w:t>cygdrive</w:t>
      </w:r>
      <w:proofErr w:type="spellEnd"/>
      <w:r>
        <w:t>/c/</w:t>
      </w:r>
      <w:proofErr w:type="spellStart"/>
      <w:r>
        <w:t>vshow</w:t>
      </w:r>
      <w:proofErr w:type="spellEnd"/>
      <w:r>
        <w:t>/docker</w:t>
      </w:r>
    </w:p>
    <w:p w14:paraId="2089122A" w14:textId="77777777" w:rsidR="00DF6A06" w:rsidRDefault="00DF6A06" w:rsidP="00421653">
      <w:proofErr w:type="gramStart"/>
      <w:r>
        <w:t>./</w:t>
      </w:r>
      <w:proofErr w:type="gramEnd"/>
      <w:r>
        <w:t>redeploy</w:t>
      </w:r>
    </w:p>
    <w:p w14:paraId="5467029E" w14:textId="0E40685D" w:rsidR="00AF68BC" w:rsidRDefault="00DF6A06" w:rsidP="00421653">
      <w:r>
        <w:t xml:space="preserve"># that rebuilds the image, stops/starts the container (the </w:t>
      </w:r>
      <w:proofErr w:type="spellStart"/>
      <w:r>
        <w:t>ui</w:t>
      </w:r>
      <w:proofErr w:type="spellEnd"/>
      <w:r>
        <w:t xml:space="preserve"> will lose connection at this stage), and the tails the log file.</w:t>
      </w:r>
      <w:r w:rsidR="009F487B">
        <w:br/>
      </w:r>
    </w:p>
    <w:p w14:paraId="4B16D9F8" w14:textId="77777777" w:rsidR="00DE5293" w:rsidRDefault="00DE5293" w:rsidP="00DE5293"/>
    <w:p w14:paraId="3B268101" w14:textId="77777777" w:rsidR="00DE5293" w:rsidRPr="00483CAA" w:rsidRDefault="00DE5293" w:rsidP="00483CAA"/>
    <w:p w14:paraId="5EEFC63D" w14:textId="77777777" w:rsidR="00755161" w:rsidRPr="00755161" w:rsidRDefault="00755161" w:rsidP="00755161"/>
    <w:p w14:paraId="368ECE52" w14:textId="77777777" w:rsidR="00857F48" w:rsidRPr="00444EB0" w:rsidRDefault="00857F48" w:rsidP="00444EB0"/>
    <w:sectPr w:rsidR="00857F48" w:rsidRPr="00444EB0" w:rsidSect="00EC32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19721D"/>
    <w:multiLevelType w:val="hybridMultilevel"/>
    <w:tmpl w:val="D898D302"/>
    <w:lvl w:ilvl="0" w:tplc="2CA2B12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6030C9"/>
    <w:multiLevelType w:val="hybridMultilevel"/>
    <w:tmpl w:val="9E603A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78267469">
    <w:abstractNumId w:val="0"/>
  </w:num>
  <w:num w:numId="2" w16cid:durableId="21025294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564"/>
    <w:rsid w:val="0001305A"/>
    <w:rsid w:val="000164F2"/>
    <w:rsid w:val="00066F31"/>
    <w:rsid w:val="000C0CCA"/>
    <w:rsid w:val="000C5491"/>
    <w:rsid w:val="000D0CFA"/>
    <w:rsid w:val="000E50D8"/>
    <w:rsid w:val="00106A81"/>
    <w:rsid w:val="00113013"/>
    <w:rsid w:val="00121F06"/>
    <w:rsid w:val="00133AB5"/>
    <w:rsid w:val="0017731F"/>
    <w:rsid w:val="001E6A6E"/>
    <w:rsid w:val="001F7943"/>
    <w:rsid w:val="00200023"/>
    <w:rsid w:val="0023420F"/>
    <w:rsid w:val="00262564"/>
    <w:rsid w:val="002625A9"/>
    <w:rsid w:val="002872AE"/>
    <w:rsid w:val="002967A7"/>
    <w:rsid w:val="002B5F1E"/>
    <w:rsid w:val="002D6DD4"/>
    <w:rsid w:val="002E652D"/>
    <w:rsid w:val="002F7E9C"/>
    <w:rsid w:val="003102AF"/>
    <w:rsid w:val="00341DC8"/>
    <w:rsid w:val="00343815"/>
    <w:rsid w:val="00365C73"/>
    <w:rsid w:val="00365D79"/>
    <w:rsid w:val="003A6ACB"/>
    <w:rsid w:val="003D340F"/>
    <w:rsid w:val="003D55B6"/>
    <w:rsid w:val="003E43C0"/>
    <w:rsid w:val="00421653"/>
    <w:rsid w:val="004241CF"/>
    <w:rsid w:val="00444EB0"/>
    <w:rsid w:val="00444F0E"/>
    <w:rsid w:val="00483CAA"/>
    <w:rsid w:val="004908B2"/>
    <w:rsid w:val="00492371"/>
    <w:rsid w:val="004D5B58"/>
    <w:rsid w:val="004E5862"/>
    <w:rsid w:val="00536E64"/>
    <w:rsid w:val="00555247"/>
    <w:rsid w:val="00567A30"/>
    <w:rsid w:val="00586F1A"/>
    <w:rsid w:val="005A53EE"/>
    <w:rsid w:val="005F3119"/>
    <w:rsid w:val="00603CC4"/>
    <w:rsid w:val="006375BD"/>
    <w:rsid w:val="00643558"/>
    <w:rsid w:val="006516A6"/>
    <w:rsid w:val="006A21EC"/>
    <w:rsid w:val="006B034E"/>
    <w:rsid w:val="006B0A70"/>
    <w:rsid w:val="006B67E1"/>
    <w:rsid w:val="006C6601"/>
    <w:rsid w:val="006D2DE9"/>
    <w:rsid w:val="006D7D20"/>
    <w:rsid w:val="00721FB1"/>
    <w:rsid w:val="00742B6B"/>
    <w:rsid w:val="00755161"/>
    <w:rsid w:val="0077473F"/>
    <w:rsid w:val="0079231A"/>
    <w:rsid w:val="007B2958"/>
    <w:rsid w:val="007E7B63"/>
    <w:rsid w:val="008050FB"/>
    <w:rsid w:val="0083368D"/>
    <w:rsid w:val="008519A2"/>
    <w:rsid w:val="00857BA0"/>
    <w:rsid w:val="00857F48"/>
    <w:rsid w:val="00862A15"/>
    <w:rsid w:val="00866FD5"/>
    <w:rsid w:val="0088587B"/>
    <w:rsid w:val="008D04F7"/>
    <w:rsid w:val="008E537B"/>
    <w:rsid w:val="00904C3E"/>
    <w:rsid w:val="009414F3"/>
    <w:rsid w:val="00942298"/>
    <w:rsid w:val="009629E2"/>
    <w:rsid w:val="00962A3E"/>
    <w:rsid w:val="0097701C"/>
    <w:rsid w:val="009820AE"/>
    <w:rsid w:val="0099087D"/>
    <w:rsid w:val="00994B48"/>
    <w:rsid w:val="009C4086"/>
    <w:rsid w:val="009F239A"/>
    <w:rsid w:val="009F487B"/>
    <w:rsid w:val="00A02ABB"/>
    <w:rsid w:val="00A10276"/>
    <w:rsid w:val="00A26435"/>
    <w:rsid w:val="00A667FD"/>
    <w:rsid w:val="00A71694"/>
    <w:rsid w:val="00A764E4"/>
    <w:rsid w:val="00AB68D7"/>
    <w:rsid w:val="00AC6F1C"/>
    <w:rsid w:val="00AF68BC"/>
    <w:rsid w:val="00AF7A00"/>
    <w:rsid w:val="00B11F6E"/>
    <w:rsid w:val="00B20552"/>
    <w:rsid w:val="00B426A4"/>
    <w:rsid w:val="00B46AFC"/>
    <w:rsid w:val="00B60670"/>
    <w:rsid w:val="00B73228"/>
    <w:rsid w:val="00B73A73"/>
    <w:rsid w:val="00B74F51"/>
    <w:rsid w:val="00B8783F"/>
    <w:rsid w:val="00B93CCB"/>
    <w:rsid w:val="00BB2A5A"/>
    <w:rsid w:val="00BC19EE"/>
    <w:rsid w:val="00C05B47"/>
    <w:rsid w:val="00C114EC"/>
    <w:rsid w:val="00C15624"/>
    <w:rsid w:val="00C366FB"/>
    <w:rsid w:val="00C9050C"/>
    <w:rsid w:val="00C918CC"/>
    <w:rsid w:val="00C934CE"/>
    <w:rsid w:val="00CB357C"/>
    <w:rsid w:val="00CF4E3E"/>
    <w:rsid w:val="00D12C02"/>
    <w:rsid w:val="00D416FE"/>
    <w:rsid w:val="00D42996"/>
    <w:rsid w:val="00D430B8"/>
    <w:rsid w:val="00D54575"/>
    <w:rsid w:val="00D564AF"/>
    <w:rsid w:val="00D56DAC"/>
    <w:rsid w:val="00D659E1"/>
    <w:rsid w:val="00D74887"/>
    <w:rsid w:val="00D960C1"/>
    <w:rsid w:val="00DB189F"/>
    <w:rsid w:val="00DD2CD6"/>
    <w:rsid w:val="00DE024F"/>
    <w:rsid w:val="00DE03F4"/>
    <w:rsid w:val="00DE5293"/>
    <w:rsid w:val="00DF082A"/>
    <w:rsid w:val="00DF2BF1"/>
    <w:rsid w:val="00DF2D16"/>
    <w:rsid w:val="00DF6A06"/>
    <w:rsid w:val="00DF6E1F"/>
    <w:rsid w:val="00E16571"/>
    <w:rsid w:val="00E21C3B"/>
    <w:rsid w:val="00E31E14"/>
    <w:rsid w:val="00E51EBA"/>
    <w:rsid w:val="00E800EA"/>
    <w:rsid w:val="00E912F4"/>
    <w:rsid w:val="00EA2DBB"/>
    <w:rsid w:val="00EC3287"/>
    <w:rsid w:val="00EC73E9"/>
    <w:rsid w:val="00EF6B38"/>
    <w:rsid w:val="00F33E9D"/>
    <w:rsid w:val="00F44928"/>
    <w:rsid w:val="00F5578F"/>
    <w:rsid w:val="00F63582"/>
    <w:rsid w:val="00FA6BB9"/>
    <w:rsid w:val="00FB7D53"/>
    <w:rsid w:val="00FE4164"/>
    <w:rsid w:val="00FE7CE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6E025"/>
  <w15:chartTrackingRefBased/>
  <w15:docId w15:val="{3098F3D1-AE07-4383-8491-25EFBA376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4CE"/>
  </w:style>
  <w:style w:type="paragraph" w:styleId="Heading1">
    <w:name w:val="heading 1"/>
    <w:basedOn w:val="Normal"/>
    <w:next w:val="Normal"/>
    <w:link w:val="Heading1Char"/>
    <w:uiPriority w:val="9"/>
    <w:qFormat/>
    <w:rsid w:val="0026256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26256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262564"/>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unhideWhenUsed/>
    <w:qFormat/>
    <w:rsid w:val="00262564"/>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262564"/>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2625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5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5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5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564"/>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262564"/>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rsid w:val="00262564"/>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rsid w:val="00262564"/>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262564"/>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262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564"/>
    <w:rPr>
      <w:rFonts w:eastAsiaTheme="majorEastAsia" w:cstheme="majorBidi"/>
      <w:color w:val="272727" w:themeColor="text1" w:themeTint="D8"/>
    </w:rPr>
  </w:style>
  <w:style w:type="paragraph" w:styleId="Title">
    <w:name w:val="Title"/>
    <w:basedOn w:val="Normal"/>
    <w:next w:val="Normal"/>
    <w:link w:val="TitleChar"/>
    <w:uiPriority w:val="10"/>
    <w:qFormat/>
    <w:rsid w:val="0026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56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56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62564"/>
    <w:rPr>
      <w:i/>
      <w:iCs/>
      <w:color w:val="404040" w:themeColor="text1" w:themeTint="BF"/>
    </w:rPr>
  </w:style>
  <w:style w:type="paragraph" w:styleId="ListParagraph">
    <w:name w:val="List Paragraph"/>
    <w:basedOn w:val="Normal"/>
    <w:uiPriority w:val="34"/>
    <w:qFormat/>
    <w:rsid w:val="00262564"/>
    <w:pPr>
      <w:ind w:left="720"/>
      <w:contextualSpacing/>
    </w:pPr>
  </w:style>
  <w:style w:type="character" w:styleId="IntenseEmphasis">
    <w:name w:val="Intense Emphasis"/>
    <w:basedOn w:val="DefaultParagraphFont"/>
    <w:uiPriority w:val="21"/>
    <w:qFormat/>
    <w:rsid w:val="00262564"/>
    <w:rPr>
      <w:i/>
      <w:iCs/>
      <w:color w:val="365F91" w:themeColor="accent1" w:themeShade="BF"/>
    </w:rPr>
  </w:style>
  <w:style w:type="paragraph" w:styleId="IntenseQuote">
    <w:name w:val="Intense Quote"/>
    <w:basedOn w:val="Normal"/>
    <w:next w:val="Normal"/>
    <w:link w:val="IntenseQuoteChar"/>
    <w:uiPriority w:val="30"/>
    <w:qFormat/>
    <w:rsid w:val="0026256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262564"/>
    <w:rPr>
      <w:i/>
      <w:iCs/>
      <w:color w:val="365F91" w:themeColor="accent1" w:themeShade="BF"/>
    </w:rPr>
  </w:style>
  <w:style w:type="character" w:styleId="IntenseReference">
    <w:name w:val="Intense Reference"/>
    <w:basedOn w:val="DefaultParagraphFont"/>
    <w:uiPriority w:val="32"/>
    <w:qFormat/>
    <w:rsid w:val="00262564"/>
    <w:rPr>
      <w:b/>
      <w:bCs/>
      <w:smallCaps/>
      <w:color w:val="365F91" w:themeColor="accent1" w:themeShade="BF"/>
      <w:spacing w:val="5"/>
    </w:rPr>
  </w:style>
  <w:style w:type="paragraph" w:styleId="TOCHeading">
    <w:name w:val="TOC Heading"/>
    <w:basedOn w:val="Heading1"/>
    <w:next w:val="Normal"/>
    <w:uiPriority w:val="39"/>
    <w:unhideWhenUsed/>
    <w:qFormat/>
    <w:rsid w:val="00262564"/>
    <w:pPr>
      <w:spacing w:before="240" w:after="0" w:line="259" w:lineRule="auto"/>
      <w:outlineLvl w:val="9"/>
    </w:pPr>
    <w:rPr>
      <w:sz w:val="32"/>
      <w:szCs w:val="32"/>
      <w:lang w:val="en-US"/>
    </w:rPr>
  </w:style>
  <w:style w:type="paragraph" w:styleId="TOC2">
    <w:name w:val="toc 2"/>
    <w:basedOn w:val="Normal"/>
    <w:next w:val="Normal"/>
    <w:autoRedefine/>
    <w:uiPriority w:val="39"/>
    <w:unhideWhenUsed/>
    <w:rsid w:val="00262564"/>
    <w:pPr>
      <w:spacing w:after="100"/>
      <w:ind w:left="220"/>
    </w:pPr>
  </w:style>
  <w:style w:type="character" w:styleId="Hyperlink">
    <w:name w:val="Hyperlink"/>
    <w:basedOn w:val="DefaultParagraphFont"/>
    <w:uiPriority w:val="99"/>
    <w:unhideWhenUsed/>
    <w:rsid w:val="00262564"/>
    <w:rPr>
      <w:color w:val="0000FF" w:themeColor="hyperlink"/>
      <w:u w:val="single"/>
    </w:rPr>
  </w:style>
  <w:style w:type="paragraph" w:styleId="TOC3">
    <w:name w:val="toc 3"/>
    <w:basedOn w:val="Normal"/>
    <w:next w:val="Normal"/>
    <w:autoRedefine/>
    <w:uiPriority w:val="39"/>
    <w:unhideWhenUsed/>
    <w:rsid w:val="00262564"/>
    <w:pPr>
      <w:spacing w:after="100"/>
      <w:ind w:left="440"/>
    </w:pPr>
  </w:style>
  <w:style w:type="character" w:styleId="UnresolvedMention">
    <w:name w:val="Unresolved Mention"/>
    <w:basedOn w:val="DefaultParagraphFont"/>
    <w:uiPriority w:val="99"/>
    <w:semiHidden/>
    <w:unhideWhenUsed/>
    <w:rsid w:val="008E53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253080">
      <w:bodyDiv w:val="1"/>
      <w:marLeft w:val="0"/>
      <w:marRight w:val="0"/>
      <w:marTop w:val="0"/>
      <w:marBottom w:val="0"/>
      <w:divBdr>
        <w:top w:val="none" w:sz="0" w:space="0" w:color="auto"/>
        <w:left w:val="none" w:sz="0" w:space="0" w:color="auto"/>
        <w:bottom w:val="none" w:sz="0" w:space="0" w:color="auto"/>
        <w:right w:val="none" w:sz="0" w:space="0" w:color="auto"/>
      </w:divBdr>
    </w:div>
    <w:div w:id="670985544">
      <w:bodyDiv w:val="1"/>
      <w:marLeft w:val="0"/>
      <w:marRight w:val="0"/>
      <w:marTop w:val="0"/>
      <w:marBottom w:val="0"/>
      <w:divBdr>
        <w:top w:val="none" w:sz="0" w:space="0" w:color="auto"/>
        <w:left w:val="none" w:sz="0" w:space="0" w:color="auto"/>
        <w:bottom w:val="none" w:sz="0" w:space="0" w:color="auto"/>
        <w:right w:val="none" w:sz="0" w:space="0" w:color="auto"/>
      </w:divBdr>
    </w:div>
    <w:div w:id="714623130">
      <w:bodyDiv w:val="1"/>
      <w:marLeft w:val="0"/>
      <w:marRight w:val="0"/>
      <w:marTop w:val="0"/>
      <w:marBottom w:val="0"/>
      <w:divBdr>
        <w:top w:val="none" w:sz="0" w:space="0" w:color="auto"/>
        <w:left w:val="none" w:sz="0" w:space="0" w:color="auto"/>
        <w:bottom w:val="none" w:sz="0" w:space="0" w:color="auto"/>
        <w:right w:val="none" w:sz="0" w:space="0" w:color="auto"/>
      </w:divBdr>
    </w:div>
    <w:div w:id="773673454">
      <w:bodyDiv w:val="1"/>
      <w:marLeft w:val="0"/>
      <w:marRight w:val="0"/>
      <w:marTop w:val="0"/>
      <w:marBottom w:val="0"/>
      <w:divBdr>
        <w:top w:val="none" w:sz="0" w:space="0" w:color="auto"/>
        <w:left w:val="none" w:sz="0" w:space="0" w:color="auto"/>
        <w:bottom w:val="none" w:sz="0" w:space="0" w:color="auto"/>
        <w:right w:val="none" w:sz="0" w:space="0" w:color="auto"/>
      </w:divBdr>
    </w:div>
    <w:div w:id="1115714769">
      <w:bodyDiv w:val="1"/>
      <w:marLeft w:val="0"/>
      <w:marRight w:val="0"/>
      <w:marTop w:val="0"/>
      <w:marBottom w:val="0"/>
      <w:divBdr>
        <w:top w:val="none" w:sz="0" w:space="0" w:color="auto"/>
        <w:left w:val="none" w:sz="0" w:space="0" w:color="auto"/>
        <w:bottom w:val="none" w:sz="0" w:space="0" w:color="auto"/>
        <w:right w:val="none" w:sz="0" w:space="0" w:color="auto"/>
      </w:divBdr>
    </w:div>
    <w:div w:id="1123842887">
      <w:bodyDiv w:val="1"/>
      <w:marLeft w:val="0"/>
      <w:marRight w:val="0"/>
      <w:marTop w:val="0"/>
      <w:marBottom w:val="0"/>
      <w:divBdr>
        <w:top w:val="none" w:sz="0" w:space="0" w:color="auto"/>
        <w:left w:val="none" w:sz="0" w:space="0" w:color="auto"/>
        <w:bottom w:val="none" w:sz="0" w:space="0" w:color="auto"/>
        <w:right w:val="none" w:sz="0" w:space="0" w:color="auto"/>
      </w:divBdr>
      <w:divsChild>
        <w:div w:id="406535087">
          <w:marLeft w:val="0"/>
          <w:marRight w:val="0"/>
          <w:marTop w:val="0"/>
          <w:marBottom w:val="0"/>
          <w:divBdr>
            <w:top w:val="none" w:sz="0" w:space="0" w:color="auto"/>
            <w:left w:val="none" w:sz="0" w:space="0" w:color="auto"/>
            <w:bottom w:val="none" w:sz="0" w:space="0" w:color="auto"/>
            <w:right w:val="none" w:sz="0" w:space="0" w:color="auto"/>
          </w:divBdr>
          <w:divsChild>
            <w:div w:id="351298553">
              <w:marLeft w:val="0"/>
              <w:marRight w:val="0"/>
              <w:marTop w:val="0"/>
              <w:marBottom w:val="0"/>
              <w:divBdr>
                <w:top w:val="none" w:sz="0" w:space="0" w:color="auto"/>
                <w:left w:val="none" w:sz="0" w:space="0" w:color="auto"/>
                <w:bottom w:val="none" w:sz="0" w:space="0" w:color="auto"/>
                <w:right w:val="none" w:sz="0" w:space="0" w:color="auto"/>
              </w:divBdr>
            </w:div>
            <w:div w:id="553584854">
              <w:marLeft w:val="0"/>
              <w:marRight w:val="0"/>
              <w:marTop w:val="0"/>
              <w:marBottom w:val="0"/>
              <w:divBdr>
                <w:top w:val="none" w:sz="0" w:space="0" w:color="auto"/>
                <w:left w:val="none" w:sz="0" w:space="0" w:color="auto"/>
                <w:bottom w:val="none" w:sz="0" w:space="0" w:color="auto"/>
                <w:right w:val="none" w:sz="0" w:space="0" w:color="auto"/>
              </w:divBdr>
              <w:divsChild>
                <w:div w:id="809515213">
                  <w:marLeft w:val="150"/>
                  <w:marRight w:val="150"/>
                  <w:marTop w:val="0"/>
                  <w:marBottom w:val="0"/>
                  <w:divBdr>
                    <w:top w:val="none" w:sz="0" w:space="0" w:color="auto"/>
                    <w:left w:val="none" w:sz="0" w:space="0" w:color="auto"/>
                    <w:bottom w:val="none" w:sz="0" w:space="0" w:color="auto"/>
                    <w:right w:val="none" w:sz="0" w:space="0" w:color="auto"/>
                  </w:divBdr>
                </w:div>
              </w:divsChild>
            </w:div>
            <w:div w:id="1307472321">
              <w:marLeft w:val="0"/>
              <w:marRight w:val="0"/>
              <w:marTop w:val="0"/>
              <w:marBottom w:val="0"/>
              <w:divBdr>
                <w:top w:val="none" w:sz="0" w:space="0" w:color="auto"/>
                <w:left w:val="none" w:sz="0" w:space="0" w:color="auto"/>
                <w:bottom w:val="none" w:sz="0" w:space="0" w:color="auto"/>
                <w:right w:val="none" w:sz="0" w:space="0" w:color="auto"/>
              </w:divBdr>
              <w:divsChild>
                <w:div w:id="1065489555">
                  <w:marLeft w:val="0"/>
                  <w:marRight w:val="0"/>
                  <w:marTop w:val="0"/>
                  <w:marBottom w:val="0"/>
                  <w:divBdr>
                    <w:top w:val="none" w:sz="0" w:space="0" w:color="auto"/>
                    <w:left w:val="none" w:sz="0" w:space="0" w:color="auto"/>
                    <w:bottom w:val="none" w:sz="0" w:space="0" w:color="auto"/>
                    <w:right w:val="none" w:sz="0" w:space="0" w:color="auto"/>
                  </w:divBdr>
                  <w:divsChild>
                    <w:div w:id="668024157">
                      <w:marLeft w:val="0"/>
                      <w:marRight w:val="150"/>
                      <w:marTop w:val="0"/>
                      <w:marBottom w:val="0"/>
                      <w:divBdr>
                        <w:top w:val="none" w:sz="0" w:space="0" w:color="auto"/>
                        <w:left w:val="none" w:sz="0" w:space="0" w:color="auto"/>
                        <w:bottom w:val="none" w:sz="0" w:space="0" w:color="auto"/>
                        <w:right w:val="none" w:sz="0" w:space="0" w:color="auto"/>
                      </w:divBdr>
                      <w:divsChild>
                        <w:div w:id="202925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490240">
              <w:marLeft w:val="60"/>
              <w:marRight w:val="0"/>
              <w:marTop w:val="0"/>
              <w:marBottom w:val="0"/>
              <w:divBdr>
                <w:top w:val="single" w:sz="6" w:space="0" w:color="FFFFFF"/>
                <w:left w:val="single" w:sz="6" w:space="6" w:color="FFFFFF"/>
                <w:bottom w:val="single" w:sz="6" w:space="0" w:color="FFFFFF"/>
                <w:right w:val="single" w:sz="6" w:space="6" w:color="FFFFFF"/>
              </w:divBdr>
            </w:div>
          </w:divsChild>
        </w:div>
      </w:divsChild>
    </w:div>
    <w:div w:id="1489785420">
      <w:bodyDiv w:val="1"/>
      <w:marLeft w:val="0"/>
      <w:marRight w:val="0"/>
      <w:marTop w:val="0"/>
      <w:marBottom w:val="0"/>
      <w:divBdr>
        <w:top w:val="none" w:sz="0" w:space="0" w:color="auto"/>
        <w:left w:val="none" w:sz="0" w:space="0" w:color="auto"/>
        <w:bottom w:val="none" w:sz="0" w:space="0" w:color="auto"/>
        <w:right w:val="none" w:sz="0" w:space="0" w:color="auto"/>
      </w:divBdr>
    </w:div>
    <w:div w:id="1566330201">
      <w:bodyDiv w:val="1"/>
      <w:marLeft w:val="0"/>
      <w:marRight w:val="0"/>
      <w:marTop w:val="0"/>
      <w:marBottom w:val="0"/>
      <w:divBdr>
        <w:top w:val="none" w:sz="0" w:space="0" w:color="auto"/>
        <w:left w:val="none" w:sz="0" w:space="0" w:color="auto"/>
        <w:bottom w:val="none" w:sz="0" w:space="0" w:color="auto"/>
        <w:right w:val="none" w:sz="0" w:space="0" w:color="auto"/>
      </w:divBdr>
    </w:div>
    <w:div w:id="1709378813">
      <w:bodyDiv w:val="1"/>
      <w:marLeft w:val="0"/>
      <w:marRight w:val="0"/>
      <w:marTop w:val="0"/>
      <w:marBottom w:val="0"/>
      <w:divBdr>
        <w:top w:val="none" w:sz="0" w:space="0" w:color="auto"/>
        <w:left w:val="none" w:sz="0" w:space="0" w:color="auto"/>
        <w:bottom w:val="none" w:sz="0" w:space="0" w:color="auto"/>
        <w:right w:val="none" w:sz="0" w:space="0" w:color="auto"/>
      </w:divBdr>
    </w:div>
    <w:div w:id="198319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helm.runix.net"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vshow.local/" TargetMode="External"/><Relationship Id="rId12" Type="http://schemas.openxmlformats.org/officeDocument/2006/relationships/image" Target="media/image6.png"/><Relationship Id="rId17" Type="http://schemas.openxmlformats.org/officeDocument/2006/relationships/hyperlink" Target="https://charts.bitnami.com/bitnami" TargetMode="External"/><Relationship Id="rId2" Type="http://schemas.openxmlformats.org/officeDocument/2006/relationships/styles" Target="styles.xml"/><Relationship Id="rId16" Type="http://schemas.openxmlformats.org/officeDocument/2006/relationships/hyperlink" Target="https://www.cygwin.com/install.html" TargetMode="External"/><Relationship Id="rId20" Type="http://schemas.openxmlformats.org/officeDocument/2006/relationships/hyperlink" Target="http://vshow.loca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vshow.local" TargetMode="External"/><Relationship Id="rId15" Type="http://schemas.openxmlformats.org/officeDocument/2006/relationships/hyperlink" Target="https://docs.docker.com/desktop/install/windows-install/" TargetMode="External"/><Relationship Id="rId10" Type="http://schemas.openxmlformats.org/officeDocument/2006/relationships/image" Target="media/image4.png"/><Relationship Id="rId19" Type="http://schemas.openxmlformats.org/officeDocument/2006/relationships/hyperlink" Target="http://pgadmin.loca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1402</TotalTime>
  <Pages>1</Pages>
  <Words>2508</Words>
  <Characters>14296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Singleton</dc:creator>
  <cp:keywords/>
  <dc:description/>
  <cp:lastModifiedBy>John Singleton</cp:lastModifiedBy>
  <cp:revision>5</cp:revision>
  <dcterms:created xsi:type="dcterms:W3CDTF">2025-05-01T13:43:00Z</dcterms:created>
  <dcterms:modified xsi:type="dcterms:W3CDTF">2026-08-29T10:20:00Z</dcterms:modified>
</cp:coreProperties>
</file>