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4A8E0" w14:textId="77777777" w:rsidR="00EB5754" w:rsidRDefault="00000000">
      <w:pPr>
        <w:spacing w:after="200"/>
      </w:pPr>
      <w:r>
        <w:rPr>
          <w:b/>
          <w:bCs/>
          <w:color w:val="3B2314"/>
          <w:sz w:val="44"/>
          <w:szCs w:val="44"/>
        </w:rPr>
        <w:t>Cafe Rewards Analytics Dashboard</w:t>
      </w:r>
    </w:p>
    <w:p w14:paraId="30AF3E8A" w14:textId="77777777" w:rsidR="00EB5754" w:rsidRDefault="00000000">
      <w:pPr>
        <w:pStyle w:val="Heading1"/>
        <w:pBdr>
          <w:bottom w:val="single" w:sz="6" w:space="0" w:color="C8A878"/>
        </w:pBdr>
        <w:spacing w:before="320" w:after="160"/>
      </w:pPr>
      <w:r>
        <w:rPr>
          <w:b/>
          <w:bCs/>
          <w:color w:val="6F4518"/>
          <w:sz w:val="28"/>
          <w:szCs w:val="28"/>
        </w:rPr>
        <w:t>Business Problem</w:t>
      </w:r>
    </w:p>
    <w:p w14:paraId="4DFF1192" w14:textId="77777777" w:rsidR="00EB5754" w:rsidRDefault="00000000">
      <w:pPr>
        <w:spacing w:after="120"/>
      </w:pPr>
      <w:r>
        <w:rPr>
          <w:sz w:val="21"/>
          <w:szCs w:val="21"/>
        </w:rPr>
        <w:t>The cafe wants to understand how effectively its customer rewards program is performing. Management needs to know how customers engage with promotional offers, which offers and communication channels perform better, how offer-related transactions compare with non-offer transactions, and which customer segments contribute the most spending.</w:t>
      </w:r>
    </w:p>
    <w:p w14:paraId="4D51E34F" w14:textId="77777777" w:rsidR="00EB5754" w:rsidRDefault="00000000">
      <w:pPr>
        <w:spacing w:after="120"/>
      </w:pPr>
      <w:r>
        <w:rPr>
          <w:sz w:val="21"/>
          <w:szCs w:val="21"/>
        </w:rPr>
        <w:t>The raw data comes from different sources and requires cleaning and integration before meaningful analysis can be performed.</w:t>
      </w:r>
    </w:p>
    <w:p w14:paraId="598A1C4C" w14:textId="77777777" w:rsidR="00EB5754" w:rsidRDefault="00000000">
      <w:pPr>
        <w:spacing w:after="120"/>
      </w:pPr>
      <w:r>
        <w:rPr>
          <w:sz w:val="21"/>
          <w:szCs w:val="21"/>
        </w:rPr>
        <w:t xml:space="preserve">The objective is to use the cleaned data to create an interactive Power BI dashboard that helps management understand customer engagement, offer performance, transaction </w:t>
      </w:r>
      <w:proofErr w:type="spellStart"/>
      <w:r>
        <w:rPr>
          <w:sz w:val="21"/>
          <w:szCs w:val="21"/>
        </w:rPr>
        <w:t>behavior</w:t>
      </w:r>
      <w:proofErr w:type="spellEnd"/>
      <w:r>
        <w:rPr>
          <w:sz w:val="21"/>
          <w:szCs w:val="21"/>
        </w:rPr>
        <w:t>, and key customer segments.</w:t>
      </w:r>
    </w:p>
    <w:p w14:paraId="226C7E35" w14:textId="77777777" w:rsidR="00EB5754" w:rsidRDefault="00000000">
      <w:pPr>
        <w:pStyle w:val="Heading1"/>
        <w:pBdr>
          <w:bottom w:val="single" w:sz="6" w:space="0" w:color="C8A878"/>
        </w:pBdr>
        <w:spacing w:before="320" w:after="160"/>
      </w:pPr>
      <w:r>
        <w:rPr>
          <w:b/>
          <w:bCs/>
          <w:color w:val="6F4518"/>
          <w:sz w:val="28"/>
          <w:szCs w:val="28"/>
        </w:rPr>
        <w:t>Business Questions</w:t>
      </w:r>
    </w:p>
    <w:p w14:paraId="37326EA0" w14:textId="77777777" w:rsidR="00EB5754" w:rsidRDefault="00000000">
      <w:pPr>
        <w:pStyle w:val="Heading2"/>
        <w:spacing w:before="200" w:after="100"/>
      </w:pPr>
      <w:r>
        <w:rPr>
          <w:b/>
          <w:bCs/>
          <w:color w:val="8A5A24"/>
          <w:sz w:val="24"/>
          <w:szCs w:val="24"/>
        </w:rPr>
        <w:t>Customer Analysis</w:t>
      </w:r>
    </w:p>
    <w:p w14:paraId="24CAD2E2" w14:textId="004F8786" w:rsidR="00EB5754" w:rsidRDefault="00502782">
      <w:pPr>
        <w:pStyle w:val="ListParagraph"/>
        <w:numPr>
          <w:ilvl w:val="0"/>
          <w:numId w:val="2"/>
        </w:numPr>
        <w:spacing w:after="60"/>
      </w:pPr>
      <w:r>
        <w:rPr>
          <w:sz w:val="21"/>
          <w:szCs w:val="21"/>
        </w:rPr>
        <w:t>What is the size and composition of the café’ customer base</w:t>
      </w:r>
      <w:r w:rsidR="00000000">
        <w:rPr>
          <w:sz w:val="21"/>
          <w:szCs w:val="21"/>
        </w:rPr>
        <w:t>?</w:t>
      </w:r>
    </w:p>
    <w:p w14:paraId="1408EB04" w14:textId="38E10381" w:rsidR="00EB5754" w:rsidRDefault="00000000">
      <w:pPr>
        <w:pStyle w:val="ListParagraph"/>
        <w:numPr>
          <w:ilvl w:val="0"/>
          <w:numId w:val="2"/>
        </w:numPr>
        <w:spacing w:after="60"/>
      </w:pPr>
      <w:r>
        <w:rPr>
          <w:sz w:val="21"/>
          <w:szCs w:val="21"/>
        </w:rPr>
        <w:t>How</w:t>
      </w:r>
      <w:r w:rsidR="00502782">
        <w:rPr>
          <w:sz w:val="21"/>
          <w:szCs w:val="21"/>
        </w:rPr>
        <w:t xml:space="preserve"> are customers distributed across different age groups</w:t>
      </w:r>
      <w:r>
        <w:rPr>
          <w:sz w:val="21"/>
          <w:szCs w:val="21"/>
        </w:rPr>
        <w:t>?</w:t>
      </w:r>
    </w:p>
    <w:p w14:paraId="352CB3CC" w14:textId="77777777" w:rsidR="00EB5754" w:rsidRDefault="00000000">
      <w:pPr>
        <w:pStyle w:val="ListParagraph"/>
        <w:numPr>
          <w:ilvl w:val="0"/>
          <w:numId w:val="2"/>
        </w:numPr>
        <w:spacing w:after="60"/>
      </w:pPr>
      <w:r>
        <w:rPr>
          <w:sz w:val="21"/>
          <w:szCs w:val="21"/>
        </w:rPr>
        <w:t>Which age group has the largest customer base?</w:t>
      </w:r>
    </w:p>
    <w:p w14:paraId="0EFA6D8F" w14:textId="77777777" w:rsidR="00EB5754" w:rsidRDefault="00000000">
      <w:pPr>
        <w:pStyle w:val="ListParagraph"/>
        <w:numPr>
          <w:ilvl w:val="0"/>
          <w:numId w:val="2"/>
        </w:numPr>
        <w:spacing w:after="60"/>
      </w:pPr>
      <w:r>
        <w:rPr>
          <w:sz w:val="21"/>
          <w:szCs w:val="21"/>
        </w:rPr>
        <w:t>Which age groups contribute the most offer-associated spending?</w:t>
      </w:r>
    </w:p>
    <w:p w14:paraId="3849AF43" w14:textId="77777777" w:rsidR="00EB5754" w:rsidRDefault="00000000">
      <w:pPr>
        <w:pStyle w:val="Heading2"/>
        <w:spacing w:before="200" w:after="100"/>
      </w:pPr>
      <w:r>
        <w:rPr>
          <w:b/>
          <w:bCs/>
          <w:color w:val="8A5A24"/>
          <w:sz w:val="24"/>
          <w:szCs w:val="24"/>
        </w:rPr>
        <w:t>Offer Engagement</w:t>
      </w:r>
    </w:p>
    <w:p w14:paraId="7DD56C89" w14:textId="77777777" w:rsidR="00EB5754" w:rsidRDefault="00000000">
      <w:pPr>
        <w:pStyle w:val="ListParagraph"/>
        <w:numPr>
          <w:ilvl w:val="0"/>
          <w:numId w:val="2"/>
        </w:numPr>
        <w:spacing w:after="60"/>
      </w:pPr>
      <w:r>
        <w:rPr>
          <w:sz w:val="21"/>
          <w:szCs w:val="21"/>
        </w:rPr>
        <w:t>How many offers were received, viewed, and completed?</w:t>
      </w:r>
    </w:p>
    <w:p w14:paraId="7FB1C3BE" w14:textId="77777777" w:rsidR="00EB5754" w:rsidRDefault="00000000">
      <w:pPr>
        <w:pStyle w:val="ListParagraph"/>
        <w:numPr>
          <w:ilvl w:val="0"/>
          <w:numId w:val="2"/>
        </w:numPr>
        <w:spacing w:after="60"/>
      </w:pPr>
      <w:r>
        <w:rPr>
          <w:sz w:val="21"/>
          <w:szCs w:val="21"/>
        </w:rPr>
        <w:t>How many transactions were associated with an offer?</w:t>
      </w:r>
    </w:p>
    <w:p w14:paraId="61AF5984" w14:textId="77777777" w:rsidR="00EB5754" w:rsidRDefault="00000000">
      <w:pPr>
        <w:pStyle w:val="ListParagraph"/>
        <w:numPr>
          <w:ilvl w:val="0"/>
          <w:numId w:val="2"/>
        </w:numPr>
        <w:spacing w:after="60"/>
      </w:pPr>
      <w:r>
        <w:rPr>
          <w:sz w:val="21"/>
          <w:szCs w:val="21"/>
        </w:rPr>
        <w:t>Where is the biggest drop-off in the offer journey? Offer Received → Offer Viewed → Offer Completed → Offer-Attributed Transaction</w:t>
      </w:r>
    </w:p>
    <w:p w14:paraId="1F0A02C8" w14:textId="77777777" w:rsidR="00EB5754" w:rsidRDefault="00000000">
      <w:pPr>
        <w:pStyle w:val="Heading2"/>
        <w:spacing w:before="200" w:after="100"/>
      </w:pPr>
      <w:r>
        <w:rPr>
          <w:b/>
          <w:bCs/>
          <w:color w:val="8A5A24"/>
          <w:sz w:val="24"/>
          <w:szCs w:val="24"/>
        </w:rPr>
        <w:t>Transaction Analysis</w:t>
      </w:r>
    </w:p>
    <w:p w14:paraId="5E1986B9" w14:textId="77777777" w:rsidR="00EB5754" w:rsidRDefault="00000000">
      <w:pPr>
        <w:pStyle w:val="ListParagraph"/>
        <w:numPr>
          <w:ilvl w:val="0"/>
          <w:numId w:val="2"/>
        </w:numPr>
        <w:spacing w:after="60"/>
      </w:pPr>
      <w:r>
        <w:rPr>
          <w:sz w:val="21"/>
          <w:szCs w:val="21"/>
        </w:rPr>
        <w:t>What is the total number of transactions?</w:t>
      </w:r>
    </w:p>
    <w:p w14:paraId="14525FC5" w14:textId="77777777" w:rsidR="00EB5754" w:rsidRDefault="00000000">
      <w:pPr>
        <w:pStyle w:val="ListParagraph"/>
        <w:numPr>
          <w:ilvl w:val="0"/>
          <w:numId w:val="2"/>
        </w:numPr>
        <w:spacing w:after="60"/>
      </w:pPr>
      <w:r>
        <w:rPr>
          <w:sz w:val="21"/>
          <w:szCs w:val="21"/>
        </w:rPr>
        <w:t>How many transactions are offer-associated versus non-offer?</w:t>
      </w:r>
    </w:p>
    <w:p w14:paraId="3730C602" w14:textId="77777777" w:rsidR="00EB5754" w:rsidRDefault="00000000">
      <w:pPr>
        <w:pStyle w:val="ListParagraph"/>
        <w:numPr>
          <w:ilvl w:val="0"/>
          <w:numId w:val="2"/>
        </w:numPr>
        <w:spacing w:after="60"/>
      </w:pPr>
      <w:r>
        <w:rPr>
          <w:sz w:val="21"/>
          <w:szCs w:val="21"/>
        </w:rPr>
        <w:t>How does the transaction amount differ between offer and non-offer transactions?</w:t>
      </w:r>
    </w:p>
    <w:p w14:paraId="65291277" w14:textId="77777777" w:rsidR="00EB5754" w:rsidRDefault="00000000">
      <w:pPr>
        <w:pStyle w:val="Heading2"/>
        <w:spacing w:before="200" w:after="100"/>
      </w:pPr>
      <w:r>
        <w:rPr>
          <w:b/>
          <w:bCs/>
          <w:color w:val="8A5A24"/>
          <w:sz w:val="24"/>
          <w:szCs w:val="24"/>
        </w:rPr>
        <w:t>Offer Performance</w:t>
      </w:r>
    </w:p>
    <w:p w14:paraId="73B653F7" w14:textId="77777777" w:rsidR="00EB5754" w:rsidRDefault="00000000">
      <w:pPr>
        <w:pStyle w:val="ListParagraph"/>
        <w:numPr>
          <w:ilvl w:val="0"/>
          <w:numId w:val="2"/>
        </w:numPr>
        <w:spacing w:after="60"/>
      </w:pPr>
      <w:r>
        <w:rPr>
          <w:sz w:val="21"/>
          <w:szCs w:val="21"/>
        </w:rPr>
        <w:t>How do BOGO and Discount offers compare in terms of transactions?</w:t>
      </w:r>
    </w:p>
    <w:p w14:paraId="34C02AC9" w14:textId="77777777" w:rsidR="00EB5754" w:rsidRDefault="00000000">
      <w:pPr>
        <w:pStyle w:val="ListParagraph"/>
        <w:numPr>
          <w:ilvl w:val="0"/>
          <w:numId w:val="2"/>
        </w:numPr>
        <w:spacing w:after="60"/>
      </w:pPr>
      <w:r>
        <w:rPr>
          <w:sz w:val="21"/>
          <w:szCs w:val="21"/>
        </w:rPr>
        <w:t>How do BOGO and Discount offers compare in terms of transaction amount?</w:t>
      </w:r>
    </w:p>
    <w:p w14:paraId="4B3624D4" w14:textId="77777777" w:rsidR="00EB5754" w:rsidRDefault="00000000">
      <w:pPr>
        <w:pStyle w:val="ListParagraph"/>
        <w:numPr>
          <w:ilvl w:val="0"/>
          <w:numId w:val="2"/>
        </w:numPr>
        <w:spacing w:after="60"/>
      </w:pPr>
      <w:r>
        <w:rPr>
          <w:sz w:val="21"/>
          <w:szCs w:val="21"/>
        </w:rPr>
        <w:t>Which individual offers have better view, completion, and transaction rates?</w:t>
      </w:r>
    </w:p>
    <w:p w14:paraId="772FC19D" w14:textId="77777777" w:rsidR="00EB5754" w:rsidRDefault="00000000">
      <w:pPr>
        <w:pStyle w:val="Heading2"/>
        <w:spacing w:before="200" w:after="100"/>
      </w:pPr>
      <w:r>
        <w:rPr>
          <w:b/>
          <w:bCs/>
          <w:color w:val="8A5A24"/>
          <w:sz w:val="24"/>
          <w:szCs w:val="24"/>
        </w:rPr>
        <w:t>Channel Analysis</w:t>
      </w:r>
    </w:p>
    <w:p w14:paraId="7E2393C0" w14:textId="77777777" w:rsidR="00EB5754" w:rsidRDefault="00000000">
      <w:pPr>
        <w:pStyle w:val="ListParagraph"/>
        <w:numPr>
          <w:ilvl w:val="0"/>
          <w:numId w:val="2"/>
        </w:numPr>
        <w:spacing w:after="60"/>
      </w:pPr>
      <w:r>
        <w:rPr>
          <w:sz w:val="21"/>
          <w:szCs w:val="21"/>
        </w:rPr>
        <w:t>Which communication channel or channel combination has the highest transaction rate?</w:t>
      </w:r>
    </w:p>
    <w:p w14:paraId="35E8265C" w14:textId="77777777" w:rsidR="00EB5754" w:rsidRDefault="00000000">
      <w:pPr>
        <w:pStyle w:val="ListParagraph"/>
        <w:numPr>
          <w:ilvl w:val="0"/>
          <w:numId w:val="2"/>
        </w:numPr>
        <w:spacing w:after="60"/>
      </w:pPr>
      <w:r>
        <w:rPr>
          <w:sz w:val="21"/>
          <w:szCs w:val="21"/>
        </w:rPr>
        <w:t>Which channels have relatively lower transaction rates?</w:t>
      </w:r>
    </w:p>
    <w:p w14:paraId="261469C5" w14:textId="77777777" w:rsidR="00EB5754" w:rsidRDefault="00000000">
      <w:pPr>
        <w:pStyle w:val="Heading2"/>
        <w:spacing w:before="200" w:after="100"/>
      </w:pPr>
      <w:r>
        <w:rPr>
          <w:b/>
          <w:bCs/>
          <w:color w:val="8A5A24"/>
          <w:sz w:val="24"/>
          <w:szCs w:val="24"/>
        </w:rPr>
        <w:t>Customer Segmentation</w:t>
      </w:r>
    </w:p>
    <w:p w14:paraId="782A75F1" w14:textId="77777777" w:rsidR="00EB5754" w:rsidRDefault="00000000">
      <w:pPr>
        <w:pStyle w:val="ListParagraph"/>
        <w:numPr>
          <w:ilvl w:val="0"/>
          <w:numId w:val="2"/>
        </w:numPr>
        <w:spacing w:after="60"/>
      </w:pPr>
      <w:r>
        <w:rPr>
          <w:sz w:val="21"/>
          <w:szCs w:val="21"/>
        </w:rPr>
        <w:t>How does offer and transaction performance change by age group, gender, and income group?</w:t>
      </w:r>
    </w:p>
    <w:p w14:paraId="0FFB946B" w14:textId="77777777" w:rsidR="00EB5754" w:rsidRDefault="00000000">
      <w:pPr>
        <w:pStyle w:val="ListParagraph"/>
        <w:numPr>
          <w:ilvl w:val="0"/>
          <w:numId w:val="2"/>
        </w:numPr>
        <w:spacing w:after="60"/>
      </w:pPr>
      <w:r>
        <w:rPr>
          <w:sz w:val="21"/>
          <w:szCs w:val="21"/>
        </w:rPr>
        <w:t>Which customer segments appear to be the most valuable based on offer-associated spending?</w:t>
      </w:r>
    </w:p>
    <w:p w14:paraId="417975B5" w14:textId="77777777" w:rsidR="00EB5754" w:rsidRDefault="00000000">
      <w:pPr>
        <w:pStyle w:val="Heading1"/>
        <w:pBdr>
          <w:bottom w:val="single" w:sz="6" w:space="0" w:color="C8A878"/>
        </w:pBdr>
        <w:spacing w:before="320" w:after="160"/>
      </w:pPr>
      <w:r>
        <w:rPr>
          <w:b/>
          <w:bCs/>
          <w:color w:val="6F4518"/>
          <w:sz w:val="28"/>
          <w:szCs w:val="28"/>
        </w:rPr>
        <w:t>Final Business Objective</w:t>
      </w:r>
    </w:p>
    <w:p w14:paraId="6BA57A5E" w14:textId="77777777" w:rsidR="00EB5754" w:rsidRDefault="00000000">
      <w:pPr>
        <w:spacing w:after="120"/>
      </w:pPr>
      <w:r>
        <w:rPr>
          <w:sz w:val="21"/>
          <w:szCs w:val="21"/>
        </w:rPr>
        <w:t>Identify the customer segments, offer types, and communication channels that contribute most effectively to customer engagement and transaction performance, so management can make better decisions about future rewards campaigns.</w:t>
      </w:r>
    </w:p>
    <w:sectPr w:rsidR="00EB575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3B08"/>
    <w:multiLevelType w:val="hybridMultilevel"/>
    <w:tmpl w:val="AD18F798"/>
    <w:lvl w:ilvl="0" w:tplc="2766E1D6">
      <w:start w:val="1"/>
      <w:numFmt w:val="bullet"/>
      <w:lvlText w:val="•"/>
      <w:lvlJc w:val="left"/>
      <w:pPr>
        <w:ind w:left="504" w:hanging="288"/>
      </w:pPr>
    </w:lvl>
    <w:lvl w:ilvl="1" w:tplc="7A8266D8">
      <w:numFmt w:val="decimal"/>
      <w:lvlText w:val=""/>
      <w:lvlJc w:val="left"/>
    </w:lvl>
    <w:lvl w:ilvl="2" w:tplc="0518D312">
      <w:numFmt w:val="decimal"/>
      <w:lvlText w:val=""/>
      <w:lvlJc w:val="left"/>
    </w:lvl>
    <w:lvl w:ilvl="3" w:tplc="072A1778">
      <w:numFmt w:val="decimal"/>
      <w:lvlText w:val=""/>
      <w:lvlJc w:val="left"/>
    </w:lvl>
    <w:lvl w:ilvl="4" w:tplc="CC043448">
      <w:numFmt w:val="decimal"/>
      <w:lvlText w:val=""/>
      <w:lvlJc w:val="left"/>
    </w:lvl>
    <w:lvl w:ilvl="5" w:tplc="33A47042">
      <w:numFmt w:val="decimal"/>
      <w:lvlText w:val=""/>
      <w:lvlJc w:val="left"/>
    </w:lvl>
    <w:lvl w:ilvl="6" w:tplc="1BB445BA">
      <w:numFmt w:val="decimal"/>
      <w:lvlText w:val=""/>
      <w:lvlJc w:val="left"/>
    </w:lvl>
    <w:lvl w:ilvl="7" w:tplc="51BCED9A">
      <w:numFmt w:val="decimal"/>
      <w:lvlText w:val=""/>
      <w:lvlJc w:val="left"/>
    </w:lvl>
    <w:lvl w:ilvl="8" w:tplc="E91428FC">
      <w:numFmt w:val="decimal"/>
      <w:lvlText w:val=""/>
      <w:lvlJc w:val="left"/>
    </w:lvl>
  </w:abstractNum>
  <w:abstractNum w:abstractNumId="1" w15:restartNumberingAfterBreak="0">
    <w:nsid w:val="41EB044C"/>
    <w:multiLevelType w:val="hybridMultilevel"/>
    <w:tmpl w:val="801C51EE"/>
    <w:lvl w:ilvl="0" w:tplc="A704B350">
      <w:start w:val="1"/>
      <w:numFmt w:val="bullet"/>
      <w:lvlText w:val="●"/>
      <w:lvlJc w:val="left"/>
      <w:pPr>
        <w:ind w:left="720" w:hanging="360"/>
      </w:pPr>
    </w:lvl>
    <w:lvl w:ilvl="1" w:tplc="78A84F9A">
      <w:start w:val="1"/>
      <w:numFmt w:val="bullet"/>
      <w:lvlText w:val="○"/>
      <w:lvlJc w:val="left"/>
      <w:pPr>
        <w:ind w:left="1440" w:hanging="360"/>
      </w:pPr>
    </w:lvl>
    <w:lvl w:ilvl="2" w:tplc="17FC7E7E">
      <w:start w:val="1"/>
      <w:numFmt w:val="bullet"/>
      <w:lvlText w:val="■"/>
      <w:lvlJc w:val="left"/>
      <w:pPr>
        <w:ind w:left="2160" w:hanging="360"/>
      </w:pPr>
    </w:lvl>
    <w:lvl w:ilvl="3" w:tplc="2F8C97EE">
      <w:start w:val="1"/>
      <w:numFmt w:val="bullet"/>
      <w:lvlText w:val="●"/>
      <w:lvlJc w:val="left"/>
      <w:pPr>
        <w:ind w:left="2880" w:hanging="360"/>
      </w:pPr>
    </w:lvl>
    <w:lvl w:ilvl="4" w:tplc="320082B0">
      <w:start w:val="1"/>
      <w:numFmt w:val="bullet"/>
      <w:lvlText w:val="○"/>
      <w:lvlJc w:val="left"/>
      <w:pPr>
        <w:ind w:left="3600" w:hanging="360"/>
      </w:pPr>
    </w:lvl>
    <w:lvl w:ilvl="5" w:tplc="12D83BA0">
      <w:start w:val="1"/>
      <w:numFmt w:val="bullet"/>
      <w:lvlText w:val="■"/>
      <w:lvlJc w:val="left"/>
      <w:pPr>
        <w:ind w:left="4320" w:hanging="360"/>
      </w:pPr>
    </w:lvl>
    <w:lvl w:ilvl="6" w:tplc="E04C53A8">
      <w:start w:val="1"/>
      <w:numFmt w:val="bullet"/>
      <w:lvlText w:val="●"/>
      <w:lvlJc w:val="left"/>
      <w:pPr>
        <w:ind w:left="5040" w:hanging="360"/>
      </w:pPr>
    </w:lvl>
    <w:lvl w:ilvl="7" w:tplc="A8C64CF8">
      <w:start w:val="1"/>
      <w:numFmt w:val="bullet"/>
      <w:lvlText w:val="●"/>
      <w:lvlJc w:val="left"/>
      <w:pPr>
        <w:ind w:left="5760" w:hanging="360"/>
      </w:pPr>
    </w:lvl>
    <w:lvl w:ilvl="8" w:tplc="5EA8EA6A">
      <w:start w:val="1"/>
      <w:numFmt w:val="bullet"/>
      <w:lvlText w:val="●"/>
      <w:lvlJc w:val="left"/>
      <w:pPr>
        <w:ind w:left="6480" w:hanging="360"/>
      </w:pPr>
    </w:lvl>
  </w:abstractNum>
  <w:num w:numId="1" w16cid:durableId="394158644">
    <w:abstractNumId w:val="1"/>
    <w:lvlOverride w:ilvl="0">
      <w:startOverride w:val="1"/>
    </w:lvlOverride>
  </w:num>
  <w:num w:numId="2" w16cid:durableId="7313923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754"/>
    <w:rsid w:val="00502782"/>
    <w:rsid w:val="00E20ED0"/>
    <w:rsid w:val="00EB5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21800"/>
  <w15:docId w15:val="{75D7CC03-DCCA-494B-9970-6705B156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343</Words>
  <Characters>1957</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jahnvi singla</cp:lastModifiedBy>
  <cp:revision>2</cp:revision>
  <dcterms:created xsi:type="dcterms:W3CDTF">2026-08-23T18:06:00Z</dcterms:created>
  <dcterms:modified xsi:type="dcterms:W3CDTF">2026-08-23T18:13:00Z</dcterms:modified>
</cp:coreProperties>
</file>