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before="585" w:after="0" w:line="240" w:lineRule="auto"/>
        <w:ind w:left="-39"/>
        <w:jc w:val="left"/>
        <w:outlineLvl w:val="0"/>
        <w:rPr>
          <w:rFonts w:ascii="Lucida Sans Unicode" w:eastAsia="굴림" w:hAnsi="Lucida Sans Unicode" w:cs="Lucida Sans Unicode"/>
          <w:b/>
          <w:bCs/>
          <w:spacing w:val="-4"/>
          <w:kern w:val="36"/>
          <w:sz w:val="63"/>
          <w:szCs w:val="63"/>
        </w:rPr>
      </w:pPr>
      <w:r w:rsidRPr="00266861">
        <w:rPr>
          <w:rFonts w:ascii="Lucida Sans Unicode" w:eastAsia="굴림" w:hAnsi="Lucida Sans Unicode" w:cs="Lucida Sans Unicode"/>
          <w:b/>
          <w:bCs/>
          <w:spacing w:val="-4"/>
          <w:kern w:val="36"/>
          <w:sz w:val="63"/>
          <w:szCs w:val="63"/>
        </w:rPr>
        <w:t xml:space="preserve">How to create test account for </w:t>
      </w:r>
      <w:proofErr w:type="spellStart"/>
      <w:r w:rsidRPr="00266861">
        <w:rPr>
          <w:rFonts w:ascii="Lucida Sans Unicode" w:eastAsia="굴림" w:hAnsi="Lucida Sans Unicode" w:cs="Lucida Sans Unicode"/>
          <w:b/>
          <w:bCs/>
          <w:spacing w:val="-4"/>
          <w:kern w:val="36"/>
          <w:sz w:val="63"/>
          <w:szCs w:val="63"/>
        </w:rPr>
        <w:t>Adwords</w:t>
      </w:r>
      <w:proofErr w:type="spellEnd"/>
      <w:r w:rsidRPr="00266861">
        <w:rPr>
          <w:rFonts w:ascii="Lucida Sans Unicode" w:eastAsia="굴림" w:hAnsi="Lucida Sans Unicode" w:cs="Lucida Sans Unicode"/>
          <w:b/>
          <w:bCs/>
          <w:spacing w:val="-4"/>
          <w:kern w:val="36"/>
          <w:sz w:val="63"/>
          <w:szCs w:val="63"/>
        </w:rPr>
        <w:t> API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From </w:t>
      </w:r>
      <w:hyperlink r:id="rId6" w:tgtFrame="_blank" w:history="1">
        <w:r w:rsidRPr="00266861">
          <w:rPr>
            <w:rFonts w:ascii="Georgia" w:eastAsia="굴림" w:hAnsi="Georgia" w:cs="굴림"/>
            <w:color w:val="0000FF"/>
            <w:spacing w:val="-1"/>
            <w:kern w:val="0"/>
            <w:sz w:val="32"/>
            <w:szCs w:val="32"/>
            <w:u w:val="single"/>
          </w:rPr>
          <w:t>docs</w:t>
        </w:r>
      </w:hyperlink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: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If you don’t already have a production manager and/or a production manager developer token:</w:t>
      </w:r>
      <w:r w:rsidRPr="00266861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r w:rsidRPr="00266861">
        <w:rPr>
          <w:rFonts w:ascii="Georgia" w:eastAsia="굴림" w:hAnsi="Georgia" w:cs="Georgia"/>
          <w:i/>
          <w:iCs/>
          <w:spacing w:val="-1"/>
          <w:kern w:val="0"/>
          <w:sz w:val="32"/>
          <w:szCs w:val="32"/>
        </w:rPr>
        <w:t>—</w:t>
      </w:r>
      <w:r w:rsidRPr="00266861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proofErr w:type="gramStart"/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Create</w:t>
      </w:r>
      <w:proofErr w:type="gramEnd"/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a production manager account</w:t>
      </w:r>
      <w:r w:rsidRPr="00266861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r w:rsidRPr="00266861">
        <w:rPr>
          <w:rFonts w:ascii="Georgia" w:eastAsia="굴림" w:hAnsi="Georgia" w:cs="Georgia"/>
          <w:i/>
          <w:iCs/>
          <w:spacing w:val="-1"/>
          <w:kern w:val="0"/>
          <w:sz w:val="32"/>
          <w:szCs w:val="32"/>
        </w:rPr>
        <w:t>—</w:t>
      </w:r>
      <w:r w:rsidRPr="00266861">
        <w:rPr>
          <w:rFonts w:ascii="Times New Roman" w:eastAsia="굴림" w:hAnsi="Times New Roman" w:cs="Times New Roman"/>
          <w:i/>
          <w:iCs/>
          <w:spacing w:val="-1"/>
          <w:kern w:val="0"/>
          <w:sz w:val="32"/>
          <w:szCs w:val="32"/>
        </w:rPr>
        <w:t> </w:t>
      </w:r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Request a developer token in the production manager account</w:t>
      </w:r>
    </w:p>
    <w:p w:rsidR="00266861" w:rsidRDefault="00266861" w:rsidP="00266861">
      <w:pPr>
        <w:widowControl/>
        <w:shd w:val="clear" w:color="auto" w:fill="FFFFFF"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 w:hint="eastAsia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If you don’t have production manager account (MMC) already, you can create it </w:t>
      </w:r>
      <w:hyperlink r:id="rId7" w:tgtFrame="_blank" w:history="1">
        <w:r w:rsidRPr="00266861">
          <w:rPr>
            <w:rFonts w:ascii="Georgia" w:eastAsia="굴림" w:hAnsi="Georgia" w:cs="굴림"/>
            <w:color w:val="0000FF"/>
            <w:spacing w:val="-1"/>
            <w:kern w:val="0"/>
            <w:sz w:val="32"/>
            <w:szCs w:val="32"/>
            <w:u w:val="single"/>
          </w:rPr>
          <w:t>here</w:t>
        </w:r>
      </w:hyperlink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.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https://www.google.com/intl/en/adwords/myclientcenter/</w:t>
      </w:r>
      <w:bookmarkStart w:id="0" w:name="_GoBack"/>
      <w:bookmarkEnd w:id="0"/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When you sign in to production MMC account you go to</w:t>
      </w: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br/>
      </w:r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Settings (gear icon) &gt; Account settings &gt; </w:t>
      </w:r>
      <w:proofErr w:type="spellStart"/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AdWords</w:t>
      </w:r>
      <w:proofErr w:type="spellEnd"/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API Center to get developer token. </w:t>
      </w: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Here you register your developer token. For</w:t>
      </w:r>
      <w:r w:rsidRPr="00266861">
        <w:rPr>
          <w:rFonts w:ascii="Georgia" w:eastAsia="굴림" w:hAnsi="Georgia" w:cs="굴림"/>
          <w:b/>
          <w:bCs/>
          <w:spacing w:val="-1"/>
          <w:kern w:val="0"/>
          <w:sz w:val="32"/>
          <w:szCs w:val="32"/>
        </w:rPr>
        <w:t> intended use</w:t>
      </w: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 you can just write `</w:t>
      </w:r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We want to build tools to improve the efficiency of our advertising</w:t>
      </w:r>
      <w:proofErr w:type="gramStart"/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.</w:t>
      </w: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`</w:t>
      </w:r>
      <w:proofErr w:type="gramEnd"/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In testing environment you can use developer token which is in `</w:t>
      </w:r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Pending approval</w:t>
      </w: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` state.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b/>
          <w:bCs/>
          <w:spacing w:val="-1"/>
          <w:kern w:val="0"/>
          <w:sz w:val="32"/>
          <w:szCs w:val="32"/>
        </w:rPr>
        <w:t>So now you have production MMC account and developer token. What now?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Well if you check docs you will see this: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— Create a test manager account. In order to create a test account, you must have an existing Google account that is not already linked to an </w:t>
      </w:r>
      <w:proofErr w:type="spellStart"/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AdWords</w:t>
      </w:r>
      <w:proofErr w:type="spellEnd"/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account. You can create a new Google account at accounts.google.com.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lastRenderedPageBreak/>
        <w:t>- Use the production manager account’s developer token when making requests against the test manager account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- When requesting an </w:t>
      </w:r>
      <w:proofErr w:type="spellStart"/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>OAuth</w:t>
      </w:r>
      <w:proofErr w:type="spellEnd"/>
      <w:r w:rsidRPr="00266861">
        <w:rPr>
          <w:rFonts w:ascii="Georgia" w:eastAsia="굴림" w:hAnsi="Georgia" w:cs="굴림"/>
          <w:i/>
          <w:iCs/>
          <w:spacing w:val="-1"/>
          <w:kern w:val="0"/>
          <w:sz w:val="32"/>
          <w:szCs w:val="32"/>
        </w:rPr>
        <w:t xml:space="preserve"> 2.0 refresh token, make sure you are logged in as the test manager account user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Ok, </w:t>
      </w:r>
      <w:proofErr w:type="gramStart"/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lets</w:t>
      </w:r>
      <w:proofErr w:type="gramEnd"/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rewrite this so you will understand what you need to do:</w:t>
      </w:r>
    </w:p>
    <w:p w:rsidR="00266861" w:rsidRDefault="00266861" w:rsidP="0026686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Segoe UI" w:hint="eastAsia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Create a </w:t>
      </w:r>
      <w:hyperlink r:id="rId8" w:tgtFrame="_blank" w:history="1">
        <w:r w:rsidRPr="00266861">
          <w:rPr>
            <w:rFonts w:ascii="Georgia" w:eastAsia="굴림" w:hAnsi="Georgia" w:cs="Segoe UI"/>
            <w:color w:val="0000FF"/>
            <w:spacing w:val="-1"/>
            <w:kern w:val="0"/>
            <w:sz w:val="32"/>
            <w:szCs w:val="32"/>
            <w:u w:val="single"/>
          </w:rPr>
          <w:t>test MMC account</w:t>
        </w:r>
      </w:hyperlink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 with new Google account. (if you check link, you will see that you have `</w:t>
      </w:r>
      <w:proofErr w:type="spellStart"/>
      <w:r w:rsidRPr="00266861">
        <w:rPr>
          <w:rFonts w:ascii="Georgia" w:eastAsia="굴림" w:hAnsi="Georgia" w:cs="Segoe UI"/>
          <w:i/>
          <w:iCs/>
          <w:spacing w:val="-1"/>
          <w:kern w:val="0"/>
          <w:sz w:val="32"/>
          <w:szCs w:val="32"/>
        </w:rPr>
        <w:t>testAccount</w:t>
      </w:r>
      <w:proofErr w:type="spellEnd"/>
      <w:r w:rsidRPr="00266861">
        <w:rPr>
          <w:rFonts w:ascii="Georgia" w:eastAsia="굴림" w:hAnsi="Georgia" w:cs="Segoe UI"/>
          <w:i/>
          <w:iCs/>
          <w:spacing w:val="-1"/>
          <w:kern w:val="0"/>
          <w:sz w:val="32"/>
          <w:szCs w:val="32"/>
        </w:rPr>
        <w:t>=true</w:t>
      </w:r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` at the end)</w:t>
      </w:r>
    </w:p>
    <w:p w:rsidR="00266861" w:rsidRPr="00266861" w:rsidRDefault="00266861" w:rsidP="0026686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10" w:line="240" w:lineRule="auto"/>
        <w:jc w:val="left"/>
        <w:rPr>
          <w:rFonts w:ascii="Georgia" w:eastAsia="굴림" w:hAnsi="Georgia" w:cs="Segoe UI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https://adwords.google.com/um/StartNewMccAccount?testAccount=true</w:t>
      </w:r>
    </w:p>
    <w:p w:rsidR="00266861" w:rsidRPr="00266861" w:rsidRDefault="00266861" w:rsidP="0026686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10" w:line="240" w:lineRule="auto"/>
        <w:ind w:left="450"/>
        <w:jc w:val="left"/>
        <w:rPr>
          <w:rFonts w:ascii="Georgia" w:eastAsia="굴림" w:hAnsi="Georgia" w:cs="Segoe UI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Now you need to get </w:t>
      </w:r>
      <w:r w:rsidRPr="00266861">
        <w:rPr>
          <w:rFonts w:ascii="Georgia" w:eastAsia="굴림" w:hAnsi="Georgia" w:cs="Segoe UI"/>
          <w:b/>
          <w:bCs/>
          <w:spacing w:val="-1"/>
          <w:kern w:val="0"/>
          <w:sz w:val="32"/>
          <w:szCs w:val="32"/>
        </w:rPr>
        <w:t>CLIENT_ID</w:t>
      </w:r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 and </w:t>
      </w:r>
      <w:r w:rsidRPr="00266861">
        <w:rPr>
          <w:rFonts w:ascii="Georgia" w:eastAsia="굴림" w:hAnsi="Georgia" w:cs="Segoe UI"/>
          <w:b/>
          <w:bCs/>
          <w:spacing w:val="-1"/>
          <w:kern w:val="0"/>
          <w:sz w:val="32"/>
          <w:szCs w:val="32"/>
        </w:rPr>
        <w:t>CLIENT_SECRET</w:t>
      </w:r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 xml:space="preserve"> for </w:t>
      </w:r>
      <w:proofErr w:type="spellStart"/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OAuth</w:t>
      </w:r>
      <w:proofErr w:type="spellEnd"/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 xml:space="preserve"> 2.0 and refresh token. Go to </w:t>
      </w:r>
      <w:hyperlink r:id="rId9" w:tgtFrame="_blank" w:history="1">
        <w:r w:rsidRPr="00266861">
          <w:rPr>
            <w:rFonts w:ascii="Georgia" w:eastAsia="굴림" w:hAnsi="Georgia" w:cs="Segoe UI"/>
            <w:color w:val="0000FF"/>
            <w:spacing w:val="-1"/>
            <w:kern w:val="0"/>
            <w:sz w:val="32"/>
            <w:szCs w:val="32"/>
            <w:u w:val="single"/>
          </w:rPr>
          <w:t>developer console</w:t>
        </w:r>
      </w:hyperlink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, create `</w:t>
      </w:r>
      <w:r w:rsidRPr="00266861">
        <w:rPr>
          <w:rFonts w:ascii="Georgia" w:eastAsia="굴림" w:hAnsi="Georgia" w:cs="Segoe UI"/>
          <w:i/>
          <w:iCs/>
          <w:spacing w:val="-1"/>
          <w:kern w:val="0"/>
          <w:sz w:val="32"/>
          <w:szCs w:val="32"/>
        </w:rPr>
        <w:t>new project</w:t>
      </w:r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`, go to `</w:t>
      </w:r>
      <w:r w:rsidRPr="00266861">
        <w:rPr>
          <w:rFonts w:ascii="Georgia" w:eastAsia="굴림" w:hAnsi="Georgia" w:cs="Segoe UI"/>
          <w:i/>
          <w:iCs/>
          <w:spacing w:val="-1"/>
          <w:kern w:val="0"/>
          <w:sz w:val="32"/>
          <w:szCs w:val="32"/>
        </w:rPr>
        <w:t xml:space="preserve">APIs &amp; </w:t>
      </w:r>
      <w:proofErr w:type="spellStart"/>
      <w:r w:rsidRPr="00266861">
        <w:rPr>
          <w:rFonts w:ascii="Georgia" w:eastAsia="굴림" w:hAnsi="Georgia" w:cs="Segoe UI"/>
          <w:i/>
          <w:iCs/>
          <w:spacing w:val="-1"/>
          <w:kern w:val="0"/>
          <w:sz w:val="32"/>
          <w:szCs w:val="32"/>
        </w:rPr>
        <w:t>auth</w:t>
      </w:r>
      <w:proofErr w:type="spellEnd"/>
      <w:r w:rsidRPr="00266861">
        <w:rPr>
          <w:rFonts w:ascii="Georgia" w:eastAsia="굴림" w:hAnsi="Georgia" w:cs="Segoe UI"/>
          <w:i/>
          <w:iCs/>
          <w:spacing w:val="-1"/>
          <w:kern w:val="0"/>
          <w:sz w:val="32"/>
          <w:szCs w:val="32"/>
        </w:rPr>
        <w:t xml:space="preserve"> &gt; Credentials &gt; Add Credentials &gt; </w:t>
      </w:r>
      <w:proofErr w:type="spellStart"/>
      <w:r w:rsidRPr="00266861">
        <w:rPr>
          <w:rFonts w:ascii="Georgia" w:eastAsia="굴림" w:hAnsi="Georgia" w:cs="Segoe UI"/>
          <w:i/>
          <w:iCs/>
          <w:spacing w:val="-1"/>
          <w:kern w:val="0"/>
          <w:sz w:val="32"/>
          <w:szCs w:val="32"/>
        </w:rPr>
        <w:t>OAuth</w:t>
      </w:r>
      <w:proofErr w:type="spellEnd"/>
      <w:r w:rsidRPr="00266861">
        <w:rPr>
          <w:rFonts w:ascii="Georgia" w:eastAsia="굴림" w:hAnsi="Georgia" w:cs="Segoe UI"/>
          <w:i/>
          <w:iCs/>
          <w:spacing w:val="-1"/>
          <w:kern w:val="0"/>
          <w:sz w:val="32"/>
          <w:szCs w:val="32"/>
        </w:rPr>
        <w:t xml:space="preserve"> 2.0 client IDs (name your app, and use Other for Application type</w:t>
      </w:r>
      <w:proofErr w:type="gramStart"/>
      <w:r w:rsidRPr="00266861">
        <w:rPr>
          <w:rFonts w:ascii="Georgia" w:eastAsia="굴림" w:hAnsi="Georgia" w:cs="Segoe UI"/>
          <w:i/>
          <w:iCs/>
          <w:spacing w:val="-1"/>
          <w:kern w:val="0"/>
          <w:sz w:val="32"/>
          <w:szCs w:val="32"/>
        </w:rPr>
        <w:t>)</w:t>
      </w:r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`</w:t>
      </w:r>
      <w:proofErr w:type="gramEnd"/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.</w:t>
      </w:r>
    </w:p>
    <w:p w:rsidR="00266861" w:rsidRPr="00266861" w:rsidRDefault="00266861" w:rsidP="0026686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="450"/>
        <w:jc w:val="left"/>
        <w:rPr>
          <w:rFonts w:ascii="Georgia" w:eastAsia="굴림" w:hAnsi="Georgia" w:cs="Segoe UI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Now you have </w:t>
      </w:r>
      <w:r w:rsidRPr="00266861">
        <w:rPr>
          <w:rFonts w:ascii="Georgia" w:eastAsia="굴림" w:hAnsi="Georgia" w:cs="Segoe UI"/>
          <w:b/>
          <w:bCs/>
          <w:spacing w:val="-1"/>
          <w:kern w:val="0"/>
          <w:sz w:val="32"/>
          <w:szCs w:val="32"/>
        </w:rPr>
        <w:t>CLIENT_ID</w:t>
      </w:r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 and </w:t>
      </w:r>
      <w:r w:rsidRPr="00266861">
        <w:rPr>
          <w:rFonts w:ascii="Georgia" w:eastAsia="굴림" w:hAnsi="Georgia" w:cs="Segoe UI"/>
          <w:b/>
          <w:bCs/>
          <w:spacing w:val="-1"/>
          <w:kern w:val="0"/>
          <w:sz w:val="32"/>
          <w:szCs w:val="32"/>
        </w:rPr>
        <w:t>CLIENT_SECRET</w:t>
      </w:r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 and you can use them to generate refresh token with this script (</w:t>
      </w:r>
      <w:hyperlink r:id="rId10" w:tgtFrame="_blank" w:history="1">
        <w:r w:rsidRPr="00266861">
          <w:rPr>
            <w:rFonts w:ascii="Georgia" w:eastAsia="굴림" w:hAnsi="Georgia" w:cs="Segoe UI"/>
            <w:color w:val="0000FF"/>
            <w:spacing w:val="-1"/>
            <w:kern w:val="0"/>
            <w:sz w:val="32"/>
            <w:szCs w:val="32"/>
            <w:u w:val="single"/>
          </w:rPr>
          <w:t>Python 2</w:t>
        </w:r>
      </w:hyperlink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 or </w:t>
      </w:r>
      <w:hyperlink r:id="rId11" w:tgtFrame="_blank" w:history="1">
        <w:r w:rsidRPr="00266861">
          <w:rPr>
            <w:rFonts w:ascii="Georgia" w:eastAsia="굴림" w:hAnsi="Georgia" w:cs="Segoe UI"/>
            <w:color w:val="0000FF"/>
            <w:spacing w:val="-1"/>
            <w:kern w:val="0"/>
            <w:sz w:val="32"/>
            <w:szCs w:val="32"/>
            <w:u w:val="single"/>
          </w:rPr>
          <w:t>Python 3</w:t>
        </w:r>
      </w:hyperlink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 xml:space="preserve">). Now you have everything you need to create </w:t>
      </w:r>
      <w:proofErr w:type="spellStart"/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OAuth</w:t>
      </w:r>
      <w:proofErr w:type="spellEnd"/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 xml:space="preserve"> 2.0 and use </w:t>
      </w:r>
      <w:proofErr w:type="spellStart"/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>Adwords</w:t>
      </w:r>
      <w:proofErr w:type="spellEnd"/>
      <w:r w:rsidRPr="00266861">
        <w:rPr>
          <w:rFonts w:ascii="Georgia" w:eastAsia="굴림" w:hAnsi="Georgia" w:cs="Segoe UI"/>
          <w:spacing w:val="-1"/>
          <w:kern w:val="0"/>
          <w:sz w:val="32"/>
          <w:szCs w:val="32"/>
        </w:rPr>
        <w:t xml:space="preserve"> API to get some data back.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before="435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But how do you create </w:t>
      </w:r>
      <w:proofErr w:type="spellStart"/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OAuth</w:t>
      </w:r>
      <w:proofErr w:type="spellEnd"/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2.0 in </w:t>
      </w:r>
      <w:proofErr w:type="spellStart"/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Adwords</w:t>
      </w:r>
      <w:proofErr w:type="spellEnd"/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API and get data back? Here is example for getting all accounts.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before="585" w:after="0" w:line="240" w:lineRule="auto"/>
        <w:ind w:left="-24"/>
        <w:jc w:val="left"/>
        <w:outlineLvl w:val="3"/>
        <w:rPr>
          <w:rFonts w:ascii="Lucida Sans Unicode" w:eastAsia="굴림" w:hAnsi="Lucida Sans Unicode" w:cs="Lucida Sans Unicode"/>
          <w:b/>
          <w:bCs/>
          <w:spacing w:val="-3"/>
          <w:kern w:val="0"/>
          <w:sz w:val="39"/>
          <w:szCs w:val="39"/>
        </w:rPr>
      </w:pPr>
      <w:r w:rsidRPr="00266861">
        <w:rPr>
          <w:rFonts w:ascii="Lucida Sans Unicode" w:eastAsia="굴림" w:hAnsi="Lucida Sans Unicode" w:cs="Lucida Sans Unicode"/>
          <w:b/>
          <w:bCs/>
          <w:spacing w:val="-3"/>
          <w:kern w:val="0"/>
          <w:sz w:val="39"/>
          <w:szCs w:val="39"/>
        </w:rPr>
        <w:t>Production</w:t>
      </w:r>
    </w:p>
    <w:p w:rsidR="00266861" w:rsidRPr="00266861" w:rsidRDefault="00266861" w:rsidP="00266861">
      <w:pPr>
        <w:widowControl/>
        <w:shd w:val="clear" w:color="auto" w:fill="FFFFFF"/>
        <w:wordWrap/>
        <w:autoSpaceDE/>
        <w:autoSpaceDN/>
        <w:spacing w:before="90" w:after="0" w:line="240" w:lineRule="auto"/>
        <w:jc w:val="left"/>
        <w:rPr>
          <w:rFonts w:ascii="Georgia" w:eastAsia="굴림" w:hAnsi="Georgia" w:cs="굴림"/>
          <w:spacing w:val="-1"/>
          <w:kern w:val="0"/>
          <w:sz w:val="32"/>
          <w:szCs w:val="32"/>
        </w:rPr>
      </w:pP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When you want to use </w:t>
      </w:r>
      <w:proofErr w:type="spellStart"/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Adwords</w:t>
      </w:r>
      <w:proofErr w:type="spellEnd"/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 xml:space="preserve"> API on production all you need to do is change </w:t>
      </w:r>
      <w:r w:rsidRPr="00266861">
        <w:rPr>
          <w:rFonts w:ascii="Georgia" w:eastAsia="굴림" w:hAnsi="Georgia" w:cs="굴림"/>
          <w:b/>
          <w:bCs/>
          <w:spacing w:val="-1"/>
          <w:kern w:val="0"/>
          <w:sz w:val="32"/>
          <w:szCs w:val="32"/>
        </w:rPr>
        <w:t>CLIENT_ID</w:t>
      </w: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 and </w:t>
      </w:r>
      <w:r w:rsidRPr="00266861">
        <w:rPr>
          <w:rFonts w:ascii="Georgia" w:eastAsia="굴림" w:hAnsi="Georgia" w:cs="굴림"/>
          <w:b/>
          <w:bCs/>
          <w:spacing w:val="-1"/>
          <w:kern w:val="0"/>
          <w:sz w:val="32"/>
          <w:szCs w:val="32"/>
        </w:rPr>
        <w:t>CLIENT_SECRET</w:t>
      </w:r>
      <w:r w:rsidRPr="00266861">
        <w:rPr>
          <w:rFonts w:ascii="Georgia" w:eastAsia="굴림" w:hAnsi="Georgia" w:cs="굴림"/>
          <w:spacing w:val="-1"/>
          <w:kern w:val="0"/>
          <w:sz w:val="32"/>
          <w:szCs w:val="32"/>
        </w:rPr>
        <w:t> and you need to have approved developer token.</w:t>
      </w:r>
    </w:p>
    <w:p w:rsidR="00700407" w:rsidRPr="00266861" w:rsidRDefault="00266861"/>
    <w:sectPr w:rsidR="00700407" w:rsidRPr="00266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53990"/>
    <w:multiLevelType w:val="multilevel"/>
    <w:tmpl w:val="FFB0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61"/>
    <w:rsid w:val="00210561"/>
    <w:rsid w:val="00266861"/>
    <w:rsid w:val="002B6175"/>
    <w:rsid w:val="00385049"/>
    <w:rsid w:val="004907DD"/>
    <w:rsid w:val="00CF4107"/>
    <w:rsid w:val="00E0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6686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6686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686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266861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graf">
    <w:name w:val="graf"/>
    <w:basedOn w:val="a"/>
    <w:rsid w:val="002668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66861"/>
    <w:rPr>
      <w:color w:val="0000FF"/>
      <w:u w:val="single"/>
    </w:rPr>
  </w:style>
  <w:style w:type="character" w:styleId="a4">
    <w:name w:val="Emphasis"/>
    <w:basedOn w:val="a0"/>
    <w:uiPriority w:val="20"/>
    <w:qFormat/>
    <w:rsid w:val="00266861"/>
    <w:rPr>
      <w:i/>
      <w:iCs/>
    </w:rPr>
  </w:style>
  <w:style w:type="character" w:styleId="a5">
    <w:name w:val="Strong"/>
    <w:basedOn w:val="a0"/>
    <w:uiPriority w:val="22"/>
    <w:qFormat/>
    <w:rsid w:val="002668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6686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6686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686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266861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graf">
    <w:name w:val="graf"/>
    <w:basedOn w:val="a"/>
    <w:rsid w:val="002668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66861"/>
    <w:rPr>
      <w:color w:val="0000FF"/>
      <w:u w:val="single"/>
    </w:rPr>
  </w:style>
  <w:style w:type="character" w:styleId="a4">
    <w:name w:val="Emphasis"/>
    <w:basedOn w:val="a0"/>
    <w:uiPriority w:val="20"/>
    <w:qFormat/>
    <w:rsid w:val="00266861"/>
    <w:rPr>
      <w:i/>
      <w:iCs/>
    </w:rPr>
  </w:style>
  <w:style w:type="character" w:styleId="a5">
    <w:name w:val="Strong"/>
    <w:basedOn w:val="a0"/>
    <w:uiPriority w:val="22"/>
    <w:qFormat/>
    <w:rsid w:val="00266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5112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689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945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058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words.google.com/um/StartNewMccAccount?testAccount=tru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intl/en/adwords/myclientcen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dwords/api/docs/test-accounts" TargetMode="External"/><Relationship Id="rId11" Type="http://schemas.openxmlformats.org/officeDocument/2006/relationships/hyperlink" Target="https://gist.github.com/MihaZelnik/ee1c807c79910a43156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ogleads/googleads-python-lib/blob/master/examples/adwords/authentication/generate_refresh_token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developers.google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woosangkim</dc:creator>
  <cp:lastModifiedBy>woosangkim</cp:lastModifiedBy>
  <cp:revision>1</cp:revision>
  <dcterms:created xsi:type="dcterms:W3CDTF">2018-06-26T09:49:00Z</dcterms:created>
  <dcterms:modified xsi:type="dcterms:W3CDTF">2018-06-26T09:51:00Z</dcterms:modified>
</cp:coreProperties>
</file>