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The Architectures Of Information Security</w:t>
      </w:r>
    </w:p>
    <w:p>
      <w:pPr>
        <w:pStyle w:val="Normal"/>
        <w:bidi w:val="0"/>
        <w:jc w:val="center"/>
        <w:rPr>
          <w:b/>
          <w:b/>
          <w:bCs/>
          <w:sz w:val="28"/>
          <w:szCs w:val="28"/>
        </w:rPr>
      </w:pPr>
      <w:r>
        <w:rPr>
          <w:b/>
          <w:bCs/>
          <w:sz w:val="28"/>
          <w:szCs w:val="2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Talking about information security, we talk about different kinds of information encryption and decryption methods. This article we will explore the custom or traditional ways of the architechture behind. For web browsing, not talking about ways of information encrytion, we will start talking about the architechture behind of how web browsing handles information security. We will first discuss what “Private” and “Public” keys is and how it is related to the “</w:t>
      </w:r>
      <w:r>
        <w:rPr>
          <w:b/>
          <w:bCs/>
          <w:i w:val="false"/>
          <w:iCs w:val="false"/>
          <w:sz w:val="24"/>
          <w:szCs w:val="24"/>
        </w:rPr>
        <w:t>Https</w:t>
      </w:r>
      <w:r>
        <w:rPr>
          <w:b w:val="false"/>
          <w:bCs w:val="false"/>
          <w:i w:val="false"/>
          <w:iCs w:val="false"/>
          <w:sz w:val="24"/>
          <w:szCs w:val="24"/>
        </w:rPr>
        <w:t xml:space="preserve">” protocol. Then we will jump into the coding part, and discuss ways and methods of how programmers or developers handles information security during coding. After we will spare some time talking about how </w:t>
      </w:r>
      <w:r>
        <w:rPr>
          <w:b/>
          <w:bCs/>
          <w:i w:val="false"/>
          <w:iCs w:val="false"/>
          <w:sz w:val="24"/>
          <w:szCs w:val="24"/>
        </w:rPr>
        <w:t>mobile apps</w:t>
      </w:r>
      <w:r>
        <w:rPr>
          <w:b w:val="false"/>
          <w:bCs w:val="false"/>
          <w:i w:val="false"/>
          <w:iCs w:val="false"/>
          <w:sz w:val="24"/>
          <w:szCs w:val="24"/>
        </w:rPr>
        <w:t xml:space="preserve"> handles it’s own apps security.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We all know what internet is. Internet for short is </w:t>
      </w:r>
      <w:r>
        <w:rPr>
          <w:b/>
          <w:bCs/>
          <w:i w:val="false"/>
          <w:iCs w:val="false"/>
          <w:sz w:val="24"/>
          <w:szCs w:val="24"/>
        </w:rPr>
        <w:t>W</w:t>
      </w:r>
      <w:r>
        <w:rPr>
          <w:b w:val="false"/>
          <w:bCs w:val="false"/>
          <w:i w:val="false"/>
          <w:iCs w:val="false"/>
          <w:sz w:val="24"/>
          <w:szCs w:val="24"/>
        </w:rPr>
        <w:t xml:space="preserve">orld </w:t>
      </w:r>
      <w:r>
        <w:rPr>
          <w:b/>
          <w:bCs/>
          <w:i w:val="false"/>
          <w:iCs w:val="false"/>
          <w:sz w:val="24"/>
          <w:szCs w:val="24"/>
        </w:rPr>
        <w:t>W</w:t>
      </w:r>
      <w:r>
        <w:rPr>
          <w:b w:val="false"/>
          <w:bCs w:val="false"/>
          <w:i w:val="false"/>
          <w:iCs w:val="false"/>
          <w:sz w:val="24"/>
          <w:szCs w:val="24"/>
        </w:rPr>
        <w:t xml:space="preserve">ide </w:t>
      </w:r>
      <w:r>
        <w:rPr>
          <w:b/>
          <w:bCs/>
          <w:i w:val="false"/>
          <w:iCs w:val="false"/>
          <w:sz w:val="24"/>
          <w:szCs w:val="24"/>
        </w:rPr>
        <w:t>W</w:t>
      </w:r>
      <w:r>
        <w:rPr>
          <w:b w:val="false"/>
          <w:bCs w:val="false"/>
          <w:i w:val="false"/>
          <w:iCs w:val="false"/>
          <w:sz w:val="24"/>
          <w:szCs w:val="24"/>
        </w:rPr>
        <w:t>eb. We use different kinds of web browsers to access the internet. The contents we access from or submit to must be base on two points. Web security is the way of how to secure these 2 points of connections, so as to avoid anoymous of accessing information between theses 2 points. During the early stage of WWW, we usually access the web site by using “</w:t>
      </w:r>
      <w:r>
        <w:rPr>
          <w:b/>
          <w:bCs/>
          <w:i w:val="false"/>
          <w:iCs w:val="false"/>
          <w:sz w:val="24"/>
          <w:szCs w:val="24"/>
        </w:rPr>
        <w:t>HTTP</w:t>
      </w:r>
      <w:r>
        <w:rPr>
          <w:b w:val="false"/>
          <w:bCs w:val="false"/>
          <w:i w:val="false"/>
          <w:iCs w:val="false"/>
          <w:sz w:val="24"/>
          <w:szCs w:val="24"/>
        </w:rPr>
        <w:t>” protocol. When we want to access for instance google home page, we must type in the url: “</w:t>
      </w:r>
      <w:hyperlink r:id="rId2">
        <w:r>
          <w:rPr>
            <w:rStyle w:val="InternetLink"/>
            <w:b w:val="false"/>
            <w:bCs w:val="false"/>
            <w:i w:val="false"/>
            <w:iCs w:val="false"/>
            <w:sz w:val="24"/>
            <w:szCs w:val="24"/>
          </w:rPr>
          <w:t>http://www.google.com</w:t>
        </w:r>
      </w:hyperlink>
      <w:r>
        <w:rPr>
          <w:b w:val="false"/>
          <w:bCs w:val="false"/>
          <w:i w:val="false"/>
          <w:iCs w:val="false"/>
          <w:sz w:val="24"/>
          <w:szCs w:val="24"/>
        </w:rPr>
        <w:t>” in order to access the google searching home page. After years of time, when if we want to access to google home page, we need to  use the protocol “</w:t>
      </w:r>
      <w:r>
        <w:rPr>
          <w:b/>
          <w:bCs/>
          <w:i w:val="false"/>
          <w:iCs w:val="false"/>
          <w:sz w:val="24"/>
          <w:szCs w:val="24"/>
        </w:rPr>
        <w:t>HTTPS</w:t>
      </w:r>
      <w:r>
        <w:rPr>
          <w:b w:val="false"/>
          <w:bCs w:val="false"/>
          <w:i w:val="false"/>
          <w:iCs w:val="false"/>
          <w:sz w:val="24"/>
          <w:szCs w:val="24"/>
        </w:rPr>
        <w:t>”, that is now become and a must standard of browsing web pages. What is the additional “</w:t>
      </w:r>
      <w:r>
        <w:rPr>
          <w:b/>
          <w:bCs/>
          <w:i w:val="false"/>
          <w:iCs w:val="false"/>
          <w:sz w:val="24"/>
          <w:szCs w:val="24"/>
        </w:rPr>
        <w:t>S</w:t>
      </w:r>
      <w:r>
        <w:rPr>
          <w:b w:val="false"/>
          <w:bCs w:val="false"/>
          <w:i w:val="false"/>
          <w:iCs w:val="false"/>
          <w:sz w:val="24"/>
          <w:szCs w:val="24"/>
        </w:rPr>
        <w:t>” character means, it means “</w:t>
      </w:r>
      <w:r>
        <w:rPr>
          <w:b/>
          <w:bCs/>
          <w:i w:val="false"/>
          <w:iCs w:val="false"/>
          <w:sz w:val="24"/>
          <w:szCs w:val="24"/>
        </w:rPr>
        <w:t>Secure</w:t>
      </w:r>
      <w:r>
        <w:rPr>
          <w:b w:val="false"/>
          <w:bCs w:val="false"/>
          <w:i w:val="false"/>
          <w:iCs w:val="false"/>
          <w:sz w:val="24"/>
          <w:szCs w:val="24"/>
        </w:rPr>
        <w:t>”. How this is done is base on the terms, “Private” and “Public” Keys. Below briefly discuss these 2 terms: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b/>
          <w:bCs/>
          <w:i w:val="false"/>
          <w:i w:val="false"/>
          <w:iCs w:val="false"/>
          <w:sz w:val="28"/>
          <w:szCs w:val="28"/>
        </w:rPr>
      </w:pPr>
      <w:r>
        <w:rPr>
          <w:b/>
          <w:bCs/>
          <w:i w:val="false"/>
          <w:iCs w:val="false"/>
          <w:sz w:val="28"/>
          <w:szCs w:val="28"/>
        </w:rPr>
        <w:t>What is private and public keys?</w:t>
      </w:r>
    </w:p>
    <w:p>
      <w:pPr>
        <w:pStyle w:val="Normal"/>
        <w:bidi w:val="0"/>
        <w:jc w:val="both"/>
        <w:rPr>
          <w:b/>
          <w:b/>
          <w:bCs/>
          <w:i w:val="false"/>
          <w:i w:val="false"/>
          <w:iCs w:val="false"/>
          <w:sz w:val="28"/>
          <w:szCs w:val="28"/>
        </w:rPr>
      </w:pPr>
      <w:r>
        <w:rPr>
          <w:b/>
          <w:bCs/>
          <w:i w:val="false"/>
          <w:iCs w:val="false"/>
          <w:sz w:val="28"/>
          <w:szCs w:val="28"/>
        </w:rPr>
      </w:r>
    </w:p>
    <w:p>
      <w:pPr>
        <w:pStyle w:val="TextBody"/>
        <w:bidi w:val="0"/>
        <w:jc w:val="both"/>
        <w:rPr>
          <w:b/>
          <w:b/>
          <w:bCs/>
          <w:i w:val="false"/>
          <w:i w:val="false"/>
          <w:iCs w:val="false"/>
          <w:sz w:val="28"/>
          <w:szCs w:val="28"/>
        </w:rPr>
      </w:pPr>
      <w:r>
        <w:rPr>
          <w:b w:val="false"/>
          <w:bCs w:val="false"/>
          <w:i w:val="false"/>
          <w:iCs w:val="false"/>
          <w:sz w:val="24"/>
          <w:szCs w:val="24"/>
        </w:rPr>
        <w:t xml:space="preserve">In the simplest terms, private and public keys are like secret code pairs used to secure digital communication and data. They are a part of </w:t>
      </w:r>
      <w:r>
        <w:rPr>
          <w:rStyle w:val="StrongEmphasis"/>
          <w:b w:val="false"/>
          <w:bCs w:val="false"/>
          <w:i w:val="false"/>
          <w:iCs w:val="false"/>
          <w:sz w:val="24"/>
          <w:szCs w:val="24"/>
        </w:rPr>
        <w:t>asymmetric encryption</w:t>
      </w:r>
      <w:r>
        <w:rPr>
          <w:b w:val="false"/>
          <w:bCs w:val="false"/>
          <w:i w:val="false"/>
          <w:iCs w:val="false"/>
          <w:sz w:val="24"/>
          <w:szCs w:val="24"/>
        </w:rPr>
        <w:t>, where two different keys are used: one for encryption and one for decryption.</w:t>
      </w:r>
    </w:p>
    <w:p>
      <w:pPr>
        <w:pStyle w:val="Heading3"/>
        <w:bidi w:val="0"/>
        <w:jc w:val="left"/>
        <w:rPr>
          <w:sz w:val="24"/>
          <w:szCs w:val="24"/>
        </w:rPr>
      </w:pPr>
      <w:r>
        <w:rPr>
          <w:sz w:val="24"/>
          <w:szCs w:val="24"/>
        </w:rPr>
        <w:t>Public Key:</w:t>
      </w:r>
    </w:p>
    <w:p>
      <w:pPr>
        <w:pStyle w:val="TextBody"/>
        <w:numPr>
          <w:ilvl w:val="0"/>
          <w:numId w:val="1"/>
        </w:numPr>
        <w:tabs>
          <w:tab w:val="clear" w:pos="709"/>
          <w:tab w:val="left" w:pos="709" w:leader="none"/>
        </w:tabs>
        <w:bidi w:val="0"/>
        <w:ind w:left="709" w:hanging="283"/>
        <w:jc w:val="left"/>
        <w:rPr/>
      </w:pPr>
      <w:r>
        <w:rPr>
          <w:rStyle w:val="StrongEmphasis"/>
        </w:rPr>
        <w:t>Shared with anyone</w:t>
      </w:r>
      <w:r>
        <w:rPr/>
        <w:t>: This key can be freely distributed.</w:t>
      </w:r>
    </w:p>
    <w:p>
      <w:pPr>
        <w:pStyle w:val="TextBody"/>
        <w:numPr>
          <w:ilvl w:val="0"/>
          <w:numId w:val="1"/>
        </w:numPr>
        <w:tabs>
          <w:tab w:val="clear" w:pos="709"/>
          <w:tab w:val="left" w:pos="709" w:leader="none"/>
        </w:tabs>
        <w:bidi w:val="0"/>
        <w:ind w:left="709" w:hanging="283"/>
        <w:jc w:val="left"/>
        <w:rPr/>
      </w:pPr>
      <w:r>
        <w:rPr>
          <w:rStyle w:val="StrongEmphasis"/>
        </w:rPr>
        <w:t>Used for encryption</w:t>
      </w:r>
      <w:r>
        <w:rPr/>
        <w:t>: People use your public key to encrypt information they send to you.</w:t>
      </w:r>
    </w:p>
    <w:p>
      <w:pPr>
        <w:pStyle w:val="TextBody"/>
        <w:numPr>
          <w:ilvl w:val="0"/>
          <w:numId w:val="1"/>
        </w:numPr>
        <w:tabs>
          <w:tab w:val="clear" w:pos="709"/>
          <w:tab w:val="left" w:pos="709" w:leader="none"/>
        </w:tabs>
        <w:bidi w:val="0"/>
        <w:ind w:left="709" w:hanging="283"/>
        <w:jc w:val="left"/>
        <w:rPr/>
      </w:pPr>
      <w:r>
        <w:rPr>
          <w:rStyle w:val="StrongEmphasis"/>
        </w:rPr>
        <w:t>Verification</w:t>
      </w:r>
      <w:r>
        <w:rPr/>
        <w:t>: It's also used to verify signatures made with the corresponding private key.</w:t>
      </w:r>
    </w:p>
    <w:p>
      <w:pPr>
        <w:pStyle w:val="Heading3"/>
        <w:bidi w:val="0"/>
        <w:jc w:val="left"/>
        <w:rPr>
          <w:sz w:val="24"/>
          <w:szCs w:val="24"/>
        </w:rPr>
      </w:pPr>
      <w:r>
        <w:rPr>
          <w:sz w:val="24"/>
          <w:szCs w:val="24"/>
        </w:rPr>
        <w:t>Private Key:</w:t>
      </w:r>
    </w:p>
    <w:p>
      <w:pPr>
        <w:pStyle w:val="TextBody"/>
        <w:numPr>
          <w:ilvl w:val="0"/>
          <w:numId w:val="2"/>
        </w:numPr>
        <w:tabs>
          <w:tab w:val="clear" w:pos="709"/>
          <w:tab w:val="left" w:pos="709" w:leader="none"/>
        </w:tabs>
        <w:bidi w:val="0"/>
        <w:ind w:left="709" w:hanging="283"/>
        <w:jc w:val="left"/>
        <w:rPr/>
      </w:pPr>
      <w:r>
        <w:rPr>
          <w:rStyle w:val="StrongEmphasis"/>
        </w:rPr>
        <w:t>Kept secret</w:t>
      </w:r>
      <w:r>
        <w:rPr/>
        <w:t>: This key should never be shared.</w:t>
      </w:r>
    </w:p>
    <w:p>
      <w:pPr>
        <w:pStyle w:val="TextBody"/>
        <w:numPr>
          <w:ilvl w:val="0"/>
          <w:numId w:val="2"/>
        </w:numPr>
        <w:tabs>
          <w:tab w:val="clear" w:pos="709"/>
          <w:tab w:val="left" w:pos="709" w:leader="none"/>
        </w:tabs>
        <w:bidi w:val="0"/>
        <w:ind w:left="709" w:hanging="283"/>
        <w:jc w:val="left"/>
        <w:rPr/>
      </w:pPr>
      <w:r>
        <w:rPr>
          <w:rStyle w:val="StrongEmphasis"/>
        </w:rPr>
        <w:t>Used for decryption</w:t>
      </w:r>
      <w:r>
        <w:rPr/>
        <w:t>: You use your private key to decrypt information that others have encrypted with your public key.</w:t>
      </w:r>
    </w:p>
    <w:p>
      <w:pPr>
        <w:pStyle w:val="TextBody"/>
        <w:numPr>
          <w:ilvl w:val="0"/>
          <w:numId w:val="2"/>
        </w:numPr>
        <w:tabs>
          <w:tab w:val="clear" w:pos="709"/>
          <w:tab w:val="left" w:pos="709" w:leader="none"/>
        </w:tabs>
        <w:bidi w:val="0"/>
        <w:ind w:left="709" w:hanging="283"/>
        <w:jc w:val="left"/>
        <w:rPr/>
      </w:pPr>
      <w:r>
        <w:rPr>
          <w:rStyle w:val="StrongEmphasis"/>
        </w:rPr>
        <w:t>Signatures</w:t>
      </w:r>
      <w:r>
        <w:rPr/>
        <w:t>: You can use it to digitally sign documents, proving the information came from you.</w:t>
      </w:r>
    </w:p>
    <w:p>
      <w:pPr>
        <w:pStyle w:val="Heading4"/>
        <w:bidi w:val="0"/>
        <w:jc w:val="left"/>
        <w:rPr/>
      </w:pPr>
      <w:r>
        <w:rPr/>
      </w:r>
      <w:r>
        <w:br w:type="page"/>
      </w:r>
    </w:p>
    <w:p>
      <w:pPr>
        <w:pStyle w:val="Heading4"/>
        <w:bidi w:val="0"/>
        <w:jc w:val="left"/>
        <w:rPr/>
      </w:pPr>
      <w:r>
        <w:rPr/>
        <w:t>A Real-World Analogy:</w:t>
      </w:r>
    </w:p>
    <w:p>
      <w:pPr>
        <w:pStyle w:val="TextBody"/>
        <w:bidi w:val="0"/>
        <w:spacing w:lineRule="auto" w:line="276" w:before="0" w:after="140"/>
        <w:jc w:val="left"/>
        <w:rPr/>
      </w:pPr>
      <w:r>
        <w:rPr/>
        <w:t>Imagine a public key as your email address (anyone can send you emails) and your private key as your email password (only you have access to read those emails).</w:t>
      </w:r>
    </w:p>
    <w:p>
      <w:pPr>
        <w:pStyle w:val="TextBody"/>
        <w:bidi w:val="0"/>
        <w:jc w:val="left"/>
        <w:rPr/>
      </w:pPr>
      <w:r>
        <w:rPr/>
        <w:t>Using both, you can ensure secure communication, authenticity, and integrity in digital interactions.</w:t>
      </w:r>
    </w:p>
    <w:p>
      <w:pPr>
        <w:pStyle w:val="TextBody"/>
        <w:bidi w:val="0"/>
        <w:jc w:val="left"/>
        <w:rPr/>
      </w:pPr>
      <w:r>
        <w:rPr/>
      </w:r>
    </w:p>
    <w:p>
      <w:pPr>
        <w:pStyle w:val="TextBody"/>
        <w:bidi w:val="0"/>
        <w:jc w:val="left"/>
        <w:rPr>
          <w:b/>
          <w:b/>
          <w:bCs/>
          <w:sz w:val="28"/>
          <w:szCs w:val="28"/>
        </w:rPr>
      </w:pPr>
      <w:r>
        <w:rPr>
          <w:b/>
          <w:bCs/>
          <w:sz w:val="28"/>
          <w:szCs w:val="28"/>
        </w:rPr>
        <w:t xml:space="preserve">By using public and private key terminology, please explain how web browsing process works. </w:t>
      </w:r>
    </w:p>
    <w:p>
      <w:pPr>
        <w:pStyle w:val="TextBody"/>
        <w:bidi w:val="0"/>
        <w:jc w:val="left"/>
        <w:rPr>
          <w:b/>
          <w:b/>
          <w:bCs/>
          <w:sz w:val="28"/>
          <w:szCs w:val="28"/>
        </w:rPr>
      </w:pPr>
      <w:r>
        <w:rPr>
          <w:b/>
          <w:bCs/>
          <w:sz w:val="28"/>
          <w:szCs w:val="28"/>
        </w:rPr>
      </w:r>
    </w:p>
    <w:p>
      <w:pPr>
        <w:pStyle w:val="TextBody"/>
        <w:bidi w:val="0"/>
        <w:jc w:val="left"/>
        <w:rPr>
          <w:b w:val="false"/>
          <w:b w:val="false"/>
          <w:bCs w:val="false"/>
          <w:sz w:val="24"/>
          <w:szCs w:val="24"/>
        </w:rPr>
      </w:pPr>
      <w:r>
        <w:rPr>
          <w:b w:val="false"/>
          <w:bCs w:val="false"/>
          <w:sz w:val="24"/>
          <w:szCs w:val="24"/>
        </w:rPr>
        <w:t xml:space="preserve">We will </w:t>
      </w:r>
      <w:r>
        <w:rPr>
          <w:b w:val="false"/>
          <w:bCs w:val="false"/>
          <w:sz w:val="24"/>
          <w:szCs w:val="24"/>
        </w:rPr>
        <w:t>walk through a typical web browsing process involving public and private keys, focusing on the secure HTTPS connection.</w:t>
      </w:r>
    </w:p>
    <w:p>
      <w:pPr>
        <w:pStyle w:val="Heading3"/>
        <w:bidi w:val="0"/>
        <w:jc w:val="left"/>
        <w:rPr/>
      </w:pPr>
      <w:r>
        <w:rPr>
          <w:sz w:val="24"/>
          <w:szCs w:val="24"/>
        </w:rPr>
        <w:t xml:space="preserve">1. </w:t>
      </w:r>
      <w:r>
        <w:rPr>
          <w:rStyle w:val="StrongEmphasis"/>
          <w:b/>
          <w:sz w:val="24"/>
          <w:szCs w:val="24"/>
        </w:rPr>
        <w:t>Requesting a Webpage:</w:t>
      </w:r>
    </w:p>
    <w:p>
      <w:pPr>
        <w:pStyle w:val="TextBody"/>
        <w:bidi w:val="0"/>
        <w:spacing w:lineRule="auto" w:line="276" w:before="0" w:after="140"/>
        <w:jc w:val="left"/>
        <w:rPr/>
      </w:pPr>
      <w:r>
        <w:rPr/>
        <w:t xml:space="preserve">When you enter a URL into your browser (like </w:t>
      </w:r>
      <w:r>
        <w:rPr>
          <w:rStyle w:val="SourceText"/>
        </w:rPr>
        <w:t>https://example.com</w:t>
      </w:r>
      <w:r>
        <w:rPr/>
        <w:t>), your browser sends a request to the web server hosting that site.</w:t>
      </w:r>
    </w:p>
    <w:p>
      <w:pPr>
        <w:pStyle w:val="Heading3"/>
        <w:bidi w:val="0"/>
        <w:jc w:val="left"/>
        <w:rPr/>
      </w:pPr>
      <w:r>
        <w:rPr>
          <w:sz w:val="24"/>
          <w:szCs w:val="24"/>
        </w:rPr>
        <w:t xml:space="preserve">2. </w:t>
      </w:r>
      <w:r>
        <w:rPr>
          <w:rStyle w:val="StrongEmphasis"/>
          <w:b/>
          <w:sz w:val="24"/>
          <w:szCs w:val="24"/>
        </w:rPr>
        <w:t>Server Responds with a Certificate:</w:t>
      </w:r>
    </w:p>
    <w:p>
      <w:pPr>
        <w:pStyle w:val="TextBody"/>
        <w:bidi w:val="0"/>
        <w:spacing w:lineRule="auto" w:line="276" w:before="0" w:after="140"/>
        <w:jc w:val="left"/>
        <w:rPr/>
      </w:pPr>
      <w:r>
        <w:rPr/>
        <w:t xml:space="preserve">The server responds by sending its </w:t>
      </w:r>
      <w:r>
        <w:rPr>
          <w:rStyle w:val="StrongEmphasis"/>
        </w:rPr>
        <w:t>public key certificate</w:t>
      </w:r>
      <w:r>
        <w:rPr/>
        <w:t>. This certificate includes the server’s public key and is issued by a trusted Certificate Authority (CA), ensuring the authenticity of the server.</w:t>
      </w:r>
    </w:p>
    <w:p>
      <w:pPr>
        <w:pStyle w:val="Heading3"/>
        <w:bidi w:val="0"/>
        <w:jc w:val="left"/>
        <w:rPr/>
      </w:pPr>
      <w:r>
        <w:rPr>
          <w:sz w:val="24"/>
          <w:szCs w:val="24"/>
        </w:rPr>
        <w:t xml:space="preserve">3. </w:t>
      </w:r>
      <w:r>
        <w:rPr>
          <w:rStyle w:val="StrongEmphasis"/>
          <w:b/>
          <w:sz w:val="24"/>
          <w:szCs w:val="24"/>
        </w:rPr>
        <w:t>Browser Verifies Certificate:</w:t>
      </w:r>
    </w:p>
    <w:p>
      <w:pPr>
        <w:pStyle w:val="TextBody"/>
        <w:bidi w:val="0"/>
        <w:spacing w:lineRule="auto" w:line="276" w:before="0" w:after="140"/>
        <w:jc w:val="left"/>
        <w:rPr/>
      </w:pPr>
      <w:r>
        <w:rPr/>
        <w:t>Your browser verifies the certificate against a list of trusted CAs. If the certificate is valid and trusted, the browser proceeds. If not, you might see a security warning.</w:t>
      </w:r>
    </w:p>
    <w:p>
      <w:pPr>
        <w:pStyle w:val="Heading3"/>
        <w:bidi w:val="0"/>
        <w:jc w:val="left"/>
        <w:rPr/>
      </w:pPr>
      <w:r>
        <w:rPr>
          <w:sz w:val="24"/>
          <w:szCs w:val="24"/>
        </w:rPr>
        <w:t xml:space="preserve">4. </w:t>
      </w:r>
      <w:r>
        <w:rPr>
          <w:rStyle w:val="StrongEmphasis"/>
          <w:b/>
          <w:sz w:val="24"/>
          <w:szCs w:val="24"/>
        </w:rPr>
        <w:t>Key Exchange:</w:t>
      </w:r>
    </w:p>
    <w:p>
      <w:pPr>
        <w:pStyle w:val="TextBody"/>
        <w:numPr>
          <w:ilvl w:val="0"/>
          <w:numId w:val="3"/>
        </w:numPr>
        <w:tabs>
          <w:tab w:val="clear" w:pos="709"/>
          <w:tab w:val="left" w:pos="709" w:leader="none"/>
        </w:tabs>
        <w:bidi w:val="0"/>
        <w:ind w:left="709" w:hanging="283"/>
        <w:jc w:val="left"/>
        <w:rPr/>
      </w:pPr>
      <w:r>
        <w:rPr>
          <w:rStyle w:val="StrongEmphasis"/>
        </w:rPr>
        <w:t>Session Key Generation</w:t>
      </w:r>
      <w:r>
        <w:rPr/>
        <w:t xml:space="preserve">: Your browser generates a </w:t>
      </w:r>
      <w:r>
        <w:rPr>
          <w:rStyle w:val="StrongEmphasis"/>
        </w:rPr>
        <w:t>session key</w:t>
      </w:r>
      <w:r>
        <w:rPr/>
        <w:t xml:space="preserve"> (a symmetric key for fast encryption).</w:t>
      </w:r>
    </w:p>
    <w:p>
      <w:pPr>
        <w:pStyle w:val="TextBody"/>
        <w:numPr>
          <w:ilvl w:val="0"/>
          <w:numId w:val="3"/>
        </w:numPr>
        <w:tabs>
          <w:tab w:val="clear" w:pos="709"/>
          <w:tab w:val="left" w:pos="709" w:leader="none"/>
        </w:tabs>
        <w:bidi w:val="0"/>
        <w:ind w:left="709" w:hanging="283"/>
        <w:jc w:val="left"/>
        <w:rPr/>
      </w:pPr>
      <w:r>
        <w:rPr>
          <w:rStyle w:val="StrongEmphasis"/>
        </w:rPr>
        <w:t>Encrypting with Public Key</w:t>
      </w:r>
      <w:r>
        <w:rPr/>
        <w:t xml:space="preserve">: The session key is encrypted using the server’s </w:t>
      </w:r>
      <w:r>
        <w:rPr>
          <w:rStyle w:val="StrongEmphasis"/>
        </w:rPr>
        <w:t>public key</w:t>
      </w:r>
      <w:r>
        <w:rPr/>
        <w:t xml:space="preserve"> (from the certificate) and sent back to the server.</w:t>
      </w:r>
    </w:p>
    <w:p>
      <w:pPr>
        <w:pStyle w:val="Heading3"/>
        <w:bidi w:val="0"/>
        <w:jc w:val="left"/>
        <w:rPr/>
      </w:pPr>
      <w:r>
        <w:rPr>
          <w:sz w:val="24"/>
          <w:szCs w:val="24"/>
        </w:rPr>
        <w:t xml:space="preserve">5. </w:t>
      </w:r>
      <w:r>
        <w:rPr>
          <w:rStyle w:val="StrongEmphasis"/>
          <w:b/>
          <w:sz w:val="24"/>
          <w:szCs w:val="24"/>
        </w:rPr>
        <w:t>Server Decrypts Session Key:</w:t>
      </w:r>
    </w:p>
    <w:p>
      <w:pPr>
        <w:pStyle w:val="TextBody"/>
        <w:bidi w:val="0"/>
        <w:spacing w:lineRule="auto" w:line="276" w:before="0" w:after="140"/>
        <w:jc w:val="left"/>
        <w:rPr/>
      </w:pPr>
      <w:r>
        <w:rPr/>
        <w:t xml:space="preserve">The server uses its </w:t>
      </w:r>
      <w:r>
        <w:rPr>
          <w:rStyle w:val="StrongEmphasis"/>
        </w:rPr>
        <w:t>private key</w:t>
      </w:r>
      <w:r>
        <w:rPr/>
        <w:t xml:space="preserve"> to decrypt the session key. Now, both the browser and the server share the same session key, which they will use for encryption.</w:t>
      </w:r>
    </w:p>
    <w:p>
      <w:pPr>
        <w:pStyle w:val="Heading3"/>
        <w:bidi w:val="0"/>
        <w:jc w:val="left"/>
        <w:rPr/>
      </w:pPr>
      <w:r>
        <w:rPr>
          <w:sz w:val="24"/>
          <w:szCs w:val="24"/>
        </w:rPr>
        <w:t xml:space="preserve">6. </w:t>
      </w:r>
      <w:r>
        <w:rPr>
          <w:rStyle w:val="StrongEmphasis"/>
          <w:b/>
          <w:sz w:val="24"/>
          <w:szCs w:val="24"/>
        </w:rPr>
        <w:t>Secure Data Transmission:</w:t>
      </w:r>
    </w:p>
    <w:p>
      <w:pPr>
        <w:pStyle w:val="TextBody"/>
        <w:bidi w:val="0"/>
        <w:spacing w:lineRule="auto" w:line="276" w:before="0" w:after="140"/>
        <w:jc w:val="left"/>
        <w:rPr/>
      </w:pPr>
      <w:r>
        <w:rPr/>
        <w:t>Using the shared session key, the browser and the server can now securely exchange information. This ensures that any data sent between them is encrypted and protected from eavesdropping.</w:t>
      </w:r>
    </w:p>
    <w:p>
      <w:pPr>
        <w:pStyle w:val="Heading3"/>
        <w:bidi w:val="0"/>
        <w:jc w:val="left"/>
        <w:rPr>
          <w:sz w:val="24"/>
          <w:szCs w:val="24"/>
        </w:rPr>
      </w:pPr>
      <w:r>
        <w:rPr/>
      </w:r>
      <w:r>
        <w:br w:type="page"/>
      </w:r>
    </w:p>
    <w:p>
      <w:pPr>
        <w:pStyle w:val="Heading3"/>
        <w:bidi w:val="0"/>
        <w:jc w:val="left"/>
        <w:rPr/>
      </w:pPr>
      <w:r>
        <w:rPr>
          <w:sz w:val="24"/>
          <w:szCs w:val="24"/>
        </w:rPr>
        <w:t xml:space="preserve">7. </w:t>
      </w:r>
      <w:r>
        <w:rPr>
          <w:rStyle w:val="StrongEmphasis"/>
          <w:b/>
          <w:sz w:val="24"/>
          <w:szCs w:val="24"/>
        </w:rPr>
        <w:t>Browsing Continues:</w:t>
      </w:r>
    </w:p>
    <w:p>
      <w:pPr>
        <w:pStyle w:val="TextBody"/>
        <w:bidi w:val="0"/>
        <w:spacing w:lineRule="auto" w:line="276" w:before="0" w:after="140"/>
        <w:jc w:val="left"/>
        <w:rPr/>
      </w:pPr>
      <w:r>
        <w:rPr/>
        <w:t>You can now securely browse the website, knowing your data (like login credentials, personal information, etc.) is protected by encryption.</w:t>
      </w:r>
    </w:p>
    <w:p>
      <w:pPr>
        <w:pStyle w:val="TextBody"/>
        <w:bidi w:val="0"/>
        <w:spacing w:lineRule="auto" w:line="276" w:before="0" w:after="140"/>
        <w:jc w:val="left"/>
        <w:rPr/>
      </w:pPr>
      <w:r>
        <w:rPr/>
      </w:r>
    </w:p>
    <w:p>
      <w:pPr>
        <w:pStyle w:val="TextBody"/>
        <w:bidi w:val="0"/>
        <w:jc w:val="both"/>
        <w:rPr/>
      </w:pPr>
      <w:r>
        <w:rPr/>
        <w:t xml:space="preserve">Now that we have the basic understanding of how web browsing works, as said; programmers and developers also needs to program the code in order to adapt the changes. </w:t>
      </w:r>
    </w:p>
    <w:p>
      <w:pPr>
        <w:pStyle w:val="TextBody"/>
        <w:numPr>
          <w:ilvl w:val="0"/>
          <w:numId w:val="4"/>
        </w:numPr>
        <w:bidi w:val="0"/>
        <w:jc w:val="both"/>
        <w:rPr/>
      </w:pPr>
      <w:r>
        <w:rPr/>
        <w:t xml:space="preserve">Generating </w:t>
      </w:r>
      <w:r>
        <w:rPr>
          <w:b/>
          <w:bCs/>
        </w:rPr>
        <w:t>Session Keys</w:t>
      </w:r>
      <w:r>
        <w:rPr/>
        <w:t xml:space="preserve"> on the client program, </w:t>
      </w:r>
      <w:r>
        <w:rPr/>
        <w:t xml:space="preserve">for example by using </w:t>
      </w:r>
      <w:r>
        <w:rPr>
          <w:b/>
          <w:bCs/>
        </w:rPr>
        <w:t>JSON WEB TOKEN</w:t>
      </w:r>
      <w:r>
        <w:rPr/>
        <w:t>.</w:t>
      </w:r>
    </w:p>
    <w:p>
      <w:pPr>
        <w:pStyle w:val="TextBody"/>
        <w:numPr>
          <w:ilvl w:val="0"/>
          <w:numId w:val="4"/>
        </w:numPr>
        <w:bidi w:val="0"/>
        <w:jc w:val="both"/>
        <w:rPr/>
      </w:pPr>
      <w:r>
        <w:rPr/>
        <w:t xml:space="preserve">Send the </w:t>
      </w:r>
      <w:r>
        <w:rPr>
          <w:b/>
          <w:bCs/>
        </w:rPr>
        <w:t>Session keys</w:t>
      </w:r>
      <w:r>
        <w:rPr/>
        <w:t xml:space="preserve"> together when making a </w:t>
      </w:r>
      <w:r>
        <w:rPr>
          <w:b/>
          <w:bCs/>
        </w:rPr>
        <w:t xml:space="preserve">Http Request </w:t>
      </w:r>
      <w:r>
        <w:rPr>
          <w:b w:val="false"/>
          <w:bCs w:val="false"/>
        </w:rPr>
        <w:t>to the web server in the “Authorization” header field</w:t>
      </w:r>
      <w:r>
        <w:rPr/>
        <w:t xml:space="preserve">. </w:t>
      </w:r>
    </w:p>
    <w:p>
      <w:pPr>
        <w:pStyle w:val="TextBody"/>
        <w:numPr>
          <w:ilvl w:val="0"/>
          <w:numId w:val="4"/>
        </w:numPr>
        <w:bidi w:val="0"/>
        <w:jc w:val="both"/>
        <w:rPr/>
      </w:pPr>
      <w:r>
        <w:rPr/>
        <w:t xml:space="preserve">On the Server Side retrieve the </w:t>
      </w:r>
      <w:r>
        <w:rPr>
          <w:b/>
          <w:bCs/>
        </w:rPr>
        <w:t>Session keys</w:t>
      </w:r>
      <w:r>
        <w:rPr/>
        <w:t xml:space="preserve"> from the Http Request method “Authorization” header field.</w:t>
      </w:r>
    </w:p>
    <w:p>
      <w:pPr>
        <w:pStyle w:val="TextBody"/>
        <w:numPr>
          <w:ilvl w:val="0"/>
          <w:numId w:val="4"/>
        </w:numPr>
        <w:bidi w:val="0"/>
        <w:jc w:val="both"/>
        <w:rPr/>
      </w:pPr>
      <w:r>
        <w:rPr/>
        <w:t>Now the Server and Client share the same “Session Keys” and can communicates in between.</w:t>
      </w:r>
    </w:p>
    <w:p>
      <w:pPr>
        <w:pStyle w:val="Normal"/>
        <w:bidi w:val="0"/>
        <w:jc w:val="both"/>
        <w:rPr>
          <w:b/>
          <w:b/>
          <w:bCs/>
          <w:i w:val="false"/>
          <w:i w:val="false"/>
          <w:iCs w:val="false"/>
          <w:sz w:val="28"/>
          <w:szCs w:val="28"/>
        </w:rPr>
      </w:pPr>
      <w:r>
        <w:rPr>
          <w:b/>
          <w:bCs/>
          <w:i w:val="false"/>
          <w:iCs w:val="false"/>
          <w:sz w:val="28"/>
          <w:szCs w:val="28"/>
        </w:rPr>
      </w:r>
    </w:p>
    <w:p>
      <w:pPr>
        <w:pStyle w:val="Normal"/>
        <w:bidi w:val="0"/>
        <w:jc w:val="left"/>
        <w:rPr>
          <w:b/>
          <w:b/>
          <w:bCs/>
          <w:i/>
          <w:i/>
          <w:iCs/>
          <w:sz w:val="24"/>
          <w:szCs w:val="24"/>
        </w:rPr>
      </w:pPr>
      <w:r>
        <w:rPr>
          <w:b/>
          <w:bCs/>
          <w:i/>
          <w:iCs/>
          <w:sz w:val="24"/>
          <w:szCs w:val="24"/>
        </w:rPr>
      </w:r>
    </w:p>
    <w:p>
      <w:pPr>
        <w:pStyle w:val="Normal"/>
        <w:bidi w:val="0"/>
        <w:jc w:val="left"/>
        <w:rPr>
          <w:b/>
          <w:b/>
          <w:bCs/>
          <w:i/>
          <w:i/>
          <w:iCs/>
          <w:sz w:val="24"/>
          <w:szCs w:val="24"/>
        </w:rPr>
      </w:pPr>
      <w:r>
        <w:rPr>
          <w:b/>
          <w:bCs/>
          <w:i/>
          <w:iC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LibreOffice/7.3.7.2$Linux_X86_64 LibreOffice_project/30$Build-2</Application>
  <AppVersion>15.0000</AppVersion>
  <Pages>3</Pages>
  <Words>829</Words>
  <Characters>4208</Characters>
  <CharactersWithSpaces>4991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2025-01-01T18:41:21Z</dcterms:created>
  <dc:creator/>
  <dc:description/>
  <dc:language>en-HK</dc:language>
  <cp:lastModifiedBy/>
  <dcterms:modified xsi:type="dcterms:W3CDTF">2025-01-01T20:03:24Z</dcterms:modified>
  <cp:revision>22</cp:revision>
  <dc:subject/>
  <dc:title/>
</cp:coreProperties>
</file>