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48"/>
          <w:szCs w:val="48"/>
        </w:rPr>
      </w:pPr>
      <w:r>
        <w:rPr>
          <w:b/>
          <w:bCs/>
          <w:sz w:val="48"/>
          <w:szCs w:val="48"/>
        </w:rPr>
        <w:t>The Data Packets</w:t>
      </w:r>
    </w:p>
    <w:p>
      <w:pPr>
        <w:pStyle w:val="Normal"/>
        <w:bidi w:val="0"/>
        <w:jc w:val="center"/>
        <w:rPr>
          <w:b/>
          <w:b/>
          <w:bCs/>
          <w:sz w:val="48"/>
          <w:szCs w:val="48"/>
        </w:rPr>
      </w:pPr>
      <w:r>
        <w:rPr>
          <w:b/>
          <w:bCs/>
          <w:sz w:val="48"/>
          <w:szCs w:val="48"/>
        </w:rPr>
      </w:r>
    </w:p>
    <w:p>
      <w:pPr>
        <w:pStyle w:val="Normal"/>
        <w:bidi w:val="0"/>
        <w:jc w:val="left"/>
        <w:rPr>
          <w:b/>
          <w:b/>
          <w:bCs/>
          <w:i/>
          <w:i/>
          <w:iCs/>
          <w:sz w:val="24"/>
          <w:szCs w:val="24"/>
        </w:rPr>
      </w:pPr>
      <w:r>
        <w:rPr>
          <w:b/>
          <w:bCs/>
          <w:i/>
          <w:iCs/>
          <w:sz w:val="24"/>
          <w:szCs w:val="24"/>
        </w:rPr>
        <w:t>Resources from Microsoft Copilot</w:t>
      </w:r>
    </w:p>
    <w:p>
      <w:pPr>
        <w:pStyle w:val="Normal"/>
        <w:bidi w:val="0"/>
        <w:jc w:val="left"/>
        <w:rPr>
          <w:b/>
          <w:b/>
          <w:bCs/>
          <w:i/>
          <w:i/>
          <w:iCs/>
          <w:sz w:val="24"/>
          <w:szCs w:val="24"/>
        </w:rPr>
      </w:pPr>
      <w:r>
        <w:rPr>
          <w:b/>
          <w:bCs/>
          <w:i/>
          <w:iCs/>
          <w:sz w:val="24"/>
          <w:szCs w:val="24"/>
        </w:rPr>
      </w:r>
    </w:p>
    <w:p>
      <w:pPr>
        <w:pStyle w:val="Normal"/>
        <w:bidi w:val="0"/>
        <w:jc w:val="both"/>
        <w:rPr>
          <w:b w:val="false"/>
          <w:b w:val="false"/>
          <w:bCs w:val="false"/>
          <w:i w:val="false"/>
          <w:i w:val="false"/>
          <w:iCs w:val="false"/>
          <w:sz w:val="24"/>
          <w:szCs w:val="24"/>
        </w:rPr>
      </w:pPr>
      <w:r>
        <w:rPr>
          <w:b w:val="false"/>
          <w:bCs w:val="false"/>
          <w:i w:val="false"/>
          <w:iCs w:val="false"/>
          <w:sz w:val="24"/>
          <w:szCs w:val="24"/>
        </w:rPr>
        <w:t xml:space="preserve">When we send information (like emails, images, videos...etc) from one source to a destination, what we are actually sending are data packets. What are data packets? you can think of data packets are a series of 1s and 0s numeric digits. When you send information (data packets) from a source to a destination, the data pakets will gone through a series of </w:t>
      </w:r>
      <w:r>
        <w:rPr>
          <w:b w:val="false"/>
          <w:bCs w:val="false"/>
          <w:i w:val="false"/>
          <w:iCs w:val="false"/>
          <w:sz w:val="24"/>
          <w:szCs w:val="24"/>
        </w:rPr>
        <w:t>processing (or layers)</w:t>
      </w:r>
      <w:r>
        <w:rPr>
          <w:b w:val="false"/>
          <w:bCs w:val="false"/>
          <w:i w:val="false"/>
          <w:iCs w:val="false"/>
          <w:sz w:val="24"/>
          <w:szCs w:val="24"/>
        </w:rPr>
        <w:t xml:space="preserve"> to actually </w:t>
      </w:r>
      <w:r>
        <w:rPr>
          <w:b w:val="false"/>
          <w:bCs w:val="false"/>
          <w:i w:val="false"/>
          <w:iCs w:val="false"/>
          <w:sz w:val="24"/>
          <w:szCs w:val="24"/>
        </w:rPr>
        <w:t xml:space="preserve">arrive to the destination. Below briefly describe each layers.  </w:t>
      </w:r>
    </w:p>
    <w:p>
      <w:pPr>
        <w:pStyle w:val="Normal"/>
        <w:bidi w:val="0"/>
        <w:jc w:val="both"/>
        <w:rPr>
          <w:b w:val="false"/>
          <w:b w:val="false"/>
          <w:bCs w:val="false"/>
          <w:i w:val="false"/>
          <w:i w:val="false"/>
          <w:iCs w:val="false"/>
          <w:sz w:val="24"/>
          <w:szCs w:val="24"/>
        </w:rPr>
      </w:pPr>
      <w:r>
        <w:rPr>
          <w:b w:val="false"/>
          <w:bCs w:val="false"/>
          <w:i w:val="false"/>
          <w:iCs w:val="false"/>
          <w:sz w:val="24"/>
          <w:szCs w:val="24"/>
        </w:rPr>
      </w:r>
    </w:p>
    <w:p>
      <w:pPr>
        <w:pStyle w:val="Normal"/>
        <w:bidi w:val="0"/>
        <w:jc w:val="both"/>
        <w:rPr>
          <w:b w:val="false"/>
          <w:b w:val="false"/>
          <w:bCs w:val="false"/>
          <w:i w:val="false"/>
          <w:i w:val="false"/>
          <w:iCs w:val="false"/>
          <w:sz w:val="24"/>
          <w:szCs w:val="24"/>
        </w:rPr>
      </w:pPr>
      <w:r>
        <w:rPr>
          <w:b w:val="false"/>
          <w:bCs w:val="false"/>
          <w:i w:val="false"/>
          <w:iCs w:val="false"/>
          <w:sz w:val="24"/>
          <w:szCs w:val="24"/>
        </w:rPr>
      </w:r>
    </w:p>
    <w:p>
      <w:pPr>
        <w:pStyle w:val="Normal"/>
        <w:bidi w:val="0"/>
        <w:jc w:val="both"/>
        <w:rPr>
          <w:b w:val="false"/>
          <w:b w:val="false"/>
          <w:bCs w:val="false"/>
          <w:i w:val="false"/>
          <w:i w:val="false"/>
          <w:iCs w:val="false"/>
          <w:sz w:val="24"/>
          <w:szCs w:val="24"/>
        </w:rPr>
      </w:pPr>
      <w:r>
        <w:rPr>
          <w:b w:val="false"/>
          <w:bCs w:val="false"/>
          <w:i w:val="false"/>
          <w:iCs w:val="false"/>
          <w:sz w:val="24"/>
          <w:szCs w:val="24"/>
        </w:rPr>
        <w:t>Sending data packets across a network involves several layers, each with its specific role. These layers are part of the OSI (Open Systems Interconnection) model, which standardizes the functions of a telecommunication or computing system. Here are the seven layers:</w:t>
      </w:r>
    </w:p>
    <w:p>
      <w:pPr>
        <w:pStyle w:val="Normal"/>
        <w:bidi w:val="0"/>
        <w:jc w:val="both"/>
        <w:rPr>
          <w:b w:val="false"/>
          <w:b w:val="false"/>
          <w:bCs w:val="false"/>
          <w:i w:val="false"/>
          <w:i w:val="false"/>
          <w:iCs w:val="false"/>
          <w:sz w:val="24"/>
          <w:szCs w:val="24"/>
        </w:rPr>
      </w:pPr>
      <w:r>
        <w:rPr>
          <w:b w:val="false"/>
          <w:bCs w:val="false"/>
          <w:i w:val="false"/>
          <w:iCs w:val="false"/>
          <w:sz w:val="24"/>
          <w:szCs w:val="24"/>
        </w:rPr>
      </w:r>
    </w:p>
    <w:p>
      <w:pPr>
        <w:pStyle w:val="Normal"/>
        <w:bidi w:val="0"/>
        <w:jc w:val="both"/>
        <w:rPr>
          <w:b w:val="false"/>
          <w:b w:val="false"/>
          <w:bCs w:val="false"/>
          <w:i w:val="false"/>
          <w:i w:val="false"/>
          <w:iCs w:val="false"/>
          <w:sz w:val="24"/>
          <w:szCs w:val="24"/>
        </w:rPr>
      </w:pPr>
      <w:r>
        <w:rPr>
          <w:b w:val="false"/>
          <w:bCs w:val="false"/>
          <w:i w:val="false"/>
          <w:iCs w:val="false"/>
          <w:sz w:val="24"/>
          <w:szCs w:val="24"/>
        </w:rPr>
      </w:r>
    </w:p>
    <w:p>
      <w:pPr>
        <w:pStyle w:val="Normal"/>
        <w:numPr>
          <w:ilvl w:val="0"/>
          <w:numId w:val="1"/>
        </w:numPr>
        <w:bidi w:val="0"/>
        <w:jc w:val="both"/>
        <w:rPr>
          <w:b w:val="false"/>
          <w:b w:val="false"/>
          <w:bCs w:val="false"/>
          <w:i w:val="false"/>
          <w:i w:val="false"/>
          <w:iCs w:val="false"/>
          <w:sz w:val="24"/>
          <w:szCs w:val="24"/>
        </w:rPr>
      </w:pPr>
      <w:r>
        <w:rPr>
          <w:rStyle w:val="StrongEmphasis"/>
          <w:i w:val="false"/>
          <w:iCs w:val="false"/>
          <w:sz w:val="24"/>
          <w:szCs w:val="24"/>
        </w:rPr>
        <w:t>Application Layer</w:t>
      </w:r>
      <w:r>
        <w:rPr>
          <w:b w:val="false"/>
          <w:bCs w:val="false"/>
          <w:i w:val="false"/>
          <w:iCs w:val="false"/>
          <w:sz w:val="24"/>
          <w:szCs w:val="24"/>
        </w:rPr>
        <w:t>: This is the top layer, where end-user applications interact with the network. It provides network services to applications such as web browsers, email clients, and file transfer programs. Protocols at this layer include HTTP, FTP, SMTP, and DNS.</w:t>
      </w:r>
    </w:p>
    <w:p>
      <w:pPr>
        <w:pStyle w:val="Normal"/>
        <w:numPr>
          <w:ilvl w:val="0"/>
          <w:numId w:val="0"/>
        </w:numPr>
        <w:bidi w:val="0"/>
        <w:ind w:left="720" w:hanging="0"/>
        <w:jc w:val="both"/>
        <w:rPr>
          <w:b w:val="false"/>
          <w:b w:val="false"/>
          <w:bCs w:val="false"/>
          <w:i w:val="false"/>
          <w:i w:val="false"/>
          <w:iCs w:val="false"/>
          <w:sz w:val="24"/>
          <w:szCs w:val="24"/>
        </w:rPr>
      </w:pPr>
      <w:r>
        <w:rPr>
          <w:b w:val="false"/>
          <w:bCs w:val="false"/>
          <w:i w:val="false"/>
          <w:iCs w:val="false"/>
          <w:sz w:val="24"/>
          <w:szCs w:val="24"/>
        </w:rPr>
      </w:r>
    </w:p>
    <w:p>
      <w:pPr>
        <w:pStyle w:val="Normal"/>
        <w:numPr>
          <w:ilvl w:val="0"/>
          <w:numId w:val="1"/>
        </w:numPr>
        <w:bidi w:val="0"/>
        <w:jc w:val="both"/>
        <w:rPr>
          <w:b w:val="false"/>
          <w:b w:val="false"/>
          <w:bCs w:val="false"/>
          <w:i w:val="false"/>
          <w:i w:val="false"/>
          <w:iCs w:val="false"/>
          <w:sz w:val="24"/>
          <w:szCs w:val="24"/>
        </w:rPr>
      </w:pPr>
      <w:r>
        <w:rPr>
          <w:rStyle w:val="StrongEmphasis"/>
          <w:i w:val="false"/>
          <w:iCs w:val="false"/>
          <w:sz w:val="24"/>
          <w:szCs w:val="24"/>
        </w:rPr>
        <w:t>Presentation Layer</w:t>
      </w:r>
      <w:r>
        <w:rPr>
          <w:b w:val="false"/>
          <w:bCs w:val="false"/>
          <w:i w:val="false"/>
          <w:iCs w:val="false"/>
          <w:sz w:val="24"/>
          <w:szCs w:val="24"/>
        </w:rPr>
        <w:t>: This layer translates data between the application layer and the network. It handles data formatting, encryption, and compression. It ensures that data sent by the application layer of one device is understandable by the application layer of another device.</w:t>
      </w:r>
    </w:p>
    <w:p>
      <w:pPr>
        <w:pStyle w:val="Normal"/>
        <w:bidi w:val="0"/>
        <w:jc w:val="both"/>
        <w:rPr>
          <w:b w:val="false"/>
          <w:b w:val="false"/>
          <w:bCs w:val="false"/>
          <w:i w:val="false"/>
          <w:i w:val="false"/>
          <w:iCs w:val="false"/>
          <w:sz w:val="24"/>
          <w:szCs w:val="24"/>
        </w:rPr>
      </w:pPr>
      <w:r>
        <w:rPr>
          <w:b w:val="false"/>
          <w:bCs w:val="false"/>
          <w:i w:val="false"/>
          <w:iCs w:val="false"/>
          <w:sz w:val="24"/>
          <w:szCs w:val="24"/>
        </w:rPr>
      </w:r>
    </w:p>
    <w:p>
      <w:pPr>
        <w:pStyle w:val="Normal"/>
        <w:numPr>
          <w:ilvl w:val="0"/>
          <w:numId w:val="1"/>
        </w:numPr>
        <w:bidi w:val="0"/>
        <w:jc w:val="both"/>
        <w:rPr/>
      </w:pPr>
      <w:r>
        <w:rPr>
          <w:rStyle w:val="StrongEmphasis"/>
          <w:i w:val="false"/>
          <w:iCs w:val="false"/>
          <w:sz w:val="24"/>
          <w:szCs w:val="24"/>
        </w:rPr>
        <w:t>Session Layer</w:t>
      </w:r>
      <w:r>
        <w:rPr>
          <w:b w:val="false"/>
          <w:bCs w:val="false"/>
          <w:i w:val="false"/>
          <w:iCs w:val="false"/>
          <w:sz w:val="24"/>
          <w:szCs w:val="24"/>
        </w:rPr>
        <w:t>: This layer manages sessions or connections between applications. It establishes, maintains, and terminates communication sessions. It also handles synchronization and dialog control to ensure proper data exchange.</w:t>
      </w:r>
    </w:p>
    <w:p>
      <w:pPr>
        <w:pStyle w:val="Normal"/>
        <w:bidi w:val="0"/>
        <w:jc w:val="both"/>
        <w:rPr>
          <w:b w:val="false"/>
          <w:b w:val="false"/>
          <w:bCs w:val="false"/>
          <w:i w:val="false"/>
          <w:i w:val="false"/>
          <w:iCs w:val="false"/>
          <w:sz w:val="24"/>
          <w:szCs w:val="24"/>
        </w:rPr>
      </w:pPr>
      <w:r>
        <w:rPr/>
      </w:r>
    </w:p>
    <w:p>
      <w:pPr>
        <w:pStyle w:val="Normal"/>
        <w:numPr>
          <w:ilvl w:val="0"/>
          <w:numId w:val="1"/>
        </w:numPr>
        <w:bidi w:val="0"/>
        <w:jc w:val="both"/>
        <w:rPr/>
      </w:pPr>
      <w:r>
        <w:rPr>
          <w:rStyle w:val="StrongEmphasis"/>
          <w:i w:val="false"/>
          <w:iCs w:val="false"/>
          <w:sz w:val="24"/>
          <w:szCs w:val="24"/>
        </w:rPr>
        <w:t>Transport Layer</w:t>
      </w:r>
      <w:r>
        <w:rPr>
          <w:b w:val="false"/>
          <w:bCs w:val="false"/>
          <w:i w:val="false"/>
          <w:iCs w:val="false"/>
          <w:sz w:val="24"/>
          <w:szCs w:val="24"/>
        </w:rPr>
        <w:t>: This layer ensures reliable data transmission between devices by managing end-to-end communication. It provides error detection, flow control, and data sequencing. Key protocols include TCP (Transmission Control Protocol) and UDP (User Datagram Protocol).</w:t>
      </w:r>
    </w:p>
    <w:p>
      <w:pPr>
        <w:pStyle w:val="Normal"/>
        <w:bidi w:val="0"/>
        <w:jc w:val="both"/>
        <w:rPr>
          <w:b w:val="false"/>
          <w:b w:val="false"/>
          <w:bCs w:val="false"/>
          <w:i w:val="false"/>
          <w:i w:val="false"/>
          <w:iCs w:val="false"/>
          <w:sz w:val="24"/>
          <w:szCs w:val="24"/>
        </w:rPr>
      </w:pPr>
      <w:r>
        <w:rPr/>
      </w:r>
    </w:p>
    <w:p>
      <w:pPr>
        <w:pStyle w:val="Normal"/>
        <w:numPr>
          <w:ilvl w:val="0"/>
          <w:numId w:val="1"/>
        </w:numPr>
        <w:bidi w:val="0"/>
        <w:jc w:val="both"/>
        <w:rPr/>
      </w:pPr>
      <w:r>
        <w:rPr>
          <w:rStyle w:val="StrongEmphasis"/>
          <w:i w:val="false"/>
          <w:iCs w:val="false"/>
          <w:sz w:val="24"/>
          <w:szCs w:val="24"/>
        </w:rPr>
        <w:t>Network Layer</w:t>
      </w:r>
      <w:r>
        <w:rPr>
          <w:b w:val="false"/>
          <w:bCs w:val="false"/>
          <w:i w:val="false"/>
          <w:iCs w:val="false"/>
          <w:sz w:val="24"/>
          <w:szCs w:val="24"/>
        </w:rPr>
        <w:t>: This layer determines the best path for data packets to travel across multiple networks. It handles logical addressing and routing. The most well-known protocol here is the Internet Protocol (IP), which assigns IP addresses to devices and routes packets.</w:t>
      </w:r>
    </w:p>
    <w:p>
      <w:pPr>
        <w:pStyle w:val="Normal"/>
        <w:bidi w:val="0"/>
        <w:jc w:val="both"/>
        <w:rPr>
          <w:b w:val="false"/>
          <w:b w:val="false"/>
          <w:bCs w:val="false"/>
          <w:i w:val="false"/>
          <w:i w:val="false"/>
          <w:iCs w:val="false"/>
          <w:sz w:val="24"/>
          <w:szCs w:val="24"/>
        </w:rPr>
      </w:pPr>
      <w:r>
        <w:rPr/>
      </w:r>
    </w:p>
    <w:p>
      <w:pPr>
        <w:pStyle w:val="Normal"/>
        <w:numPr>
          <w:ilvl w:val="0"/>
          <w:numId w:val="1"/>
        </w:numPr>
        <w:bidi w:val="0"/>
        <w:jc w:val="both"/>
        <w:rPr/>
      </w:pPr>
      <w:r>
        <w:rPr>
          <w:rStyle w:val="StrongEmphasis"/>
          <w:i w:val="false"/>
          <w:iCs w:val="false"/>
          <w:sz w:val="24"/>
          <w:szCs w:val="24"/>
        </w:rPr>
        <w:t>Data Link Layer</w:t>
      </w:r>
      <w:r>
        <w:rPr>
          <w:b w:val="false"/>
          <w:bCs w:val="false"/>
          <w:i w:val="false"/>
          <w:iCs w:val="false"/>
          <w:sz w:val="24"/>
          <w:szCs w:val="24"/>
        </w:rPr>
        <w:t>: This layer is responsible for establishing a reliable link between directly connected nodes. It packages raw bits into frames, handles error detection and correction, and manages access to the physical medium. Key protocols include Ethernet and Wi-Fi.</w:t>
      </w:r>
    </w:p>
    <w:p>
      <w:pPr>
        <w:pStyle w:val="Normal"/>
        <w:bidi w:val="0"/>
        <w:jc w:val="both"/>
        <w:rPr>
          <w:b w:val="false"/>
          <w:b w:val="false"/>
          <w:bCs w:val="false"/>
          <w:i w:val="false"/>
          <w:i w:val="false"/>
          <w:iCs w:val="false"/>
          <w:sz w:val="24"/>
          <w:szCs w:val="24"/>
        </w:rPr>
      </w:pPr>
      <w:r>
        <w:rPr/>
      </w:r>
    </w:p>
    <w:p>
      <w:pPr>
        <w:pStyle w:val="Normal"/>
        <w:numPr>
          <w:ilvl w:val="0"/>
          <w:numId w:val="1"/>
        </w:numPr>
        <w:bidi w:val="0"/>
        <w:jc w:val="both"/>
        <w:rPr/>
      </w:pPr>
      <w:r>
        <w:rPr>
          <w:rStyle w:val="StrongEmphasis"/>
          <w:i w:val="false"/>
          <w:iCs w:val="false"/>
          <w:sz w:val="24"/>
          <w:szCs w:val="24"/>
        </w:rPr>
        <w:t>Physical Layer</w:t>
      </w:r>
      <w:r>
        <w:rPr>
          <w:b w:val="false"/>
          <w:bCs w:val="false"/>
          <w:i w:val="false"/>
          <w:iCs w:val="false"/>
          <w:sz w:val="24"/>
          <w:szCs w:val="24"/>
        </w:rPr>
        <w:t>: This is the lowest layer and deals with the physical connection between devices. It includes hardware components like cables, switches, and network interfaces, as well as the transmission of raw binary data (bits) over the physical medium.</w:t>
      </w:r>
      <w:r>
        <w:br w:type="page"/>
      </w:r>
    </w:p>
    <w:p>
      <w:pPr>
        <w:pStyle w:val="TextBody"/>
        <w:bidi w:val="0"/>
        <w:jc w:val="left"/>
        <w:rPr/>
      </w:pPr>
      <w:r>
        <w:rPr/>
      </w:r>
    </w:p>
    <w:p>
      <w:pPr>
        <w:pStyle w:val="TextBody"/>
        <w:bidi w:val="0"/>
        <w:jc w:val="left"/>
        <w:rPr/>
      </w:pPr>
      <w:r>
        <w:rPr/>
        <w:t>Below lists the summary in table form:</w:t>
      </w:r>
    </w:p>
    <w:p>
      <w:pPr>
        <w:pStyle w:val="TextBody"/>
        <w:bidi w:val="0"/>
        <w:jc w:val="left"/>
        <w:rPr/>
      </w:pPr>
      <w:r>
        <w:rPr/>
      </w:r>
    </w:p>
    <w:tbl>
      <w:tblPr>
        <w:tblW w:w="9600" w:type="dxa"/>
        <w:jc w:val="left"/>
        <w:tblInd w:w="40" w:type="dxa"/>
        <w:tblLayout w:type="fixed"/>
        <w:tblCellMar>
          <w:top w:w="55" w:type="dxa"/>
          <w:left w:w="55" w:type="dxa"/>
          <w:bottom w:w="55" w:type="dxa"/>
          <w:right w:w="55" w:type="dxa"/>
        </w:tblCellMar>
      </w:tblPr>
      <w:tblGrid>
        <w:gridCol w:w="3171"/>
        <w:gridCol w:w="3215"/>
        <w:gridCol w:w="3214"/>
      </w:tblGrid>
      <w:tr>
        <w:trPr/>
        <w:tc>
          <w:tcPr>
            <w:tcW w:w="3171" w:type="dxa"/>
            <w:tcBorders>
              <w:top w:val="single" w:sz="4" w:space="0" w:color="000000"/>
              <w:left w:val="single" w:sz="4" w:space="0" w:color="000000"/>
              <w:bottom w:val="single" w:sz="4" w:space="0" w:color="000000"/>
            </w:tcBorders>
          </w:tcPr>
          <w:p>
            <w:pPr>
              <w:pStyle w:val="TableContents"/>
              <w:bidi w:val="0"/>
              <w:jc w:val="center"/>
              <w:rPr>
                <w:b/>
                <w:b/>
                <w:bCs/>
              </w:rPr>
            </w:pPr>
            <w:r>
              <w:rPr>
                <w:b/>
                <w:bCs/>
              </w:rPr>
              <w:t>Layer</w:t>
            </w:r>
          </w:p>
        </w:tc>
        <w:tc>
          <w:tcPr>
            <w:tcW w:w="3215" w:type="dxa"/>
            <w:tcBorders>
              <w:top w:val="single" w:sz="4" w:space="0" w:color="000000"/>
              <w:left w:val="single" w:sz="4" w:space="0" w:color="000000"/>
              <w:bottom w:val="single" w:sz="4" w:space="0" w:color="000000"/>
            </w:tcBorders>
          </w:tcPr>
          <w:p>
            <w:pPr>
              <w:pStyle w:val="TableContents"/>
              <w:bidi w:val="0"/>
              <w:jc w:val="center"/>
              <w:rPr>
                <w:b/>
                <w:b/>
                <w:bCs/>
              </w:rPr>
            </w:pPr>
            <w:r>
              <w:rPr>
                <w:b/>
                <w:bCs/>
              </w:rPr>
              <w:t>Function</w:t>
            </w:r>
          </w:p>
        </w:tc>
        <w:tc>
          <w:tcPr>
            <w:tcW w:w="3214" w:type="dxa"/>
            <w:tcBorders>
              <w:top w:val="single" w:sz="4" w:space="0" w:color="000000"/>
              <w:left w:val="single" w:sz="4" w:space="0" w:color="000000"/>
              <w:bottom w:val="single" w:sz="4" w:space="0" w:color="000000"/>
              <w:right w:val="single" w:sz="4" w:space="0" w:color="000000"/>
            </w:tcBorders>
          </w:tcPr>
          <w:p>
            <w:pPr>
              <w:pStyle w:val="TableContents"/>
              <w:bidi w:val="0"/>
              <w:jc w:val="center"/>
              <w:rPr>
                <w:b/>
                <w:b/>
                <w:bCs/>
              </w:rPr>
            </w:pPr>
            <w:r>
              <w:rPr>
                <w:b/>
                <w:bCs/>
              </w:rPr>
              <w:t>Examples</w:t>
            </w:r>
          </w:p>
        </w:tc>
      </w:tr>
      <w:tr>
        <w:trPr/>
        <w:tc>
          <w:tcPr>
            <w:tcW w:w="3171" w:type="dxa"/>
            <w:tcBorders>
              <w:left w:val="single" w:sz="4" w:space="0" w:color="000000"/>
              <w:bottom w:val="single" w:sz="4" w:space="0" w:color="000000"/>
            </w:tcBorders>
          </w:tcPr>
          <w:p>
            <w:pPr>
              <w:pStyle w:val="TableContents"/>
              <w:bidi w:val="0"/>
              <w:jc w:val="center"/>
              <w:rPr/>
            </w:pPr>
            <w:r>
              <w:rPr/>
              <w:t>Application</w:t>
            </w:r>
          </w:p>
        </w:tc>
        <w:tc>
          <w:tcPr>
            <w:tcW w:w="3215" w:type="dxa"/>
            <w:tcBorders>
              <w:left w:val="single" w:sz="4" w:space="0" w:color="000000"/>
              <w:bottom w:val="single" w:sz="4" w:space="0" w:color="000000"/>
            </w:tcBorders>
          </w:tcPr>
          <w:p>
            <w:pPr>
              <w:pStyle w:val="TableContents"/>
              <w:bidi w:val="0"/>
              <w:jc w:val="center"/>
              <w:rPr/>
            </w:pPr>
            <w:r>
              <w:rPr/>
              <w:t>Network services for applications</w:t>
            </w:r>
          </w:p>
        </w:tc>
        <w:tc>
          <w:tcPr>
            <w:tcW w:w="3214" w:type="dxa"/>
            <w:tcBorders>
              <w:left w:val="single" w:sz="4" w:space="0" w:color="000000"/>
              <w:bottom w:val="single" w:sz="4" w:space="0" w:color="000000"/>
              <w:right w:val="single" w:sz="4" w:space="0" w:color="000000"/>
            </w:tcBorders>
          </w:tcPr>
          <w:p>
            <w:pPr>
              <w:pStyle w:val="TableContents"/>
              <w:bidi w:val="0"/>
              <w:jc w:val="center"/>
              <w:rPr/>
            </w:pPr>
            <w:r>
              <w:rPr/>
              <w:t>HTTP, FTP, SMTP, DNS</w:t>
            </w:r>
          </w:p>
        </w:tc>
      </w:tr>
      <w:tr>
        <w:trPr/>
        <w:tc>
          <w:tcPr>
            <w:tcW w:w="3171" w:type="dxa"/>
            <w:tcBorders>
              <w:left w:val="single" w:sz="4" w:space="0" w:color="000000"/>
              <w:bottom w:val="single" w:sz="4" w:space="0" w:color="000000"/>
            </w:tcBorders>
          </w:tcPr>
          <w:p>
            <w:pPr>
              <w:pStyle w:val="TableContents"/>
              <w:bidi w:val="0"/>
              <w:jc w:val="center"/>
              <w:rPr/>
            </w:pPr>
            <w:r>
              <w:rPr/>
              <w:t>Presentation</w:t>
            </w:r>
          </w:p>
        </w:tc>
        <w:tc>
          <w:tcPr>
            <w:tcW w:w="3215" w:type="dxa"/>
            <w:tcBorders>
              <w:left w:val="single" w:sz="4" w:space="0" w:color="000000"/>
              <w:bottom w:val="single" w:sz="4" w:space="0" w:color="000000"/>
            </w:tcBorders>
          </w:tcPr>
          <w:p>
            <w:pPr>
              <w:pStyle w:val="TableContents"/>
              <w:bidi w:val="0"/>
              <w:jc w:val="center"/>
              <w:rPr/>
            </w:pPr>
            <w:r>
              <w:rPr/>
              <w:t>Data translation, encryption, compression</w:t>
            </w:r>
          </w:p>
        </w:tc>
        <w:tc>
          <w:tcPr>
            <w:tcW w:w="3214" w:type="dxa"/>
            <w:tcBorders>
              <w:left w:val="single" w:sz="4" w:space="0" w:color="000000"/>
              <w:bottom w:val="single" w:sz="4" w:space="0" w:color="000000"/>
              <w:right w:val="single" w:sz="4" w:space="0" w:color="000000"/>
            </w:tcBorders>
          </w:tcPr>
          <w:p>
            <w:pPr>
              <w:pStyle w:val="TableContents"/>
              <w:bidi w:val="0"/>
              <w:jc w:val="center"/>
              <w:rPr/>
            </w:pPr>
            <w:r>
              <w:rPr/>
              <w:t>SSL/TLS, JPEG, ASCII</w:t>
            </w:r>
          </w:p>
        </w:tc>
      </w:tr>
      <w:tr>
        <w:trPr/>
        <w:tc>
          <w:tcPr>
            <w:tcW w:w="3171" w:type="dxa"/>
            <w:tcBorders>
              <w:left w:val="single" w:sz="4" w:space="0" w:color="000000"/>
              <w:bottom w:val="single" w:sz="4" w:space="0" w:color="000000"/>
            </w:tcBorders>
          </w:tcPr>
          <w:p>
            <w:pPr>
              <w:pStyle w:val="TableContents"/>
              <w:bidi w:val="0"/>
              <w:jc w:val="center"/>
              <w:rPr/>
            </w:pPr>
            <w:r>
              <w:rPr/>
              <w:t>Session</w:t>
            </w:r>
          </w:p>
        </w:tc>
        <w:tc>
          <w:tcPr>
            <w:tcW w:w="3215" w:type="dxa"/>
            <w:tcBorders>
              <w:left w:val="single" w:sz="4" w:space="0" w:color="000000"/>
              <w:bottom w:val="single" w:sz="4" w:space="0" w:color="000000"/>
            </w:tcBorders>
          </w:tcPr>
          <w:p>
            <w:pPr>
              <w:pStyle w:val="TableContents"/>
              <w:bidi w:val="0"/>
              <w:jc w:val="center"/>
              <w:rPr/>
            </w:pPr>
            <w:r>
              <w:rPr/>
              <w:t>Session management, synchronization, dialog control</w:t>
            </w:r>
          </w:p>
        </w:tc>
        <w:tc>
          <w:tcPr>
            <w:tcW w:w="3214" w:type="dxa"/>
            <w:tcBorders>
              <w:left w:val="single" w:sz="4" w:space="0" w:color="000000"/>
              <w:bottom w:val="single" w:sz="4" w:space="0" w:color="000000"/>
              <w:right w:val="single" w:sz="4" w:space="0" w:color="000000"/>
            </w:tcBorders>
          </w:tcPr>
          <w:p>
            <w:pPr>
              <w:pStyle w:val="TableContents"/>
              <w:bidi w:val="0"/>
              <w:jc w:val="center"/>
              <w:rPr/>
            </w:pPr>
            <w:r>
              <w:rPr/>
              <w:t>N/A</w:t>
            </w:r>
          </w:p>
        </w:tc>
      </w:tr>
      <w:tr>
        <w:trPr/>
        <w:tc>
          <w:tcPr>
            <w:tcW w:w="3171" w:type="dxa"/>
            <w:tcBorders>
              <w:left w:val="single" w:sz="4" w:space="0" w:color="000000"/>
              <w:bottom w:val="single" w:sz="4" w:space="0" w:color="000000"/>
            </w:tcBorders>
          </w:tcPr>
          <w:p>
            <w:pPr>
              <w:pStyle w:val="TableContents"/>
              <w:bidi w:val="0"/>
              <w:jc w:val="center"/>
              <w:rPr/>
            </w:pPr>
            <w:r>
              <w:rPr/>
              <w:t>Transport</w:t>
            </w:r>
          </w:p>
        </w:tc>
        <w:tc>
          <w:tcPr>
            <w:tcW w:w="3215" w:type="dxa"/>
            <w:tcBorders>
              <w:left w:val="single" w:sz="4" w:space="0" w:color="000000"/>
              <w:bottom w:val="single" w:sz="4" w:space="0" w:color="000000"/>
            </w:tcBorders>
          </w:tcPr>
          <w:p>
            <w:pPr>
              <w:pStyle w:val="TableContents"/>
              <w:bidi w:val="0"/>
              <w:jc w:val="center"/>
              <w:rPr/>
            </w:pPr>
            <w:r>
              <w:rPr/>
              <w:t>End-to-end communication, error detection, sequencing</w:t>
            </w:r>
          </w:p>
        </w:tc>
        <w:tc>
          <w:tcPr>
            <w:tcW w:w="3214" w:type="dxa"/>
            <w:tcBorders>
              <w:left w:val="single" w:sz="4" w:space="0" w:color="000000"/>
              <w:bottom w:val="single" w:sz="4" w:space="0" w:color="000000"/>
              <w:right w:val="single" w:sz="4" w:space="0" w:color="000000"/>
            </w:tcBorders>
          </w:tcPr>
          <w:p>
            <w:pPr>
              <w:pStyle w:val="TableContents"/>
              <w:bidi w:val="0"/>
              <w:jc w:val="center"/>
              <w:rPr/>
            </w:pPr>
            <w:r>
              <w:rPr/>
              <w:t>TCP, UDP</w:t>
            </w:r>
          </w:p>
        </w:tc>
      </w:tr>
      <w:tr>
        <w:trPr/>
        <w:tc>
          <w:tcPr>
            <w:tcW w:w="3171" w:type="dxa"/>
            <w:tcBorders>
              <w:left w:val="single" w:sz="4" w:space="0" w:color="000000"/>
              <w:bottom w:val="single" w:sz="4" w:space="0" w:color="000000"/>
            </w:tcBorders>
          </w:tcPr>
          <w:p>
            <w:pPr>
              <w:pStyle w:val="TableContents"/>
              <w:bidi w:val="0"/>
              <w:jc w:val="center"/>
              <w:rPr/>
            </w:pPr>
            <w:r>
              <w:rPr/>
              <w:t>Network</w:t>
            </w:r>
          </w:p>
        </w:tc>
        <w:tc>
          <w:tcPr>
            <w:tcW w:w="3215" w:type="dxa"/>
            <w:tcBorders>
              <w:left w:val="single" w:sz="4" w:space="0" w:color="000000"/>
              <w:bottom w:val="single" w:sz="4" w:space="0" w:color="000000"/>
            </w:tcBorders>
          </w:tcPr>
          <w:p>
            <w:pPr>
              <w:pStyle w:val="TableContents"/>
              <w:bidi w:val="0"/>
              <w:jc w:val="center"/>
              <w:rPr/>
            </w:pPr>
            <w:r>
              <w:rPr/>
              <w:t>Logical addressing, routing</w:t>
            </w:r>
          </w:p>
        </w:tc>
        <w:tc>
          <w:tcPr>
            <w:tcW w:w="3214" w:type="dxa"/>
            <w:tcBorders>
              <w:left w:val="single" w:sz="4" w:space="0" w:color="000000"/>
              <w:bottom w:val="single" w:sz="4" w:space="0" w:color="000000"/>
              <w:right w:val="single" w:sz="4" w:space="0" w:color="000000"/>
            </w:tcBorders>
          </w:tcPr>
          <w:p>
            <w:pPr>
              <w:pStyle w:val="TableContents"/>
              <w:bidi w:val="0"/>
              <w:jc w:val="center"/>
              <w:rPr/>
            </w:pPr>
            <w:r>
              <w:rPr/>
              <w:t>IP</w:t>
            </w:r>
          </w:p>
        </w:tc>
      </w:tr>
      <w:tr>
        <w:trPr/>
        <w:tc>
          <w:tcPr>
            <w:tcW w:w="3171" w:type="dxa"/>
            <w:tcBorders>
              <w:left w:val="single" w:sz="4" w:space="0" w:color="000000"/>
              <w:bottom w:val="single" w:sz="4" w:space="0" w:color="000000"/>
            </w:tcBorders>
          </w:tcPr>
          <w:p>
            <w:pPr>
              <w:pStyle w:val="TableContents"/>
              <w:bidi w:val="0"/>
              <w:jc w:val="center"/>
              <w:rPr/>
            </w:pPr>
            <w:r>
              <w:rPr/>
              <w:t>Data Link</w:t>
            </w:r>
          </w:p>
        </w:tc>
        <w:tc>
          <w:tcPr>
            <w:tcW w:w="3215" w:type="dxa"/>
            <w:tcBorders>
              <w:left w:val="single" w:sz="4" w:space="0" w:color="000000"/>
              <w:bottom w:val="single" w:sz="4" w:space="0" w:color="000000"/>
            </w:tcBorders>
          </w:tcPr>
          <w:p>
            <w:pPr>
              <w:pStyle w:val="TableContents"/>
              <w:bidi w:val="0"/>
              <w:jc w:val="center"/>
              <w:rPr/>
            </w:pPr>
            <w:r>
              <w:rPr/>
              <w:t>Reliable link, error detection/correction, framing</w:t>
            </w:r>
          </w:p>
        </w:tc>
        <w:tc>
          <w:tcPr>
            <w:tcW w:w="3214" w:type="dxa"/>
            <w:tcBorders>
              <w:left w:val="single" w:sz="4" w:space="0" w:color="000000"/>
              <w:bottom w:val="single" w:sz="4" w:space="0" w:color="000000"/>
              <w:right w:val="single" w:sz="4" w:space="0" w:color="000000"/>
            </w:tcBorders>
          </w:tcPr>
          <w:p>
            <w:pPr>
              <w:pStyle w:val="TableContents"/>
              <w:bidi w:val="0"/>
              <w:jc w:val="center"/>
              <w:rPr/>
            </w:pPr>
            <w:r>
              <w:rPr/>
              <w:t>Ethernet, Wi-Fi</w:t>
            </w:r>
          </w:p>
        </w:tc>
      </w:tr>
      <w:tr>
        <w:trPr/>
        <w:tc>
          <w:tcPr>
            <w:tcW w:w="3171" w:type="dxa"/>
            <w:tcBorders>
              <w:left w:val="single" w:sz="4" w:space="0" w:color="000000"/>
              <w:bottom w:val="single" w:sz="4" w:space="0" w:color="000000"/>
            </w:tcBorders>
          </w:tcPr>
          <w:p>
            <w:pPr>
              <w:pStyle w:val="TableContents"/>
              <w:bidi w:val="0"/>
              <w:jc w:val="center"/>
              <w:rPr/>
            </w:pPr>
            <w:r>
              <w:rPr/>
              <w:t>Physical</w:t>
            </w:r>
          </w:p>
        </w:tc>
        <w:tc>
          <w:tcPr>
            <w:tcW w:w="3215" w:type="dxa"/>
            <w:tcBorders>
              <w:left w:val="single" w:sz="4" w:space="0" w:color="000000"/>
              <w:bottom w:val="single" w:sz="4" w:space="0" w:color="000000"/>
            </w:tcBorders>
          </w:tcPr>
          <w:p>
            <w:pPr>
              <w:pStyle w:val="TableContents"/>
              <w:bidi w:val="0"/>
              <w:jc w:val="center"/>
              <w:rPr/>
            </w:pPr>
            <w:r>
              <w:rPr/>
              <w:t>Transmission of raw data bits over a physical medium</w:t>
            </w:r>
          </w:p>
        </w:tc>
        <w:tc>
          <w:tcPr>
            <w:tcW w:w="3214" w:type="dxa"/>
            <w:tcBorders>
              <w:left w:val="single" w:sz="4" w:space="0" w:color="000000"/>
              <w:bottom w:val="single" w:sz="4" w:space="0" w:color="000000"/>
              <w:right w:val="single" w:sz="4" w:space="0" w:color="000000"/>
            </w:tcBorders>
          </w:tcPr>
          <w:p>
            <w:pPr>
              <w:pStyle w:val="TableContents"/>
              <w:bidi w:val="0"/>
              <w:jc w:val="center"/>
              <w:rPr/>
            </w:pPr>
            <w:r>
              <w:rPr/>
              <w:t xml:space="preserve">Cables, Switches, Network Interfaces, </w:t>
            </w:r>
            <w:r>
              <w:rPr/>
              <w:t>Optical Fiber</w:t>
            </w:r>
          </w:p>
        </w:tc>
      </w:tr>
    </w:tbl>
    <w:p>
      <w:pPr>
        <w:pStyle w:val="Normal"/>
        <w:bidi w:val="0"/>
        <w:jc w:val="both"/>
        <w:rPr>
          <w:b w:val="false"/>
          <w:b w:val="false"/>
          <w:bCs w:val="false"/>
          <w:i w:val="false"/>
          <w:i w:val="false"/>
          <w:iCs w:val="false"/>
          <w:sz w:val="24"/>
          <w:szCs w:val="24"/>
        </w:rPr>
      </w:pPr>
      <w:r>
        <w:rPr/>
      </w:r>
    </w:p>
    <w:p>
      <w:pPr>
        <w:pStyle w:val="Normal"/>
        <w:bidi w:val="0"/>
        <w:jc w:val="both"/>
        <w:rPr>
          <w:b w:val="false"/>
          <w:b w:val="false"/>
          <w:bCs w:val="false"/>
          <w:i w:val="false"/>
          <w:i w:val="false"/>
          <w:iCs w:val="false"/>
          <w:sz w:val="24"/>
          <w:szCs w:val="24"/>
        </w:rPr>
      </w:pPr>
      <w:r>
        <w:rPr/>
      </w:r>
    </w:p>
    <w:p>
      <w:pPr>
        <w:pStyle w:val="Normal"/>
        <w:bidi w:val="0"/>
        <w:jc w:val="both"/>
        <w:rPr/>
      </w:pPr>
      <w:r>
        <w:rPr>
          <w:b w:val="false"/>
          <w:bCs w:val="false"/>
          <w:i w:val="false"/>
          <w:iCs w:val="false"/>
          <w:sz w:val="24"/>
          <w:szCs w:val="24"/>
        </w:rPr>
        <w:t>B</w:t>
      </w:r>
      <w:r>
        <w:rPr>
          <w:b w:val="false"/>
          <w:bCs w:val="false"/>
          <w:i w:val="false"/>
          <w:iCs w:val="false"/>
          <w:sz w:val="24"/>
          <w:szCs w:val="24"/>
        </w:rPr>
        <w:t>elow illustrate the process of each layers:</w:t>
      </w:r>
    </w:p>
    <w:p>
      <w:pPr>
        <w:pStyle w:val="Normal"/>
        <w:bidi w:val="0"/>
        <w:jc w:val="both"/>
        <w:rPr>
          <w:b w:val="false"/>
          <w:b w:val="false"/>
          <w:bCs w:val="false"/>
          <w:i w:val="false"/>
          <w:i w:val="false"/>
          <w:iCs w:val="false"/>
          <w:sz w:val="24"/>
          <w:szCs w:val="24"/>
        </w:rPr>
      </w:pPr>
      <w:r>
        <w:rPr/>
      </w:r>
    </w:p>
    <w:p>
      <w:pPr>
        <w:pStyle w:val="Normal"/>
        <w:bidi w:val="0"/>
        <w:jc w:val="both"/>
        <w:rPr>
          <w:b w:val="false"/>
          <w:b w:val="false"/>
          <w:bCs w:val="false"/>
          <w:i w:val="false"/>
          <w:i w:val="false"/>
          <w:iCs w:val="false"/>
          <w:sz w:val="24"/>
          <w:szCs w:val="24"/>
        </w:rPr>
      </w:pPr>
      <w:r>
        <w:rPr/>
        <w:drawing>
          <wp:anchor behindDoc="0" distT="0" distB="0" distL="0" distR="0" simplePos="0" locked="0" layoutInCell="0" allowOverlap="1" relativeHeight="2">
            <wp:simplePos x="0" y="0"/>
            <wp:positionH relativeFrom="column">
              <wp:posOffset>673735</wp:posOffset>
            </wp:positionH>
            <wp:positionV relativeFrom="paragraph">
              <wp:posOffset>161290</wp:posOffset>
            </wp:positionV>
            <wp:extent cx="4475480" cy="37712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75480" cy="3771265"/>
                    </a:xfrm>
                    <a:prstGeom prst="rect">
                      <a:avLst/>
                    </a:prstGeom>
                  </pic:spPr>
                </pic:pic>
              </a:graphicData>
            </a:graphic>
          </wp:anchor>
        </w:drawing>
      </w:r>
    </w:p>
    <w:p>
      <w:pPr>
        <w:pStyle w:val="Normal"/>
        <w:bidi w:val="0"/>
        <w:jc w:val="center"/>
        <w:rPr>
          <w:b/>
          <w:b/>
          <w:bCs/>
          <w:sz w:val="48"/>
          <w:szCs w:val="48"/>
        </w:rPr>
      </w:pPr>
      <w:r>
        <w:rPr>
          <w:b/>
          <w:bCs/>
          <w:sz w:val="48"/>
          <w:szCs w:val="48"/>
        </w:rPr>
      </w:r>
    </w:p>
    <w:p>
      <w:pPr>
        <w:pStyle w:val="Normal"/>
        <w:bidi w:val="0"/>
        <w:jc w:val="center"/>
        <w:rPr>
          <w:b/>
          <w:b/>
          <w:bCs/>
          <w:sz w:val="48"/>
          <w:szCs w:val="48"/>
        </w:rPr>
      </w:pPr>
      <w:r>
        <w:rPr>
          <w:b/>
          <w:bCs/>
          <w:sz w:val="48"/>
          <w:szCs w:val="48"/>
        </w:rPr>
      </w:r>
    </w:p>
    <w:p>
      <w:pPr>
        <w:pStyle w:val="Normal"/>
        <w:bidi w:val="0"/>
        <w:jc w:val="center"/>
        <w:rPr>
          <w:b/>
          <w:b/>
          <w:bCs/>
          <w:sz w:val="48"/>
          <w:szCs w:val="48"/>
        </w:rPr>
      </w:pPr>
      <w:r>
        <w:rPr>
          <w:b/>
          <w:bCs/>
          <w:sz w:val="48"/>
          <w:szCs w:val="48"/>
        </w:rPr>
      </w:r>
    </w:p>
    <w:p>
      <w:pPr>
        <w:pStyle w:val="Normal"/>
        <w:bidi w:val="0"/>
        <w:jc w:val="center"/>
        <w:rPr>
          <w:b/>
          <w:b/>
          <w:bCs/>
          <w:sz w:val="48"/>
          <w:szCs w:val="48"/>
        </w:rPr>
      </w:pPr>
      <w:r>
        <w:rPr>
          <w:b/>
          <w:bCs/>
          <w:sz w:val="48"/>
          <w:szCs w:val="48"/>
        </w:rPr>
      </w:r>
    </w:p>
    <w:p>
      <w:pPr>
        <w:pStyle w:val="Normal"/>
        <w:bidi w:val="0"/>
        <w:jc w:val="center"/>
        <w:rPr>
          <w:b/>
          <w:b/>
          <w:bCs/>
          <w:sz w:val="48"/>
          <w:szCs w:val="48"/>
        </w:rPr>
      </w:pPr>
      <w:r>
        <w:rPr>
          <w:b/>
          <w:bCs/>
          <w:sz w:val="48"/>
          <w:szCs w:val="48"/>
        </w:rPr>
      </w:r>
    </w:p>
    <w:p>
      <w:pPr>
        <w:pStyle w:val="Normal"/>
        <w:bidi w:val="0"/>
        <w:jc w:val="center"/>
        <w:rPr>
          <w:b/>
          <w:b/>
          <w:bCs/>
          <w:sz w:val="48"/>
          <w:szCs w:val="48"/>
        </w:rPr>
      </w:pPr>
      <w:r>
        <w:rPr>
          <w:b/>
          <w:bCs/>
          <w:sz w:val="48"/>
          <w:szCs w:val="48"/>
        </w:rPr>
      </w:r>
    </w:p>
    <w:p>
      <w:pPr>
        <w:pStyle w:val="Normal"/>
        <w:bidi w:val="0"/>
        <w:jc w:val="center"/>
        <w:rPr>
          <w:b/>
          <w:b/>
          <w:bCs/>
          <w:sz w:val="48"/>
          <w:szCs w:val="48"/>
        </w:rPr>
      </w:pPr>
      <w:r>
        <w:rPr>
          <w:b/>
          <w:bCs/>
          <w:sz w:val="48"/>
          <w:szCs w:val="48"/>
        </w:rPr>
      </w:r>
    </w:p>
    <w:p>
      <w:pPr>
        <w:pStyle w:val="Normal"/>
        <w:bidi w:val="0"/>
        <w:jc w:val="center"/>
        <w:rPr>
          <w:b/>
          <w:b/>
          <w:bCs/>
          <w:sz w:val="48"/>
          <w:szCs w:val="48"/>
        </w:rPr>
      </w:pPr>
      <w:r>
        <w:rPr>
          <w:b/>
          <w:bCs/>
          <w:sz w:val="48"/>
          <w:szCs w:val="48"/>
        </w:rPr>
      </w:r>
    </w:p>
    <w:p>
      <w:pPr>
        <w:pStyle w:val="Normal"/>
        <w:bidi w:val="0"/>
        <w:jc w:val="center"/>
        <w:rPr>
          <w:b/>
          <w:b/>
          <w:bCs/>
          <w:sz w:val="48"/>
          <w:szCs w:val="48"/>
        </w:rPr>
      </w:pPr>
      <w:r>
        <w:rPr>
          <w:b/>
          <w:bCs/>
          <w:sz w:val="48"/>
          <w:szCs w:val="48"/>
        </w:rPr>
      </w:r>
    </w:p>
    <w:p>
      <w:pPr>
        <w:pStyle w:val="Normal"/>
        <w:bidi w:val="0"/>
        <w:jc w:val="center"/>
        <w:rPr>
          <w:b/>
          <w:b/>
          <w:bCs/>
          <w:sz w:val="48"/>
          <w:szCs w:val="48"/>
        </w:rPr>
      </w:pPr>
      <w:r>
        <w:rPr>
          <w:b/>
          <w:bCs/>
          <w:sz w:val="48"/>
          <w:szCs w:val="48"/>
        </w:rPr>
      </w:r>
    </w:p>
    <w:p>
      <w:pPr>
        <w:pStyle w:val="Normal"/>
        <w:bidi w:val="0"/>
        <w:jc w:val="center"/>
        <w:rPr>
          <w:b/>
          <w:b/>
          <w:bCs/>
          <w:sz w:val="48"/>
          <w:szCs w:val="48"/>
        </w:rPr>
      </w:pPr>
      <w:r>
        <w:rPr>
          <w:b/>
          <w:bCs/>
          <w:sz w:val="48"/>
          <w:szCs w:val="48"/>
        </w:rPr>
      </w:r>
    </w:p>
    <w:p>
      <w:pPr>
        <w:pStyle w:val="Normal"/>
        <w:bidi w:val="0"/>
        <w:jc w:val="center"/>
        <w:rPr>
          <w:b/>
          <w:b/>
          <w:bCs/>
          <w:sz w:val="48"/>
          <w:szCs w:val="48"/>
        </w:rPr>
      </w:pPr>
      <w:r>
        <w:rPr>
          <w:b/>
          <w:bCs/>
          <w:sz w:val="48"/>
          <w:szCs w:val="48"/>
        </w:rPr>
      </w:r>
    </w:p>
    <w:p>
      <w:pPr>
        <w:pStyle w:val="Normal"/>
        <w:bidi w:val="0"/>
        <w:jc w:val="center"/>
        <w:rPr>
          <w:b/>
          <w:b/>
          <w:bCs/>
          <w:sz w:val="24"/>
          <w:szCs w:val="24"/>
        </w:rPr>
      </w:pPr>
      <w:r>
        <w:rPr>
          <w:b/>
          <w:bCs/>
          <w:sz w:val="24"/>
          <w:szCs w:val="24"/>
        </w:rPr>
      </w:r>
    </w:p>
    <w:p>
      <w:pPr>
        <w:pStyle w:val="Heading3"/>
        <w:bidi w:val="0"/>
        <w:jc w:val="left"/>
        <w:rPr>
          <w:b/>
          <w:b/>
          <w:bCs/>
          <w:sz w:val="28"/>
          <w:szCs w:val="28"/>
        </w:rPr>
      </w:pPr>
      <w:r>
        <w:rPr>
          <w:b/>
          <w:bCs/>
          <w:sz w:val="28"/>
          <w:szCs w:val="28"/>
        </w:rPr>
        <w:t>Process of Sending and Receiving Data Packets</w:t>
      </w:r>
    </w:p>
    <w:p>
      <w:pPr>
        <w:pStyle w:val="TextBody"/>
        <w:numPr>
          <w:ilvl w:val="0"/>
          <w:numId w:val="2"/>
        </w:numPr>
        <w:tabs>
          <w:tab w:val="clear" w:pos="709"/>
          <w:tab w:val="left" w:pos="709" w:leader="none"/>
        </w:tabs>
        <w:bidi w:val="0"/>
        <w:ind w:left="709" w:hanging="283"/>
        <w:jc w:val="left"/>
        <w:rPr/>
      </w:pPr>
      <w:r>
        <w:rPr>
          <w:rStyle w:val="StrongEmphasis"/>
        </w:rPr>
        <w:t>Packetization</w:t>
      </w:r>
      <w:r>
        <w:rPr/>
        <w:t>:</w:t>
      </w:r>
    </w:p>
    <w:p>
      <w:pPr>
        <w:pStyle w:val="TextBody"/>
        <w:numPr>
          <w:ilvl w:val="1"/>
          <w:numId w:val="2"/>
        </w:numPr>
        <w:tabs>
          <w:tab w:val="clear" w:pos="709"/>
          <w:tab w:val="left" w:pos="1418" w:leader="none"/>
        </w:tabs>
        <w:bidi w:val="0"/>
        <w:ind w:left="1418" w:hanging="283"/>
        <w:jc w:val="left"/>
        <w:rPr/>
      </w:pPr>
      <w:r>
        <w:rPr/>
        <w:t>At the sender's end, the data is divided into smaller packets. Each packet contains a portion of the data, along with header information such as source and destination addresses, sequence numbers, and error-checking codes.</w:t>
      </w:r>
    </w:p>
    <w:p>
      <w:pPr>
        <w:pStyle w:val="TextBody"/>
        <w:numPr>
          <w:ilvl w:val="0"/>
          <w:numId w:val="2"/>
        </w:numPr>
        <w:tabs>
          <w:tab w:val="clear" w:pos="709"/>
          <w:tab w:val="left" w:pos="709" w:leader="none"/>
        </w:tabs>
        <w:bidi w:val="0"/>
        <w:ind w:left="709" w:hanging="283"/>
        <w:jc w:val="left"/>
        <w:rPr/>
      </w:pPr>
      <w:r>
        <w:rPr>
          <w:rStyle w:val="StrongEmphasis"/>
        </w:rPr>
        <w:t>Transmission</w:t>
      </w:r>
      <w:r>
        <w:rPr/>
        <w:t>:</w:t>
      </w:r>
    </w:p>
    <w:p>
      <w:pPr>
        <w:pStyle w:val="TextBody"/>
        <w:numPr>
          <w:ilvl w:val="1"/>
          <w:numId w:val="2"/>
        </w:numPr>
        <w:tabs>
          <w:tab w:val="clear" w:pos="709"/>
          <w:tab w:val="left" w:pos="1418" w:leader="none"/>
        </w:tabs>
        <w:bidi w:val="0"/>
        <w:ind w:left="1418" w:hanging="283"/>
        <w:jc w:val="left"/>
        <w:rPr/>
      </w:pPr>
      <w:r>
        <w:rPr/>
        <w:t>The packets are transmitted over the network. They may take different paths to reach the destination, depending on the network routing algorithms.</w:t>
      </w:r>
    </w:p>
    <w:p>
      <w:pPr>
        <w:pStyle w:val="TextBody"/>
        <w:numPr>
          <w:ilvl w:val="0"/>
          <w:numId w:val="2"/>
        </w:numPr>
        <w:tabs>
          <w:tab w:val="clear" w:pos="709"/>
          <w:tab w:val="left" w:pos="709" w:leader="none"/>
        </w:tabs>
        <w:bidi w:val="0"/>
        <w:ind w:left="709" w:hanging="283"/>
        <w:jc w:val="left"/>
        <w:rPr/>
      </w:pPr>
      <w:r>
        <w:rPr>
          <w:rStyle w:val="StrongEmphasis"/>
        </w:rPr>
        <w:t>Reception</w:t>
      </w:r>
      <w:r>
        <w:rPr/>
        <w:t>:</w:t>
      </w:r>
    </w:p>
    <w:p>
      <w:pPr>
        <w:pStyle w:val="TextBody"/>
        <w:numPr>
          <w:ilvl w:val="1"/>
          <w:numId w:val="2"/>
        </w:numPr>
        <w:tabs>
          <w:tab w:val="clear" w:pos="709"/>
          <w:tab w:val="left" w:pos="1418" w:leader="none"/>
        </w:tabs>
        <w:bidi w:val="0"/>
        <w:ind w:left="1418" w:hanging="283"/>
        <w:jc w:val="left"/>
        <w:rPr/>
      </w:pPr>
      <w:r>
        <w:rPr/>
        <w:t>At the receiver's end, packets are received, possibly out of order and from different paths.</w:t>
      </w:r>
    </w:p>
    <w:p>
      <w:pPr>
        <w:pStyle w:val="TextBody"/>
        <w:numPr>
          <w:ilvl w:val="0"/>
          <w:numId w:val="2"/>
        </w:numPr>
        <w:tabs>
          <w:tab w:val="clear" w:pos="709"/>
          <w:tab w:val="left" w:pos="709" w:leader="none"/>
        </w:tabs>
        <w:bidi w:val="0"/>
        <w:ind w:left="709" w:hanging="283"/>
        <w:jc w:val="left"/>
        <w:rPr/>
      </w:pPr>
      <w:r>
        <w:rPr>
          <w:rStyle w:val="StrongEmphasis"/>
        </w:rPr>
        <w:t>Reassembly</w:t>
      </w:r>
      <w:r>
        <w:rPr/>
        <w:t>:</w:t>
      </w:r>
    </w:p>
    <w:p>
      <w:pPr>
        <w:pStyle w:val="TextBody"/>
        <w:numPr>
          <w:ilvl w:val="1"/>
          <w:numId w:val="2"/>
        </w:numPr>
        <w:tabs>
          <w:tab w:val="clear" w:pos="709"/>
          <w:tab w:val="left" w:pos="1418" w:leader="none"/>
        </w:tabs>
        <w:bidi w:val="0"/>
        <w:ind w:left="1418" w:hanging="283"/>
        <w:jc w:val="left"/>
        <w:rPr/>
      </w:pPr>
      <w:r>
        <w:rPr/>
        <w:t>The receiver uses the sequence numbers in the packet headers to reassemble the packets in the correct order to reconstruct the original data.</w:t>
      </w:r>
    </w:p>
    <w:p>
      <w:pPr>
        <w:pStyle w:val="TextBody"/>
        <w:numPr>
          <w:ilvl w:val="0"/>
          <w:numId w:val="2"/>
        </w:numPr>
        <w:tabs>
          <w:tab w:val="clear" w:pos="709"/>
          <w:tab w:val="left" w:pos="709" w:leader="none"/>
        </w:tabs>
        <w:bidi w:val="0"/>
        <w:ind w:left="709" w:hanging="283"/>
        <w:jc w:val="left"/>
        <w:rPr/>
      </w:pPr>
      <w:r>
        <w:rPr>
          <w:rStyle w:val="StrongEmphasis"/>
        </w:rPr>
        <w:t>Error Detection and Correction</w:t>
      </w:r>
      <w:r>
        <w:rPr/>
        <w:t>:</w:t>
      </w:r>
    </w:p>
    <w:p>
      <w:pPr>
        <w:pStyle w:val="TextBody"/>
        <w:numPr>
          <w:ilvl w:val="1"/>
          <w:numId w:val="2"/>
        </w:numPr>
        <w:tabs>
          <w:tab w:val="clear" w:pos="709"/>
          <w:tab w:val="left" w:pos="1418" w:leader="none"/>
        </w:tabs>
        <w:bidi w:val="0"/>
        <w:ind w:left="1418" w:hanging="283"/>
        <w:jc w:val="left"/>
        <w:rPr/>
      </w:pPr>
      <w:r>
        <w:rPr/>
        <w:t>The receiver checks for errors using the error-checking codes in the packet headers. If errors are detected, the receiver can request the sender to retransmit the affected packets.</w:t>
      </w:r>
    </w:p>
    <w:p>
      <w:pPr>
        <w:pStyle w:val="Normal"/>
        <w:bidi w:val="0"/>
        <w:jc w:val="left"/>
        <w:rPr>
          <w:b/>
          <w:b/>
          <w:bCs/>
          <w:sz w:val="24"/>
          <w:szCs w:val="24"/>
        </w:rPr>
      </w:pPr>
      <w:r>
        <w:rPr>
          <w:b/>
          <w:bCs/>
          <w:sz w:val="24"/>
          <w:szCs w:val="24"/>
        </w:rPr>
      </w:r>
    </w:p>
    <w:p>
      <w:pPr>
        <w:pStyle w:val="Heading3"/>
        <w:bidi w:val="0"/>
        <w:jc w:val="left"/>
        <w:rPr>
          <w:b/>
          <w:b/>
          <w:bCs/>
          <w:sz w:val="28"/>
          <w:szCs w:val="28"/>
        </w:rPr>
      </w:pPr>
      <w:r>
        <w:rPr>
          <w:b/>
          <w:bCs/>
          <w:sz w:val="28"/>
          <w:szCs w:val="28"/>
        </w:rPr>
        <w:t>Methods for Ensuring Correct and Secure Reception</w:t>
      </w:r>
    </w:p>
    <w:p>
      <w:pPr>
        <w:pStyle w:val="TextBody"/>
        <w:numPr>
          <w:ilvl w:val="0"/>
          <w:numId w:val="3"/>
        </w:numPr>
        <w:tabs>
          <w:tab w:val="clear" w:pos="709"/>
          <w:tab w:val="left" w:pos="709" w:leader="none"/>
        </w:tabs>
        <w:bidi w:val="0"/>
        <w:ind w:left="709" w:hanging="283"/>
        <w:jc w:val="left"/>
        <w:rPr/>
      </w:pPr>
      <w:r>
        <w:rPr>
          <w:rStyle w:val="StrongEmphasis"/>
        </w:rPr>
        <w:t>TCP (Transmission Control Protocol)</w:t>
      </w:r>
      <w:r>
        <w:rPr/>
        <w:t>:</w:t>
      </w:r>
    </w:p>
    <w:p>
      <w:pPr>
        <w:pStyle w:val="TextBody"/>
        <w:numPr>
          <w:ilvl w:val="1"/>
          <w:numId w:val="3"/>
        </w:numPr>
        <w:tabs>
          <w:tab w:val="clear" w:pos="709"/>
          <w:tab w:val="left" w:pos="1418" w:leader="none"/>
        </w:tabs>
        <w:bidi w:val="0"/>
        <w:ind w:left="1418" w:hanging="283"/>
        <w:jc w:val="left"/>
        <w:rPr/>
      </w:pPr>
      <w:r>
        <w:rPr>
          <w:rStyle w:val="StrongEmphasis"/>
        </w:rPr>
        <w:t>Reliability</w:t>
      </w:r>
      <w:r>
        <w:rPr/>
        <w:t>: TCP ensures reliable transmission by using acknowledgments (ACKs) and retransmissions. The receiver sends an ACK for each successfully received packet. If the sender does not receive an ACK within a certain time, it retransmits the packet.</w:t>
      </w:r>
    </w:p>
    <w:p>
      <w:pPr>
        <w:pStyle w:val="TextBody"/>
        <w:numPr>
          <w:ilvl w:val="1"/>
          <w:numId w:val="3"/>
        </w:numPr>
        <w:tabs>
          <w:tab w:val="clear" w:pos="709"/>
          <w:tab w:val="left" w:pos="1418" w:leader="none"/>
        </w:tabs>
        <w:bidi w:val="0"/>
        <w:ind w:left="1418" w:hanging="283"/>
        <w:jc w:val="left"/>
        <w:rPr/>
      </w:pPr>
      <w:r>
        <w:rPr>
          <w:rStyle w:val="StrongEmphasis"/>
        </w:rPr>
        <w:t>Flow Control</w:t>
      </w:r>
      <w:r>
        <w:rPr/>
        <w:t>: TCP uses flow control to prevent overwhelming the receiver by adjusting the rate of data transmission based on the receiver's capacity.</w:t>
      </w:r>
    </w:p>
    <w:p>
      <w:pPr>
        <w:pStyle w:val="TextBody"/>
        <w:numPr>
          <w:ilvl w:val="1"/>
          <w:numId w:val="3"/>
        </w:numPr>
        <w:tabs>
          <w:tab w:val="clear" w:pos="709"/>
          <w:tab w:val="left" w:pos="1418" w:leader="none"/>
        </w:tabs>
        <w:bidi w:val="0"/>
        <w:ind w:left="1418" w:hanging="283"/>
        <w:jc w:val="left"/>
        <w:rPr/>
      </w:pPr>
      <w:r>
        <w:rPr>
          <w:rStyle w:val="StrongEmphasis"/>
        </w:rPr>
        <w:t>Error Checking</w:t>
      </w:r>
      <w:r>
        <w:rPr/>
        <w:t>: TCP uses checksums to detect errors in the packets.</w:t>
      </w:r>
    </w:p>
    <w:p>
      <w:pPr>
        <w:pStyle w:val="TextBody"/>
        <w:numPr>
          <w:ilvl w:val="0"/>
          <w:numId w:val="3"/>
        </w:numPr>
        <w:tabs>
          <w:tab w:val="clear" w:pos="709"/>
          <w:tab w:val="left" w:pos="709" w:leader="none"/>
        </w:tabs>
        <w:bidi w:val="0"/>
        <w:ind w:left="709" w:hanging="283"/>
        <w:jc w:val="left"/>
        <w:rPr/>
      </w:pPr>
      <w:r>
        <w:rPr>
          <w:rStyle w:val="StrongEmphasis"/>
        </w:rPr>
        <w:t>UDP (User Datagram Protocol)</w:t>
      </w:r>
      <w:r>
        <w:rPr/>
        <w:t>:</w:t>
      </w:r>
    </w:p>
    <w:p>
      <w:pPr>
        <w:pStyle w:val="TextBody"/>
        <w:numPr>
          <w:ilvl w:val="1"/>
          <w:numId w:val="3"/>
        </w:numPr>
        <w:tabs>
          <w:tab w:val="clear" w:pos="709"/>
          <w:tab w:val="left" w:pos="1418" w:leader="none"/>
        </w:tabs>
        <w:bidi w:val="0"/>
        <w:ind w:left="1418" w:hanging="283"/>
        <w:jc w:val="left"/>
        <w:rPr/>
      </w:pPr>
      <w:r>
        <w:rPr>
          <w:rStyle w:val="StrongEmphasis"/>
        </w:rPr>
        <w:t>Simplicity</w:t>
      </w:r>
      <w:r>
        <w:rPr/>
        <w:t>: Unlike TCP, UDP is connectionless and does not guarantee reliable delivery. It is used for applications where speed is more critical than reliability (e.g., streaming video).</w:t>
      </w:r>
    </w:p>
    <w:p>
      <w:pPr>
        <w:pStyle w:val="TextBody"/>
        <w:numPr>
          <w:ilvl w:val="1"/>
          <w:numId w:val="3"/>
        </w:numPr>
        <w:tabs>
          <w:tab w:val="clear" w:pos="709"/>
          <w:tab w:val="left" w:pos="1418" w:leader="none"/>
        </w:tabs>
        <w:bidi w:val="0"/>
        <w:ind w:left="1418" w:hanging="283"/>
        <w:jc w:val="left"/>
        <w:rPr/>
      </w:pPr>
      <w:r>
        <w:rPr>
          <w:rStyle w:val="StrongEmphasis"/>
        </w:rPr>
        <w:t>Error Checking</w:t>
      </w:r>
      <w:r>
        <w:rPr/>
        <w:t>: UDP also uses checksums for error detection, but it does not provide retransmission mechanisms.</w:t>
      </w:r>
      <w:r>
        <w:br w:type="page"/>
      </w:r>
    </w:p>
    <w:p>
      <w:pPr>
        <w:pStyle w:val="TextBody"/>
        <w:bidi w:val="0"/>
        <w:jc w:val="left"/>
        <w:rPr/>
      </w:pPr>
      <w:r>
        <w:rPr/>
      </w:r>
    </w:p>
    <w:p>
      <w:pPr>
        <w:pStyle w:val="TextBody"/>
        <w:numPr>
          <w:ilvl w:val="0"/>
          <w:numId w:val="3"/>
        </w:numPr>
        <w:tabs>
          <w:tab w:val="clear" w:pos="709"/>
          <w:tab w:val="left" w:pos="709" w:leader="none"/>
        </w:tabs>
        <w:bidi w:val="0"/>
        <w:ind w:left="709" w:hanging="283"/>
        <w:jc w:val="left"/>
        <w:rPr/>
      </w:pPr>
      <w:r>
        <w:rPr>
          <w:rStyle w:val="StrongEmphasis"/>
        </w:rPr>
        <w:t>Encryption</w:t>
      </w:r>
      <w:r>
        <w:rPr/>
        <w:t>:</w:t>
      </w:r>
    </w:p>
    <w:p>
      <w:pPr>
        <w:pStyle w:val="TextBody"/>
        <w:numPr>
          <w:ilvl w:val="1"/>
          <w:numId w:val="3"/>
        </w:numPr>
        <w:tabs>
          <w:tab w:val="clear" w:pos="709"/>
          <w:tab w:val="left" w:pos="1418" w:leader="none"/>
        </w:tabs>
        <w:bidi w:val="0"/>
        <w:ind w:left="1418" w:hanging="283"/>
        <w:jc w:val="left"/>
        <w:rPr/>
      </w:pPr>
      <w:r>
        <w:rPr>
          <w:rStyle w:val="StrongEmphasis"/>
        </w:rPr>
        <w:t>TLS/SSL (Transport Layer Security/Secure Sockets Layer)</w:t>
      </w:r>
      <w:r>
        <w:rPr/>
        <w:t>: These protocols encrypt data packets to ensure confidentiality and integrity during transmission. They are commonly used in secure web communications (HTTPS).</w:t>
      </w:r>
    </w:p>
    <w:p>
      <w:pPr>
        <w:pStyle w:val="TextBody"/>
        <w:numPr>
          <w:ilvl w:val="0"/>
          <w:numId w:val="3"/>
        </w:numPr>
        <w:tabs>
          <w:tab w:val="clear" w:pos="709"/>
          <w:tab w:val="left" w:pos="709" w:leader="none"/>
        </w:tabs>
        <w:bidi w:val="0"/>
        <w:ind w:left="709" w:hanging="283"/>
        <w:jc w:val="left"/>
        <w:rPr/>
      </w:pPr>
      <w:r>
        <w:rPr>
          <w:rStyle w:val="StrongEmphasis"/>
        </w:rPr>
        <w:t>IPSec (Internet Protocol Security)</w:t>
      </w:r>
      <w:r>
        <w:rPr/>
        <w:t>:</w:t>
      </w:r>
    </w:p>
    <w:p>
      <w:pPr>
        <w:pStyle w:val="TextBody"/>
        <w:numPr>
          <w:ilvl w:val="1"/>
          <w:numId w:val="3"/>
        </w:numPr>
        <w:tabs>
          <w:tab w:val="clear" w:pos="709"/>
          <w:tab w:val="left" w:pos="1418" w:leader="none"/>
        </w:tabs>
        <w:bidi w:val="0"/>
        <w:ind w:left="1418" w:hanging="283"/>
        <w:jc w:val="left"/>
        <w:rPr/>
      </w:pPr>
      <w:r>
        <w:rPr>
          <w:rStyle w:val="StrongEmphasis"/>
        </w:rPr>
        <w:t>Authentication and Encryption</w:t>
      </w:r>
      <w:r>
        <w:rPr/>
        <w:t>: IPSec provides authentication and encryption at the IP layer, ensuring secure data transmission over potentially insecure networks.</w:t>
      </w:r>
    </w:p>
    <w:p>
      <w:pPr>
        <w:pStyle w:val="TextBody"/>
        <w:numPr>
          <w:ilvl w:val="0"/>
          <w:numId w:val="3"/>
        </w:numPr>
        <w:tabs>
          <w:tab w:val="clear" w:pos="709"/>
          <w:tab w:val="left" w:pos="709" w:leader="none"/>
        </w:tabs>
        <w:bidi w:val="0"/>
        <w:ind w:left="709" w:hanging="283"/>
        <w:jc w:val="left"/>
        <w:rPr/>
      </w:pPr>
      <w:r>
        <w:rPr>
          <w:rStyle w:val="StrongEmphasis"/>
        </w:rPr>
        <w:t>Error Correction Codes (ECC)</w:t>
      </w:r>
      <w:r>
        <w:rPr/>
        <w:t>:</w:t>
      </w:r>
    </w:p>
    <w:p>
      <w:pPr>
        <w:pStyle w:val="TextBody"/>
        <w:numPr>
          <w:ilvl w:val="1"/>
          <w:numId w:val="3"/>
        </w:numPr>
        <w:tabs>
          <w:tab w:val="clear" w:pos="709"/>
          <w:tab w:val="left" w:pos="1418" w:leader="none"/>
        </w:tabs>
        <w:bidi w:val="0"/>
        <w:ind w:left="1418" w:hanging="283"/>
        <w:jc w:val="left"/>
        <w:rPr/>
      </w:pPr>
      <w:r>
        <w:rPr>
          <w:rStyle w:val="StrongEmphasis"/>
        </w:rPr>
        <w:t>Forward Error Correction (FEC)</w:t>
      </w:r>
      <w:r>
        <w:rPr/>
        <w:t>: This technique involves adding redundant data to the packets. The receiver can use this redundant data to detect and correct errors without needing retransmissions.</w:t>
      </w:r>
    </w:p>
    <w:p>
      <w:pPr>
        <w:pStyle w:val="Normal"/>
        <w:bidi w:val="0"/>
        <w:jc w:val="left"/>
        <w:rPr>
          <w:b/>
          <w:b/>
          <w:bCs/>
          <w:sz w:val="24"/>
          <w:szCs w:val="24"/>
        </w:rPr>
      </w:pPr>
      <w:r>
        <w:rPr>
          <w:b/>
          <w:bCs/>
          <w:sz w:val="24"/>
          <w:szCs w:val="24"/>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HK"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HK"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LibreOffice/7.3.7.2$Linux_X86_64 LibreOffice_project/30$Build-2</Application>
  <AppVersion>15.0000</AppVersion>
  <Pages>4</Pages>
  <Words>847</Words>
  <Characters>4916</Characters>
  <CharactersWithSpaces>5673</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2025-01-01T05:27:10Z</dcterms:created>
  <dc:creator/>
  <dc:description/>
  <dc:language>en-HK</dc:language>
  <cp:lastModifiedBy/>
  <dcterms:modified xsi:type="dcterms:W3CDTF">2025-01-01T06:19:08Z</dcterms:modified>
  <cp:revision>15</cp:revision>
  <dc:subject/>
  <dc:title/>
</cp:coreProperties>
</file>