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Layout w:type="fixed"/>
        <w:tblLook w:val="0600"/>
      </w:tblPr>
      <w:tblGrid>
        <w:gridCol w:w="3680.1092150170643"/>
        <w:gridCol w:w="3526.7713310580207"/>
        <w:gridCol w:w="1897.5563139931742"/>
        <w:gridCol w:w="255.56313993174058"/>
        <w:tblGridChange w:id="0">
          <w:tblGrid>
            <w:gridCol w:w="3680.1092150170643"/>
            <w:gridCol w:w="3526.7713310580207"/>
            <w:gridCol w:w="1897.5563139931742"/>
            <w:gridCol w:w="255.56313993174058"/>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gridSpan w:val="2"/>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  請於空白格上按滑鼠右鍵選取輸入法，拼成並選字後按[Enter]鍵與[查詢]</w:t>
            </w:r>
            <w:hyperlink r:id="rId5">
              <w:r w:rsidDel="00000000" w:rsidR="00000000" w:rsidRPr="00000000">
                <w:rPr>
                  <w:color w:val="0000ee"/>
                  <w:u w:val="single"/>
                  <w:rtl w:val="0"/>
                </w:rPr>
                <w:t xml:space="preserve">&gt;使用說明</w:t>
              </w:r>
            </w:hyperlink>
          </w:p>
        </w:tc>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6">
              <w:r w:rsidDel="00000000" w:rsidR="00000000" w:rsidRPr="00000000">
                <w:rPr>
                  <w:rtl w:val="0"/>
                </w:rPr>
              </w:r>
            </w:hyperlink>
          </w:p>
        </w:tc>
        <w:tc>
          <w:tcPr>
            <w:tcMar>
              <w:left w:w="0.0" w:type="dxa"/>
              <w:right w:w="0.0" w:type="dxa"/>
            </w:tcMar>
          </w:tcPr>
          <w:p w:rsidR="00000000" w:rsidDel="00000000" w:rsidP="00000000" w:rsidRDefault="00000000" w:rsidRPr="00000000">
            <w:pPr>
              <w:contextualSpacing w:val="0"/>
              <w:jc w:val="right"/>
            </w:pPr>
            <w:r w:rsidDel="00000000" w:rsidR="00000000" w:rsidRPr="00000000">
              <w:rPr>
                <w:rtl w:val="0"/>
              </w:rPr>
              <w:t xml:space="preserve"> </w:t>
            </w:r>
          </w:p>
        </w:tc>
      </w:tr>
    </w:tbl>
    <w:p w:rsidR="00000000" w:rsidDel="00000000" w:rsidP="00000000" w:rsidRDefault="00000000" w:rsidRPr="00000000">
      <w:pPr>
        <w:ind w:left="600" w:firstLine="0"/>
        <w:contextualSpacing w:val="0"/>
      </w:pPr>
      <w:r w:rsidDel="00000000" w:rsidR="00000000" w:rsidRPr="00000000">
        <w:rPr>
          <w:rtl w:val="0"/>
        </w:rPr>
        <w:t xml:space="preserve">﻿</w:t>
      </w:r>
    </w:p>
    <w:p w:rsidR="00000000" w:rsidDel="00000000" w:rsidP="00000000" w:rsidRDefault="00000000" w:rsidRPr="00000000">
      <w:pPr>
        <w:numPr>
          <w:ilvl w:val="0"/>
          <w:numId w:val="12"/>
        </w:numPr>
        <w:ind w:left="600" w:firstLine="0"/>
        <w:contextualSpacing w:val="1"/>
      </w:pPr>
      <w:r w:rsidDel="00000000" w:rsidR="00000000" w:rsidRPr="00000000">
        <w:rPr>
          <w:rtl w:val="0"/>
        </w:rPr>
      </w:r>
    </w:p>
    <w:p w:rsidR="00000000" w:rsidDel="00000000" w:rsidP="00000000" w:rsidRDefault="00000000" w:rsidRPr="00000000">
      <w:pPr>
        <w:numPr>
          <w:ilvl w:val="0"/>
          <w:numId w:val="12"/>
        </w:numPr>
        <w:ind w:left="600" w:firstLine="0"/>
        <w:contextualSpacing w:val="1"/>
      </w:pPr>
      <w:bookmarkStart w:colFirst="0" w:colLast="0" w:name="id.gjdgxs" w:id="0"/>
      <w:bookmarkEnd w:id="0"/>
      <w:r w:rsidDel="00000000" w:rsidR="00000000" w:rsidRPr="00000000">
        <w:rPr>
          <w:rtl w:val="0"/>
        </w:rPr>
        <w:t xml:space="preserve"> </w:t>
      </w:r>
    </w:p>
    <w:p w:rsidR="00000000" w:rsidDel="00000000" w:rsidP="00000000" w:rsidRDefault="00000000" w:rsidRPr="00000000">
      <w:pPr>
        <w:numPr>
          <w:ilvl w:val="1"/>
          <w:numId w:val="13"/>
        </w:numPr>
        <w:ind w:left="1200" w:firstLine="0"/>
        <w:contextualSpacing w:val="1"/>
      </w:pPr>
      <w:hyperlink r:id="rId7">
        <w:r w:rsidDel="00000000" w:rsidR="00000000" w:rsidRPr="00000000">
          <w:rPr>
            <w:color w:val="0000ee"/>
            <w:u w:val="single"/>
            <w:rtl w:val="0"/>
          </w:rPr>
          <w:t xml:space="preserve">全字庫介紹</w:t>
        </w:r>
      </w:hyperlink>
    </w:p>
    <w:p w:rsidR="00000000" w:rsidDel="00000000" w:rsidP="00000000" w:rsidRDefault="00000000" w:rsidRPr="00000000">
      <w:pPr>
        <w:numPr>
          <w:ilvl w:val="1"/>
          <w:numId w:val="13"/>
        </w:numPr>
        <w:ind w:left="1200" w:firstLine="0"/>
        <w:contextualSpacing w:val="1"/>
      </w:pPr>
      <w:hyperlink r:id="rId8">
        <w:r w:rsidDel="00000000" w:rsidR="00000000" w:rsidRPr="00000000">
          <w:rPr>
            <w:color w:val="0000ee"/>
            <w:u w:val="single"/>
            <w:rtl w:val="0"/>
          </w:rPr>
          <w:t xml:space="preserve">全字庫現況</w:t>
        </w:r>
      </w:hyperlink>
    </w:p>
    <w:p w:rsidR="00000000" w:rsidDel="00000000" w:rsidP="00000000" w:rsidRDefault="00000000" w:rsidRPr="00000000">
      <w:pPr>
        <w:numPr>
          <w:ilvl w:val="1"/>
          <w:numId w:val="13"/>
        </w:numPr>
        <w:ind w:left="1200" w:firstLine="0"/>
        <w:contextualSpacing w:val="1"/>
      </w:pPr>
      <w:hyperlink r:id="rId9">
        <w:r w:rsidDel="00000000" w:rsidR="00000000" w:rsidRPr="00000000">
          <w:rPr>
            <w:color w:val="0000ee"/>
            <w:u w:val="single"/>
            <w:rtl w:val="0"/>
          </w:rPr>
          <w:t xml:space="preserve">中文碼介紹</w:t>
        </w:r>
      </w:hyperlink>
    </w:p>
    <w:p w:rsidR="00000000" w:rsidDel="00000000" w:rsidP="00000000" w:rsidRDefault="00000000" w:rsidRPr="00000000">
      <w:pPr>
        <w:numPr>
          <w:ilvl w:val="1"/>
          <w:numId w:val="13"/>
        </w:numPr>
        <w:ind w:left="1200" w:firstLine="0"/>
        <w:contextualSpacing w:val="1"/>
      </w:pPr>
      <w:hyperlink r:id="rId10">
        <w:r w:rsidDel="00000000" w:rsidR="00000000" w:rsidRPr="00000000">
          <w:rPr>
            <w:color w:val="0000ee"/>
            <w:u w:val="single"/>
            <w:rtl w:val="0"/>
          </w:rPr>
          <w:t xml:space="preserve">專有名詞介紹</w:t>
        </w:r>
      </w:hyperlink>
    </w:p>
    <w:p w:rsidR="00000000" w:rsidDel="00000000" w:rsidP="00000000" w:rsidRDefault="00000000" w:rsidRPr="00000000">
      <w:pPr>
        <w:numPr>
          <w:ilvl w:val="1"/>
          <w:numId w:val="13"/>
        </w:numPr>
        <w:ind w:left="1200" w:firstLine="0"/>
        <w:contextualSpacing w:val="1"/>
      </w:pPr>
      <w:hyperlink r:id="rId11">
        <w:r w:rsidDel="00000000" w:rsidR="00000000" w:rsidRPr="00000000">
          <w:rPr>
            <w:color w:val="0000ee"/>
            <w:u w:val="single"/>
            <w:rtl w:val="0"/>
          </w:rPr>
          <w:t xml:space="preserve">全字庫使用說明</w:t>
        </w:r>
      </w:hyperlink>
    </w:p>
    <w:p w:rsidR="00000000" w:rsidDel="00000000" w:rsidP="00000000" w:rsidRDefault="00000000" w:rsidRPr="00000000">
      <w:pPr>
        <w:numPr>
          <w:ilvl w:val="1"/>
          <w:numId w:val="13"/>
        </w:numPr>
        <w:ind w:left="1200" w:firstLine="0"/>
        <w:contextualSpacing w:val="1"/>
      </w:pPr>
      <w:hyperlink r:id="rId12">
        <w:r w:rsidDel="00000000" w:rsidR="00000000" w:rsidRPr="00000000">
          <w:rPr>
            <w:color w:val="0000ee"/>
            <w:u w:val="single"/>
            <w:rtl w:val="0"/>
          </w:rPr>
          <w:t xml:space="preserve">線上教學</w:t>
        </w:r>
      </w:hyperlink>
    </w:p>
    <w:p w:rsidR="00000000" w:rsidDel="00000000" w:rsidP="00000000" w:rsidRDefault="00000000" w:rsidRPr="00000000">
      <w:pPr>
        <w:numPr>
          <w:ilvl w:val="1"/>
          <w:numId w:val="13"/>
        </w:numPr>
        <w:ind w:left="1200" w:firstLine="0"/>
        <w:contextualSpacing w:val="1"/>
      </w:pPr>
      <w:hyperlink r:id="rId13">
        <w:r w:rsidDel="00000000" w:rsidR="00000000" w:rsidRPr="00000000">
          <w:rPr>
            <w:color w:val="0000ee"/>
            <w:u w:val="single"/>
            <w:rtl w:val="0"/>
          </w:rPr>
          <w:t xml:space="preserve">相關網站</w:t>
        </w:r>
      </w:hyperlink>
    </w:p>
    <w:p w:rsidR="00000000" w:rsidDel="00000000" w:rsidP="00000000" w:rsidRDefault="00000000" w:rsidRPr="00000000">
      <w:pPr>
        <w:numPr>
          <w:ilvl w:val="1"/>
          <w:numId w:val="13"/>
        </w:numPr>
        <w:ind w:left="1200" w:firstLine="0"/>
        <w:contextualSpacing w:val="1"/>
      </w:pPr>
      <w:hyperlink r:id="rId14">
        <w:r w:rsidDel="00000000" w:rsidR="00000000" w:rsidRPr="00000000">
          <w:rPr>
            <w:color w:val="0000ee"/>
            <w:u w:val="single"/>
            <w:rtl w:val="0"/>
          </w:rPr>
          <w:t xml:space="preserve">國際字碼相關組織</w:t>
        </w:r>
      </w:hyperlink>
    </w:p>
    <w:p w:rsidR="00000000" w:rsidDel="00000000" w:rsidP="00000000" w:rsidRDefault="00000000" w:rsidRPr="00000000">
      <w:pPr>
        <w:numPr>
          <w:ilvl w:val="1"/>
          <w:numId w:val="13"/>
        </w:numPr>
        <w:ind w:left="1200" w:firstLine="0"/>
        <w:contextualSpacing w:val="1"/>
      </w:pPr>
      <w:hyperlink r:id="rId15">
        <w:r w:rsidDel="00000000" w:rsidR="00000000" w:rsidRPr="00000000">
          <w:rPr>
            <w:color w:val="0000ee"/>
            <w:u w:val="single"/>
            <w:rtl w:val="0"/>
          </w:rPr>
          <w:t xml:space="preserve">全字庫授權聲明</w:t>
        </w:r>
      </w:hyperlink>
    </w:p>
    <w:p w:rsidR="00000000" w:rsidDel="00000000" w:rsidP="00000000" w:rsidRDefault="00000000" w:rsidRPr="00000000">
      <w:pPr>
        <w:numPr>
          <w:ilvl w:val="0"/>
          <w:numId w:val="12"/>
        </w:numPr>
        <w:ind w:left="600" w:firstLine="0"/>
        <w:contextualSpacing w:val="1"/>
      </w:pPr>
      <w:hyperlink r:id="rId16">
        <w:r w:rsidDel="00000000" w:rsidR="00000000" w:rsidRPr="00000000">
          <w:rPr>
            <w:rtl w:val="0"/>
          </w:rPr>
        </w:r>
      </w:hyperlink>
    </w:p>
    <w:p w:rsidR="00000000" w:rsidDel="00000000" w:rsidP="00000000" w:rsidRDefault="00000000" w:rsidRPr="00000000">
      <w:pPr>
        <w:numPr>
          <w:ilvl w:val="0"/>
          <w:numId w:val="12"/>
        </w:numPr>
        <w:ind w:left="600" w:firstLine="0"/>
        <w:contextualSpacing w:val="1"/>
      </w:pPr>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1"/>
          <w:numId w:val="14"/>
        </w:numPr>
        <w:ind w:left="1200" w:firstLine="0"/>
        <w:contextualSpacing w:val="1"/>
      </w:pPr>
      <w:hyperlink r:id="rId17">
        <w:r w:rsidDel="00000000" w:rsidR="00000000" w:rsidRPr="00000000">
          <w:rPr>
            <w:color w:val="0000ee"/>
            <w:u w:val="single"/>
            <w:rtl w:val="0"/>
          </w:rPr>
          <w:t xml:space="preserve">複合查詢</w:t>
        </w:r>
      </w:hyperlink>
    </w:p>
    <w:p w:rsidR="00000000" w:rsidDel="00000000" w:rsidP="00000000" w:rsidRDefault="00000000" w:rsidRPr="00000000">
      <w:pPr>
        <w:numPr>
          <w:ilvl w:val="1"/>
          <w:numId w:val="14"/>
        </w:numPr>
        <w:ind w:left="1200" w:firstLine="0"/>
        <w:contextualSpacing w:val="1"/>
      </w:pPr>
      <w:hyperlink r:id="rId18">
        <w:r w:rsidDel="00000000" w:rsidR="00000000" w:rsidRPr="00000000">
          <w:rPr>
            <w:color w:val="0000ee"/>
            <w:u w:val="single"/>
            <w:rtl w:val="0"/>
          </w:rPr>
          <w:t xml:space="preserve">筆劃查詢</w:t>
        </w:r>
      </w:hyperlink>
    </w:p>
    <w:p w:rsidR="00000000" w:rsidDel="00000000" w:rsidP="00000000" w:rsidRDefault="00000000" w:rsidRPr="00000000">
      <w:pPr>
        <w:numPr>
          <w:ilvl w:val="1"/>
          <w:numId w:val="14"/>
        </w:numPr>
        <w:ind w:left="1200" w:firstLine="0"/>
        <w:contextualSpacing w:val="1"/>
      </w:pPr>
      <w:hyperlink r:id="rId19">
        <w:r w:rsidDel="00000000" w:rsidR="00000000" w:rsidRPr="00000000">
          <w:rPr>
            <w:color w:val="0000ee"/>
            <w:u w:val="single"/>
            <w:rtl w:val="0"/>
          </w:rPr>
          <w:t xml:space="preserve">注音查詢</w:t>
        </w:r>
      </w:hyperlink>
    </w:p>
    <w:p w:rsidR="00000000" w:rsidDel="00000000" w:rsidP="00000000" w:rsidRDefault="00000000" w:rsidRPr="00000000">
      <w:pPr>
        <w:numPr>
          <w:ilvl w:val="1"/>
          <w:numId w:val="14"/>
        </w:numPr>
        <w:ind w:left="1200" w:firstLine="0"/>
        <w:contextualSpacing w:val="1"/>
      </w:pPr>
      <w:hyperlink r:id="rId20">
        <w:r w:rsidDel="00000000" w:rsidR="00000000" w:rsidRPr="00000000">
          <w:rPr>
            <w:color w:val="0000ee"/>
            <w:u w:val="single"/>
            <w:rtl w:val="0"/>
          </w:rPr>
          <w:t xml:space="preserve">部首查詢</w:t>
        </w:r>
      </w:hyperlink>
    </w:p>
    <w:p w:rsidR="00000000" w:rsidDel="00000000" w:rsidP="00000000" w:rsidRDefault="00000000" w:rsidRPr="00000000">
      <w:pPr>
        <w:numPr>
          <w:ilvl w:val="1"/>
          <w:numId w:val="14"/>
        </w:numPr>
        <w:ind w:left="1200" w:firstLine="0"/>
        <w:contextualSpacing w:val="1"/>
      </w:pPr>
      <w:hyperlink r:id="rId21">
        <w:r w:rsidDel="00000000" w:rsidR="00000000" w:rsidRPr="00000000">
          <w:rPr>
            <w:color w:val="0000ee"/>
            <w:u w:val="single"/>
            <w:rtl w:val="0"/>
          </w:rPr>
          <w:t xml:space="preserve">倉頡查詢</w:t>
        </w:r>
      </w:hyperlink>
    </w:p>
    <w:p w:rsidR="00000000" w:rsidDel="00000000" w:rsidP="00000000" w:rsidRDefault="00000000" w:rsidRPr="00000000">
      <w:pPr>
        <w:numPr>
          <w:ilvl w:val="1"/>
          <w:numId w:val="14"/>
        </w:numPr>
        <w:ind w:left="1200" w:firstLine="0"/>
        <w:contextualSpacing w:val="1"/>
      </w:pPr>
      <w:hyperlink r:id="rId22">
        <w:r w:rsidDel="00000000" w:rsidR="00000000" w:rsidRPr="00000000">
          <w:rPr>
            <w:color w:val="0000ee"/>
            <w:u w:val="single"/>
            <w:rtl w:val="0"/>
          </w:rPr>
          <w:t xml:space="preserve">CNS查詢</w:t>
        </w:r>
      </w:hyperlink>
    </w:p>
    <w:p w:rsidR="00000000" w:rsidDel="00000000" w:rsidP="00000000" w:rsidRDefault="00000000" w:rsidRPr="00000000">
      <w:pPr>
        <w:numPr>
          <w:ilvl w:val="1"/>
          <w:numId w:val="14"/>
        </w:numPr>
        <w:ind w:left="1200" w:firstLine="0"/>
        <w:contextualSpacing w:val="1"/>
      </w:pPr>
      <w:hyperlink r:id="rId23">
        <w:r w:rsidDel="00000000" w:rsidR="00000000" w:rsidRPr="00000000">
          <w:rPr>
            <w:color w:val="0000ee"/>
            <w:u w:val="single"/>
            <w:rtl w:val="0"/>
          </w:rPr>
          <w:t xml:space="preserve">Big5查詢</w:t>
        </w:r>
      </w:hyperlink>
    </w:p>
    <w:p w:rsidR="00000000" w:rsidDel="00000000" w:rsidP="00000000" w:rsidRDefault="00000000" w:rsidRPr="00000000">
      <w:pPr>
        <w:numPr>
          <w:ilvl w:val="1"/>
          <w:numId w:val="14"/>
        </w:numPr>
        <w:ind w:left="1200" w:firstLine="0"/>
        <w:contextualSpacing w:val="1"/>
      </w:pPr>
      <w:hyperlink r:id="rId24">
        <w:r w:rsidDel="00000000" w:rsidR="00000000" w:rsidRPr="00000000">
          <w:rPr>
            <w:color w:val="0000ee"/>
            <w:u w:val="single"/>
            <w:rtl w:val="0"/>
          </w:rPr>
          <w:t xml:space="preserve">Unicode查詢</w:t>
        </w:r>
      </w:hyperlink>
    </w:p>
    <w:p w:rsidR="00000000" w:rsidDel="00000000" w:rsidP="00000000" w:rsidRDefault="00000000" w:rsidRPr="00000000">
      <w:pPr>
        <w:numPr>
          <w:ilvl w:val="1"/>
          <w:numId w:val="14"/>
        </w:numPr>
        <w:ind w:left="1200" w:firstLine="0"/>
        <w:contextualSpacing w:val="1"/>
      </w:pPr>
      <w:hyperlink r:id="rId25">
        <w:r w:rsidDel="00000000" w:rsidR="00000000" w:rsidRPr="00000000">
          <w:rPr>
            <w:color w:val="0000ee"/>
            <w:u w:val="single"/>
            <w:rtl w:val="0"/>
          </w:rPr>
          <w:t xml:space="preserve">拼音查詢</w:t>
        </w:r>
      </w:hyperlink>
    </w:p>
    <w:p w:rsidR="00000000" w:rsidDel="00000000" w:rsidP="00000000" w:rsidRDefault="00000000" w:rsidRPr="00000000">
      <w:pPr>
        <w:numPr>
          <w:ilvl w:val="1"/>
          <w:numId w:val="14"/>
        </w:numPr>
        <w:ind w:left="1200" w:firstLine="0"/>
        <w:contextualSpacing w:val="1"/>
      </w:pPr>
      <w:hyperlink r:id="rId26">
        <w:r w:rsidDel="00000000" w:rsidR="00000000" w:rsidRPr="00000000">
          <w:rPr>
            <w:color w:val="0000ee"/>
            <w:u w:val="single"/>
            <w:rtl w:val="0"/>
          </w:rPr>
          <w:t xml:space="preserve">符號查詢</w:t>
        </w:r>
      </w:hyperlink>
    </w:p>
    <w:p w:rsidR="00000000" w:rsidDel="00000000" w:rsidP="00000000" w:rsidRDefault="00000000" w:rsidRPr="00000000">
      <w:pPr>
        <w:numPr>
          <w:ilvl w:val="1"/>
          <w:numId w:val="14"/>
        </w:numPr>
        <w:ind w:left="1200" w:firstLine="0"/>
        <w:contextualSpacing w:val="1"/>
      </w:pPr>
      <w:hyperlink r:id="rId27">
        <w:r w:rsidDel="00000000" w:rsidR="00000000" w:rsidRPr="00000000">
          <w:rPr>
            <w:color w:val="0000ee"/>
            <w:u w:val="single"/>
            <w:rtl w:val="0"/>
          </w:rPr>
          <w:t xml:space="preserve">拼音文字查詢</w:t>
        </w:r>
      </w:hyperlink>
    </w:p>
    <w:p w:rsidR="00000000" w:rsidDel="00000000" w:rsidP="00000000" w:rsidRDefault="00000000" w:rsidRPr="00000000">
      <w:pPr>
        <w:numPr>
          <w:ilvl w:val="1"/>
          <w:numId w:val="14"/>
        </w:numPr>
        <w:ind w:left="1200" w:firstLine="0"/>
        <w:contextualSpacing w:val="1"/>
      </w:pPr>
      <w:hyperlink r:id="rId28">
        <w:r w:rsidDel="00000000" w:rsidR="00000000" w:rsidRPr="00000000">
          <w:rPr>
            <w:color w:val="0000ee"/>
            <w:u w:val="single"/>
            <w:rtl w:val="0"/>
          </w:rPr>
          <w:t xml:space="preserve">部件查詢</w:t>
        </w:r>
      </w:hyperlink>
    </w:p>
    <w:p w:rsidR="00000000" w:rsidDel="00000000" w:rsidP="00000000" w:rsidRDefault="00000000" w:rsidRPr="00000000">
      <w:pPr>
        <w:numPr>
          <w:ilvl w:val="1"/>
          <w:numId w:val="14"/>
        </w:numPr>
        <w:ind w:left="1200" w:firstLine="0"/>
        <w:contextualSpacing w:val="1"/>
      </w:pPr>
      <w:hyperlink r:id="rId29">
        <w:r w:rsidDel="00000000" w:rsidR="00000000" w:rsidRPr="00000000">
          <w:rPr>
            <w:color w:val="0000ee"/>
            <w:u w:val="single"/>
            <w:rtl w:val="0"/>
          </w:rPr>
          <w:t xml:space="preserve">筆順序查詢</w:t>
        </w:r>
      </w:hyperlink>
    </w:p>
    <w:p w:rsidR="00000000" w:rsidDel="00000000" w:rsidP="00000000" w:rsidRDefault="00000000" w:rsidRPr="00000000">
      <w:pPr>
        <w:numPr>
          <w:ilvl w:val="0"/>
          <w:numId w:val="12"/>
        </w:numPr>
        <w:ind w:left="600" w:firstLine="0"/>
        <w:contextualSpacing w:val="1"/>
      </w:pPr>
      <w:bookmarkStart w:colFirst="0" w:colLast="0" w:name="id.1fob9te" w:id="2"/>
      <w:bookmarkEnd w:id="2"/>
      <w:r w:rsidDel="00000000" w:rsidR="00000000" w:rsidRPr="00000000">
        <w:rPr>
          <w:rtl w:val="0"/>
        </w:rPr>
        <w:t xml:space="preserve"> </w:t>
      </w:r>
    </w:p>
    <w:p w:rsidR="00000000" w:rsidDel="00000000" w:rsidP="00000000" w:rsidRDefault="00000000" w:rsidRPr="00000000">
      <w:pPr>
        <w:numPr>
          <w:ilvl w:val="1"/>
          <w:numId w:val="1"/>
        </w:numPr>
        <w:ind w:left="1200" w:firstLine="0"/>
        <w:contextualSpacing w:val="1"/>
      </w:pPr>
      <w:hyperlink r:id="rId30">
        <w:r w:rsidDel="00000000" w:rsidR="00000000" w:rsidRPr="00000000">
          <w:rPr>
            <w:color w:val="0000ee"/>
            <w:u w:val="single"/>
            <w:rtl w:val="0"/>
          </w:rPr>
          <w:t xml:space="preserve">碼表查詢</w:t>
        </w:r>
      </w:hyperlink>
    </w:p>
    <w:p w:rsidR="00000000" w:rsidDel="00000000" w:rsidP="00000000" w:rsidRDefault="00000000" w:rsidRPr="00000000">
      <w:pPr>
        <w:numPr>
          <w:ilvl w:val="1"/>
          <w:numId w:val="1"/>
        </w:numPr>
        <w:ind w:left="1200" w:firstLine="0"/>
        <w:contextualSpacing w:val="1"/>
      </w:pPr>
      <w:hyperlink r:id="rId31">
        <w:r w:rsidDel="00000000" w:rsidR="00000000" w:rsidRPr="00000000">
          <w:rPr>
            <w:color w:val="0000ee"/>
            <w:u w:val="single"/>
            <w:rtl w:val="0"/>
          </w:rPr>
          <w:t xml:space="preserve">文件轉碼</w:t>
        </w:r>
      </w:hyperlink>
    </w:p>
    <w:p w:rsidR="00000000" w:rsidDel="00000000" w:rsidP="00000000" w:rsidRDefault="00000000" w:rsidRPr="00000000">
      <w:pPr>
        <w:numPr>
          <w:ilvl w:val="1"/>
          <w:numId w:val="1"/>
        </w:numPr>
        <w:ind w:left="1200" w:firstLine="0"/>
        <w:contextualSpacing w:val="1"/>
      </w:pPr>
      <w:hyperlink r:id="rId32">
        <w:r w:rsidDel="00000000" w:rsidR="00000000" w:rsidRPr="00000000">
          <w:rPr>
            <w:color w:val="0000ee"/>
            <w:u w:val="single"/>
            <w:rtl w:val="0"/>
          </w:rPr>
          <w:t xml:space="preserve">轉碼 Web Service</w:t>
        </w:r>
      </w:hyperlink>
    </w:p>
    <w:p w:rsidR="00000000" w:rsidDel="00000000" w:rsidP="00000000" w:rsidRDefault="00000000" w:rsidRPr="00000000">
      <w:pPr>
        <w:numPr>
          <w:ilvl w:val="1"/>
          <w:numId w:val="1"/>
        </w:numPr>
        <w:ind w:left="1200" w:firstLine="0"/>
        <w:contextualSpacing w:val="1"/>
      </w:pPr>
      <w:hyperlink r:id="rId33">
        <w:r w:rsidDel="00000000" w:rsidR="00000000" w:rsidRPr="00000000">
          <w:rPr>
            <w:color w:val="0000ee"/>
            <w:u w:val="single"/>
            <w:rtl w:val="0"/>
          </w:rPr>
          <w:t xml:space="preserve">程式下載</w:t>
        </w:r>
      </w:hyperlink>
    </w:p>
    <w:p w:rsidR="00000000" w:rsidDel="00000000" w:rsidP="00000000" w:rsidRDefault="00000000" w:rsidRPr="00000000">
      <w:pPr>
        <w:numPr>
          <w:ilvl w:val="0"/>
          <w:numId w:val="12"/>
        </w:numPr>
        <w:ind w:left="600" w:firstLine="0"/>
        <w:contextualSpacing w:val="1"/>
      </w:pPr>
      <w:bookmarkStart w:colFirst="0" w:colLast="0" w:name="id.3znysh7" w:id="3"/>
      <w:bookmarkEnd w:id="3"/>
      <w:r w:rsidDel="00000000" w:rsidR="00000000" w:rsidRPr="00000000">
        <w:rPr>
          <w:rtl w:val="0"/>
        </w:rPr>
        <w:t xml:space="preserve"> </w:t>
      </w:r>
    </w:p>
    <w:p w:rsidR="00000000" w:rsidDel="00000000" w:rsidP="00000000" w:rsidRDefault="00000000" w:rsidRPr="00000000">
      <w:pPr>
        <w:numPr>
          <w:ilvl w:val="1"/>
          <w:numId w:val="2"/>
        </w:numPr>
        <w:ind w:left="1200" w:firstLine="0"/>
        <w:contextualSpacing w:val="1"/>
      </w:pPr>
      <w:hyperlink r:id="rId34">
        <w:r w:rsidDel="00000000" w:rsidR="00000000" w:rsidRPr="00000000">
          <w:rPr>
            <w:color w:val="0000ee"/>
            <w:u w:val="single"/>
            <w:rtl w:val="0"/>
          </w:rPr>
          <w:t xml:space="preserve">新字申請處理流程</w:t>
        </w:r>
      </w:hyperlink>
    </w:p>
    <w:p w:rsidR="00000000" w:rsidDel="00000000" w:rsidP="00000000" w:rsidRDefault="00000000" w:rsidRPr="00000000">
      <w:pPr>
        <w:numPr>
          <w:ilvl w:val="0"/>
          <w:numId w:val="12"/>
        </w:numPr>
        <w:ind w:left="600" w:firstLine="0"/>
        <w:contextualSpacing w:val="1"/>
      </w:pPr>
      <w:bookmarkStart w:colFirst="0" w:colLast="0" w:name="id.2et92p0" w:id="4"/>
      <w:bookmarkEnd w:id="4"/>
      <w:r w:rsidDel="00000000" w:rsidR="00000000" w:rsidRPr="00000000">
        <w:rPr>
          <w:rtl w:val="0"/>
        </w:rPr>
        <w:t xml:space="preserve"> </w:t>
      </w:r>
    </w:p>
    <w:p w:rsidR="00000000" w:rsidDel="00000000" w:rsidP="00000000" w:rsidRDefault="00000000" w:rsidRPr="00000000">
      <w:pPr>
        <w:numPr>
          <w:ilvl w:val="1"/>
          <w:numId w:val="3"/>
        </w:numPr>
        <w:ind w:left="1200" w:firstLine="0"/>
        <w:contextualSpacing w:val="1"/>
      </w:pPr>
      <w:r w:rsidDel="00000000" w:rsidR="00000000" w:rsidRPr="00000000">
        <w:rPr>
          <w:rFonts w:ascii="SimSun" w:cs="SimSun" w:eastAsia="SimSun" w:hAnsi="SimSun"/>
          <w:rtl w:val="0"/>
        </w:rPr>
        <w:t xml:space="preserve">全字庫授權</w:t>
      </w:r>
    </w:p>
    <w:p w:rsidR="00000000" w:rsidDel="00000000" w:rsidP="00000000" w:rsidRDefault="00000000" w:rsidRPr="00000000">
      <w:pPr>
        <w:numPr>
          <w:ilvl w:val="2"/>
          <w:numId w:val="4"/>
        </w:numPr>
        <w:ind w:left="1800" w:firstLine="0"/>
        <w:contextualSpacing w:val="1"/>
      </w:pPr>
      <w:hyperlink r:id="rId35">
        <w:r w:rsidDel="00000000" w:rsidR="00000000" w:rsidRPr="00000000">
          <w:rPr>
            <w:color w:val="0000ee"/>
            <w:u w:val="single"/>
            <w:rtl w:val="0"/>
          </w:rPr>
          <w:t xml:space="preserve">授權聲明</w:t>
        </w:r>
      </w:hyperlink>
    </w:p>
    <w:p w:rsidR="00000000" w:rsidDel="00000000" w:rsidP="00000000" w:rsidRDefault="00000000" w:rsidRPr="00000000">
      <w:pPr>
        <w:numPr>
          <w:ilvl w:val="2"/>
          <w:numId w:val="4"/>
        </w:numPr>
        <w:ind w:left="1800" w:firstLine="0"/>
        <w:contextualSpacing w:val="1"/>
      </w:pPr>
      <w:hyperlink r:id="rId36">
        <w:r w:rsidDel="00000000" w:rsidR="00000000" w:rsidRPr="00000000">
          <w:rPr>
            <w:color w:val="0000ee"/>
            <w:u w:val="single"/>
            <w:rtl w:val="0"/>
          </w:rPr>
          <w:t xml:space="preserve">授權下載</w:t>
        </w:r>
      </w:hyperlink>
    </w:p>
    <w:p w:rsidR="00000000" w:rsidDel="00000000" w:rsidP="00000000" w:rsidRDefault="00000000" w:rsidRPr="00000000">
      <w:pPr>
        <w:numPr>
          <w:ilvl w:val="1"/>
          <w:numId w:val="3"/>
        </w:numPr>
        <w:ind w:left="1200" w:firstLine="0"/>
        <w:contextualSpacing w:val="1"/>
      </w:pPr>
      <w:hyperlink r:id="rId37">
        <w:r w:rsidDel="00000000" w:rsidR="00000000" w:rsidRPr="00000000">
          <w:rPr>
            <w:color w:val="0000ee"/>
            <w:u w:val="single"/>
            <w:rtl w:val="0"/>
          </w:rPr>
          <w:t xml:space="preserve">全字庫線上編輯器</w:t>
        </w:r>
      </w:hyperlink>
    </w:p>
    <w:p w:rsidR="00000000" w:rsidDel="00000000" w:rsidP="00000000" w:rsidRDefault="00000000" w:rsidRPr="00000000">
      <w:pPr>
        <w:numPr>
          <w:ilvl w:val="1"/>
          <w:numId w:val="3"/>
        </w:numPr>
        <w:ind w:left="1200" w:firstLine="0"/>
        <w:contextualSpacing w:val="1"/>
      </w:pPr>
      <w:hyperlink r:id="rId38">
        <w:r w:rsidDel="00000000" w:rsidR="00000000" w:rsidRPr="00000000">
          <w:rPr>
            <w:color w:val="0000ee"/>
            <w:u w:val="single"/>
            <w:rtl w:val="0"/>
          </w:rPr>
          <w:t xml:space="preserve">活動快訊</w:t>
        </w:r>
      </w:hyperlink>
    </w:p>
    <w:p w:rsidR="00000000" w:rsidDel="00000000" w:rsidP="00000000" w:rsidRDefault="00000000" w:rsidRPr="00000000">
      <w:pPr>
        <w:numPr>
          <w:ilvl w:val="1"/>
          <w:numId w:val="3"/>
        </w:numPr>
        <w:ind w:left="1200" w:firstLine="0"/>
        <w:contextualSpacing w:val="1"/>
      </w:pPr>
      <w:r w:rsidDel="00000000" w:rsidR="00000000" w:rsidRPr="00000000">
        <w:rPr>
          <w:rFonts w:ascii="SimSun" w:cs="SimSun" w:eastAsia="SimSun" w:hAnsi="SimSun"/>
          <w:rtl w:val="0"/>
        </w:rPr>
        <w:t xml:space="preserve">其他</w:t>
      </w:r>
    </w:p>
    <w:p w:rsidR="00000000" w:rsidDel="00000000" w:rsidP="00000000" w:rsidRDefault="00000000" w:rsidRPr="00000000">
      <w:pPr>
        <w:numPr>
          <w:ilvl w:val="2"/>
          <w:numId w:val="6"/>
        </w:numPr>
        <w:ind w:left="1800" w:firstLine="0"/>
        <w:contextualSpacing w:val="1"/>
      </w:pPr>
      <w:hyperlink r:id="rId39">
        <w:r w:rsidDel="00000000" w:rsidR="00000000" w:rsidRPr="00000000">
          <w:rPr>
            <w:color w:val="0000ee"/>
            <w:u w:val="single"/>
            <w:rtl w:val="0"/>
          </w:rPr>
          <w:t xml:space="preserve">小遊戲</w:t>
        </w:r>
      </w:hyperlink>
    </w:p>
    <w:p w:rsidR="00000000" w:rsidDel="00000000" w:rsidP="00000000" w:rsidRDefault="00000000" w:rsidRPr="00000000">
      <w:pPr>
        <w:numPr>
          <w:ilvl w:val="2"/>
          <w:numId w:val="6"/>
        </w:numPr>
        <w:ind w:left="1800" w:firstLine="0"/>
        <w:contextualSpacing w:val="1"/>
      </w:pPr>
      <w:hyperlink r:id="rId40">
        <w:r w:rsidDel="00000000" w:rsidR="00000000" w:rsidRPr="00000000">
          <w:rPr>
            <w:color w:val="0000ee"/>
            <w:u w:val="single"/>
            <w:rtl w:val="0"/>
          </w:rPr>
          <w:t xml:space="preserve">桌布下載</w:t>
        </w:r>
      </w:hyperlink>
    </w:p>
    <w:p w:rsidR="00000000" w:rsidDel="00000000" w:rsidP="00000000" w:rsidRDefault="00000000" w:rsidRPr="00000000">
      <w:pPr>
        <w:numPr>
          <w:ilvl w:val="0"/>
          <w:numId w:val="12"/>
        </w:numPr>
        <w:ind w:left="600" w:firstLine="0"/>
        <w:contextualSpacing w:val="1"/>
      </w:pPr>
      <w:bookmarkStart w:colFirst="0" w:colLast="0" w:name="id.tyjcwt" w:id="5"/>
      <w:bookmarkEnd w:id="5"/>
      <w:r w:rsidDel="00000000" w:rsidR="00000000" w:rsidRPr="00000000">
        <w:rPr>
          <w:rtl w:val="0"/>
        </w:rPr>
        <w:t xml:space="preserve"> </w:t>
      </w:r>
    </w:p>
    <w:p w:rsidR="00000000" w:rsidDel="00000000" w:rsidP="00000000" w:rsidRDefault="00000000" w:rsidRPr="00000000">
      <w:pPr>
        <w:numPr>
          <w:ilvl w:val="1"/>
          <w:numId w:val="8"/>
        </w:numPr>
        <w:ind w:left="1200" w:firstLine="0"/>
        <w:contextualSpacing w:val="1"/>
      </w:pPr>
      <w:hyperlink r:id="rId41">
        <w:r w:rsidDel="00000000" w:rsidR="00000000" w:rsidRPr="00000000">
          <w:rPr>
            <w:color w:val="0000ee"/>
            <w:u w:val="single"/>
            <w:rtl w:val="0"/>
          </w:rPr>
          <w:t xml:space="preserve">中文共通平台</w:t>
        </w:r>
      </w:hyperlink>
    </w:p>
    <w:p w:rsidR="00000000" w:rsidDel="00000000" w:rsidP="00000000" w:rsidRDefault="00000000" w:rsidRPr="00000000">
      <w:pPr>
        <w:numPr>
          <w:ilvl w:val="1"/>
          <w:numId w:val="8"/>
        </w:numPr>
        <w:ind w:left="1200" w:firstLine="0"/>
        <w:contextualSpacing w:val="1"/>
      </w:pPr>
      <w:hyperlink r:id="rId42">
        <w:r w:rsidDel="00000000" w:rsidR="00000000" w:rsidRPr="00000000">
          <w:rPr>
            <w:color w:val="0000ee"/>
            <w:u w:val="single"/>
            <w:rtl w:val="0"/>
          </w:rPr>
          <w:t xml:space="preserve">字型即時顯示</w:t>
        </w:r>
      </w:hyperlink>
    </w:p>
    <w:p w:rsidR="00000000" w:rsidDel="00000000" w:rsidP="00000000" w:rsidRDefault="00000000" w:rsidRPr="00000000">
      <w:pPr>
        <w:numPr>
          <w:ilvl w:val="1"/>
          <w:numId w:val="8"/>
        </w:numPr>
        <w:ind w:left="1200" w:firstLine="0"/>
        <w:contextualSpacing w:val="1"/>
      </w:pPr>
      <w:hyperlink r:id="rId43">
        <w:r w:rsidDel="00000000" w:rsidR="00000000" w:rsidRPr="00000000">
          <w:rPr>
            <w:color w:val="0000ee"/>
            <w:u w:val="single"/>
            <w:rtl w:val="0"/>
          </w:rPr>
          <w:t xml:space="preserve">造字解決方案</w:t>
        </w:r>
      </w:hyperlink>
    </w:p>
    <w:p w:rsidR="00000000" w:rsidDel="00000000" w:rsidP="00000000" w:rsidRDefault="00000000" w:rsidRPr="00000000">
      <w:pPr>
        <w:numPr>
          <w:ilvl w:val="0"/>
          <w:numId w:val="12"/>
        </w:numPr>
        <w:ind w:left="600" w:firstLine="0"/>
        <w:contextualSpacing w:val="1"/>
      </w:pPr>
      <w:bookmarkStart w:colFirst="0" w:colLast="0" w:name="id.3dy6vkm" w:id="6"/>
      <w:bookmarkEnd w:id="6"/>
      <w:r w:rsidDel="00000000" w:rsidR="00000000" w:rsidRPr="00000000">
        <w:rPr>
          <w:rtl w:val="0"/>
        </w:rPr>
        <w:t xml:space="preserve"> </w:t>
      </w:r>
    </w:p>
    <w:p w:rsidR="00000000" w:rsidDel="00000000" w:rsidP="00000000" w:rsidRDefault="00000000" w:rsidRPr="00000000">
      <w:pPr>
        <w:numPr>
          <w:ilvl w:val="1"/>
          <w:numId w:val="18"/>
        </w:numPr>
        <w:ind w:left="1200" w:firstLine="0"/>
        <w:contextualSpacing w:val="1"/>
      </w:pPr>
      <w:r w:rsidDel="00000000" w:rsidR="00000000" w:rsidRPr="00000000">
        <w:rPr>
          <w:rFonts w:ascii="SimSun" w:cs="SimSun" w:eastAsia="SimSun" w:hAnsi="SimSun"/>
          <w:rtl w:val="0"/>
        </w:rPr>
        <w:t xml:space="preserve">個人電腦造字處理工具</w:t>
      </w:r>
    </w:p>
    <w:p w:rsidR="00000000" w:rsidDel="00000000" w:rsidP="00000000" w:rsidRDefault="00000000" w:rsidRPr="00000000">
      <w:pPr>
        <w:numPr>
          <w:ilvl w:val="2"/>
          <w:numId w:val="19"/>
        </w:numPr>
        <w:ind w:left="1800" w:firstLine="0"/>
        <w:contextualSpacing w:val="1"/>
      </w:pPr>
      <w:hyperlink r:id="rId44">
        <w:r w:rsidDel="00000000" w:rsidR="00000000" w:rsidRPr="00000000">
          <w:rPr>
            <w:color w:val="0000ee"/>
            <w:u w:val="single"/>
            <w:rtl w:val="0"/>
          </w:rPr>
          <w:t xml:space="preserve">Unicode平台</w:t>
        </w:r>
      </w:hyperlink>
    </w:p>
    <w:p w:rsidR="00000000" w:rsidDel="00000000" w:rsidP="00000000" w:rsidRDefault="00000000" w:rsidRPr="00000000">
      <w:pPr>
        <w:numPr>
          <w:ilvl w:val="2"/>
          <w:numId w:val="19"/>
        </w:numPr>
        <w:ind w:left="1800" w:firstLine="0"/>
        <w:contextualSpacing w:val="1"/>
      </w:pPr>
      <w:hyperlink r:id="rId45">
        <w:r w:rsidDel="00000000" w:rsidR="00000000" w:rsidRPr="00000000">
          <w:rPr>
            <w:color w:val="0000ee"/>
            <w:u w:val="single"/>
            <w:rtl w:val="0"/>
          </w:rPr>
          <w:t xml:space="preserve">Big5平台</w:t>
        </w:r>
      </w:hyperlink>
    </w:p>
    <w:p w:rsidR="00000000" w:rsidDel="00000000" w:rsidP="00000000" w:rsidRDefault="00000000" w:rsidRPr="00000000">
      <w:pPr>
        <w:numPr>
          <w:ilvl w:val="1"/>
          <w:numId w:val="18"/>
        </w:numPr>
        <w:ind w:left="1200" w:firstLine="0"/>
        <w:contextualSpacing w:val="1"/>
      </w:pPr>
      <w:hyperlink r:id="rId46">
        <w:r w:rsidDel="00000000" w:rsidR="00000000" w:rsidRPr="00000000">
          <w:rPr>
            <w:color w:val="0000ee"/>
            <w:u w:val="single"/>
            <w:rtl w:val="0"/>
          </w:rPr>
          <w:t xml:space="preserve">字型下載</w:t>
        </w:r>
      </w:hyperlink>
    </w:p>
    <w:p w:rsidR="00000000" w:rsidDel="00000000" w:rsidP="00000000" w:rsidRDefault="00000000" w:rsidRPr="00000000">
      <w:pPr>
        <w:numPr>
          <w:ilvl w:val="1"/>
          <w:numId w:val="18"/>
        </w:numPr>
        <w:ind w:left="1200" w:firstLine="0"/>
        <w:contextualSpacing w:val="1"/>
      </w:pPr>
      <w:hyperlink r:id="rId47">
        <w:r w:rsidDel="00000000" w:rsidR="00000000" w:rsidRPr="00000000">
          <w:rPr>
            <w:color w:val="0000ee"/>
            <w:u w:val="single"/>
            <w:rtl w:val="0"/>
          </w:rPr>
          <w:t xml:space="preserve">文字編輯工具</w:t>
        </w:r>
      </w:hyperlink>
    </w:p>
    <w:p w:rsidR="00000000" w:rsidDel="00000000" w:rsidP="00000000" w:rsidRDefault="00000000" w:rsidRPr="00000000">
      <w:pPr>
        <w:numPr>
          <w:ilvl w:val="1"/>
          <w:numId w:val="18"/>
        </w:numPr>
        <w:ind w:left="1200" w:firstLine="0"/>
        <w:contextualSpacing w:val="1"/>
      </w:pPr>
      <w:hyperlink r:id="rId48">
        <w:r w:rsidDel="00000000" w:rsidR="00000000" w:rsidRPr="00000000">
          <w:rPr>
            <w:color w:val="0000ee"/>
            <w:u w:val="single"/>
            <w:rtl w:val="0"/>
          </w:rPr>
          <w:t xml:space="preserve">輸入法</w:t>
        </w:r>
      </w:hyperlink>
    </w:p>
    <w:p w:rsidR="00000000" w:rsidDel="00000000" w:rsidP="00000000" w:rsidRDefault="00000000" w:rsidRPr="00000000">
      <w:pPr>
        <w:numPr>
          <w:ilvl w:val="1"/>
          <w:numId w:val="18"/>
        </w:numPr>
        <w:ind w:left="1200" w:firstLine="0"/>
        <w:contextualSpacing w:val="1"/>
      </w:pPr>
      <w:hyperlink r:id="rId49">
        <w:r w:rsidDel="00000000" w:rsidR="00000000" w:rsidRPr="00000000">
          <w:rPr>
            <w:color w:val="0000ee"/>
            <w:u w:val="single"/>
            <w:rtl w:val="0"/>
          </w:rPr>
          <w:t xml:space="preserve">PDA工具</w:t>
        </w:r>
      </w:hyperlink>
    </w:p>
    <w:p w:rsidR="00000000" w:rsidDel="00000000" w:rsidP="00000000" w:rsidRDefault="00000000" w:rsidRPr="00000000">
      <w:pPr>
        <w:numPr>
          <w:ilvl w:val="0"/>
          <w:numId w:val="12"/>
        </w:numPr>
        <w:ind w:left="600" w:firstLine="0"/>
        <w:contextualSpacing w:val="1"/>
      </w:pPr>
      <w:bookmarkStart w:colFirst="0" w:colLast="0" w:name="id.1t3h5sf" w:id="7"/>
      <w:bookmarkEnd w:id="7"/>
      <w:r w:rsidDel="00000000" w:rsidR="00000000" w:rsidRPr="00000000">
        <w:rPr>
          <w:rtl w:val="0"/>
        </w:rPr>
        <w:t xml:space="preserve"> </w:t>
      </w:r>
    </w:p>
    <w:p w:rsidR="00000000" w:rsidDel="00000000" w:rsidP="00000000" w:rsidRDefault="00000000" w:rsidRPr="00000000">
      <w:pPr>
        <w:numPr>
          <w:ilvl w:val="1"/>
          <w:numId w:val="20"/>
        </w:numPr>
        <w:ind w:left="1200" w:firstLine="0"/>
        <w:contextualSpacing w:val="1"/>
      </w:pPr>
      <w:hyperlink r:id="rId50">
        <w:r w:rsidDel="00000000" w:rsidR="00000000" w:rsidRPr="00000000">
          <w:rPr>
            <w:color w:val="0000ee"/>
            <w:u w:val="single"/>
            <w:rtl w:val="0"/>
          </w:rPr>
          <w:t xml:space="preserve">問題集</w:t>
        </w:r>
      </w:hyperlink>
    </w:p>
    <w:p w:rsidR="00000000" w:rsidDel="00000000" w:rsidP="00000000" w:rsidRDefault="00000000" w:rsidRPr="00000000">
      <w:pPr>
        <w:numPr>
          <w:ilvl w:val="1"/>
          <w:numId w:val="20"/>
        </w:numPr>
        <w:ind w:left="1200" w:firstLine="0"/>
        <w:contextualSpacing w:val="1"/>
      </w:pPr>
      <w:hyperlink r:id="rId51">
        <w:r w:rsidDel="00000000" w:rsidR="00000000" w:rsidRPr="00000000">
          <w:rPr>
            <w:color w:val="0000ee"/>
            <w:u w:val="single"/>
            <w:rtl w:val="0"/>
          </w:rPr>
          <w:t xml:space="preserve">客服諮詢</w:t>
        </w:r>
      </w:hyperlink>
    </w:p>
    <w:p w:rsidR="00000000" w:rsidDel="00000000" w:rsidP="00000000" w:rsidRDefault="00000000" w:rsidRPr="00000000">
      <w:pPr>
        <w:numPr>
          <w:ilvl w:val="0"/>
          <w:numId w:val="12"/>
        </w:numPr>
        <w:ind w:left="600" w:firstLine="0"/>
        <w:contextualSpacing w:val="1"/>
      </w:pPr>
      <w:hyperlink r:id="rId52">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Rule="auto"/>
        <w:contextualSpacing w:val="0"/>
      </w:pPr>
      <w:bookmarkStart w:colFirst="0" w:colLast="0" w:name="id.4d34og8" w:id="8"/>
      <w:bookmarkEnd w:id="8"/>
      <w:r w:rsidDel="00000000" w:rsidR="00000000" w:rsidRPr="00000000">
        <w:rPr>
          <w:rFonts w:ascii="SimSun" w:cs="SimSun" w:eastAsia="SimSun" w:hAnsi="SimSun"/>
          <w:rtl w:val="0"/>
        </w:rPr>
        <w:t xml:space="preserve">首頁 › 認識全字庫 › 中文碼介紹</w:t>
      </w:r>
    </w:p>
    <w:p w:rsidR="00000000" w:rsidDel="00000000" w:rsidP="00000000" w:rsidRDefault="00000000" w:rsidRPr="00000000">
      <w:pPr>
        <w:pStyle w:val="Heading3"/>
        <w:spacing w:after="255" w:before="0" w:lineRule="auto"/>
        <w:contextualSpacing w:val="0"/>
      </w:pPr>
      <w:r w:rsidDel="00000000" w:rsidR="00000000" w:rsidRPr="00000000">
        <w:rPr>
          <w:rFonts w:ascii="SimSun" w:cs="SimSun" w:eastAsia="SimSun" w:hAnsi="SimSun"/>
          <w:rtl w:val="0"/>
        </w:rPr>
        <w:t xml:space="preserve">中文碼介紹</w:t>
      </w:r>
    </w:p>
    <w:p w:rsidR="00000000" w:rsidDel="00000000" w:rsidP="00000000" w:rsidRDefault="00000000" w:rsidRPr="00000000">
      <w:pPr>
        <w:pStyle w:val="Heading4"/>
        <w:spacing w:before="0" w:lineRule="auto"/>
        <w:contextualSpacing w:val="0"/>
      </w:pPr>
      <w:r w:rsidDel="00000000" w:rsidR="00000000" w:rsidRPr="00000000">
        <w:rPr>
          <w:rFonts w:ascii="SimSun" w:cs="SimSun" w:eastAsia="SimSun" w:hAnsi="SimSun"/>
          <w:rtl w:val="0"/>
        </w:rPr>
        <w:t xml:space="preserve">相關之中文碼</w:t>
      </w:r>
    </w:p>
    <w:p w:rsidR="00000000" w:rsidDel="00000000" w:rsidP="00000000" w:rsidRDefault="00000000" w:rsidRPr="00000000">
      <w:pPr>
        <w:numPr>
          <w:ilvl w:val="0"/>
          <w:numId w:val="15"/>
        </w:numPr>
        <w:ind w:left="600" w:firstLine="0"/>
        <w:contextualSpacing w:val="1"/>
      </w:pPr>
      <w:hyperlink r:id="rId53">
        <w:r w:rsidDel="00000000" w:rsidR="00000000" w:rsidRPr="00000000">
          <w:rPr>
            <w:color w:val="0000ee"/>
            <w:u w:val="single"/>
            <w:rtl w:val="0"/>
          </w:rPr>
          <w:t xml:space="preserve">CNS11643 國家中文標準交換碼</w:t>
        </w:r>
      </w:hyperlink>
    </w:p>
    <w:p w:rsidR="00000000" w:rsidDel="00000000" w:rsidP="00000000" w:rsidRDefault="00000000" w:rsidRPr="00000000">
      <w:pPr>
        <w:numPr>
          <w:ilvl w:val="0"/>
          <w:numId w:val="15"/>
        </w:numPr>
        <w:ind w:left="600" w:firstLine="0"/>
        <w:contextualSpacing w:val="1"/>
      </w:pPr>
      <w:hyperlink r:id="rId54">
        <w:r w:rsidDel="00000000" w:rsidR="00000000" w:rsidRPr="00000000">
          <w:rPr>
            <w:color w:val="0000ee"/>
            <w:u w:val="single"/>
            <w:rtl w:val="0"/>
          </w:rPr>
          <w:t xml:space="preserve">BIG-5 碼</w:t>
        </w:r>
      </w:hyperlink>
    </w:p>
    <w:p w:rsidR="00000000" w:rsidDel="00000000" w:rsidP="00000000" w:rsidRDefault="00000000" w:rsidRPr="00000000">
      <w:pPr>
        <w:numPr>
          <w:ilvl w:val="0"/>
          <w:numId w:val="15"/>
        </w:numPr>
        <w:ind w:left="600" w:firstLine="0"/>
        <w:contextualSpacing w:val="1"/>
      </w:pPr>
      <w:hyperlink r:id="rId55">
        <w:r w:rsidDel="00000000" w:rsidR="00000000" w:rsidRPr="00000000">
          <w:rPr>
            <w:color w:val="0000ee"/>
            <w:u w:val="single"/>
            <w:rtl w:val="0"/>
          </w:rPr>
          <w:t xml:space="preserve">BIG-5E 碼</w:t>
        </w:r>
      </w:hyperlink>
    </w:p>
    <w:p w:rsidR="00000000" w:rsidDel="00000000" w:rsidP="00000000" w:rsidRDefault="00000000" w:rsidRPr="00000000">
      <w:pPr>
        <w:numPr>
          <w:ilvl w:val="0"/>
          <w:numId w:val="15"/>
        </w:numPr>
        <w:ind w:left="600" w:firstLine="0"/>
        <w:contextualSpacing w:val="1"/>
      </w:pPr>
      <w:hyperlink r:id="rId56">
        <w:r w:rsidDel="00000000" w:rsidR="00000000" w:rsidRPr="00000000">
          <w:rPr>
            <w:color w:val="0000ee"/>
            <w:u w:val="single"/>
            <w:rtl w:val="0"/>
          </w:rPr>
          <w:t xml:space="preserve">BIG-5碼香港增補字符集(zh_HK.hkbig5)</w:t>
        </w:r>
      </w:hyperlink>
    </w:p>
    <w:p w:rsidR="00000000" w:rsidDel="00000000" w:rsidP="00000000" w:rsidRDefault="00000000" w:rsidRPr="00000000">
      <w:pPr>
        <w:numPr>
          <w:ilvl w:val="0"/>
          <w:numId w:val="15"/>
        </w:numPr>
        <w:ind w:left="600" w:firstLine="0"/>
        <w:contextualSpacing w:val="1"/>
      </w:pPr>
      <w:hyperlink r:id="rId57">
        <w:r w:rsidDel="00000000" w:rsidR="00000000" w:rsidRPr="00000000">
          <w:rPr>
            <w:color w:val="0000ee"/>
            <w:u w:val="single"/>
            <w:rtl w:val="0"/>
          </w:rPr>
          <w:t xml:space="preserve">EUC 碼</w:t>
        </w:r>
      </w:hyperlink>
    </w:p>
    <w:p w:rsidR="00000000" w:rsidDel="00000000" w:rsidP="00000000" w:rsidRDefault="00000000" w:rsidRPr="00000000">
      <w:pPr>
        <w:numPr>
          <w:ilvl w:val="0"/>
          <w:numId w:val="15"/>
        </w:numPr>
        <w:ind w:left="600" w:firstLine="0"/>
        <w:contextualSpacing w:val="1"/>
      </w:pPr>
      <w:hyperlink r:id="rId58">
        <w:r w:rsidDel="00000000" w:rsidR="00000000" w:rsidRPr="00000000">
          <w:rPr>
            <w:color w:val="0000ee"/>
            <w:u w:val="single"/>
            <w:rtl w:val="0"/>
          </w:rPr>
          <w:t xml:space="preserve">CCCII 碼</w:t>
        </w:r>
      </w:hyperlink>
    </w:p>
    <w:p w:rsidR="00000000" w:rsidDel="00000000" w:rsidP="00000000" w:rsidRDefault="00000000" w:rsidRPr="00000000">
      <w:pPr>
        <w:numPr>
          <w:ilvl w:val="0"/>
          <w:numId w:val="15"/>
        </w:numPr>
        <w:ind w:left="600" w:firstLine="0"/>
        <w:contextualSpacing w:val="1"/>
      </w:pPr>
      <w:hyperlink r:id="rId59">
        <w:r w:rsidDel="00000000" w:rsidR="00000000" w:rsidRPr="00000000">
          <w:rPr>
            <w:color w:val="0000ee"/>
            <w:u w:val="single"/>
            <w:rtl w:val="0"/>
          </w:rPr>
          <w:t xml:space="preserve">ISO10646及UNICODE 漢字集碼</w:t>
        </w:r>
      </w:hyperlink>
    </w:p>
    <w:p w:rsidR="00000000" w:rsidDel="00000000" w:rsidP="00000000" w:rsidRDefault="00000000" w:rsidRPr="00000000">
      <w:pPr>
        <w:numPr>
          <w:ilvl w:val="0"/>
          <w:numId w:val="15"/>
        </w:numPr>
        <w:ind w:left="600" w:firstLine="0"/>
        <w:contextualSpacing w:val="1"/>
      </w:pPr>
      <w:hyperlink r:id="rId60">
        <w:r w:rsidDel="00000000" w:rsidR="00000000" w:rsidRPr="00000000">
          <w:rPr>
            <w:color w:val="0000ee"/>
            <w:u w:val="single"/>
            <w:rtl w:val="0"/>
          </w:rPr>
          <w:t xml:space="preserve">GB 2312</w:t>
        </w:r>
      </w:hyperlink>
    </w:p>
    <w:p w:rsidR="00000000" w:rsidDel="00000000" w:rsidP="00000000" w:rsidRDefault="00000000" w:rsidRPr="00000000">
      <w:pPr>
        <w:numPr>
          <w:ilvl w:val="0"/>
          <w:numId w:val="15"/>
        </w:numPr>
        <w:ind w:left="600" w:firstLine="0"/>
        <w:contextualSpacing w:val="1"/>
      </w:pPr>
      <w:hyperlink r:id="rId61">
        <w:r w:rsidDel="00000000" w:rsidR="00000000" w:rsidRPr="00000000">
          <w:rPr>
            <w:color w:val="0000ee"/>
            <w:u w:val="single"/>
            <w:rtl w:val="0"/>
          </w:rPr>
          <w:t xml:space="preserve">GBK</w:t>
        </w:r>
      </w:hyperlink>
    </w:p>
    <w:p w:rsidR="00000000" w:rsidDel="00000000" w:rsidP="00000000" w:rsidRDefault="00000000" w:rsidRPr="00000000">
      <w:pPr>
        <w:numPr>
          <w:ilvl w:val="0"/>
          <w:numId w:val="15"/>
        </w:numPr>
        <w:ind w:left="600" w:firstLine="0"/>
        <w:contextualSpacing w:val="1"/>
      </w:pPr>
      <w:hyperlink r:id="rId62">
        <w:r w:rsidDel="00000000" w:rsidR="00000000" w:rsidRPr="00000000">
          <w:rPr>
            <w:color w:val="0000ee"/>
            <w:u w:val="single"/>
            <w:rtl w:val="0"/>
          </w:rPr>
          <w:t xml:space="preserve">電信碼</w:t>
        </w:r>
      </w:hyperlink>
    </w:p>
    <w:p w:rsidR="00000000" w:rsidDel="00000000" w:rsidP="00000000" w:rsidRDefault="00000000" w:rsidRPr="00000000">
      <w:pPr>
        <w:pStyle w:val="Heading4"/>
        <w:contextualSpacing w:val="0"/>
      </w:pPr>
      <w:bookmarkStart w:colFirst="0" w:colLast="0" w:name="id.2s8eyo1" w:id="9"/>
      <w:bookmarkEnd w:id="9"/>
      <w:r w:rsidDel="00000000" w:rsidR="00000000" w:rsidRPr="00000000">
        <w:rPr>
          <w:rFonts w:ascii="Arial Unicode MS" w:cs="Arial Unicode MS" w:eastAsia="Arial Unicode MS" w:hAnsi="Arial Unicode MS"/>
          <w:rtl w:val="0"/>
        </w:rPr>
        <w:t xml:space="preserve">【 CNS11643 國家標準中文交換碼 】</w:t>
      </w:r>
    </w:p>
    <w:p w:rsidR="00000000" w:rsidDel="00000000" w:rsidP="00000000" w:rsidRDefault="00000000" w:rsidRPr="00000000">
      <w:pPr>
        <w:pStyle w:val="Heading5"/>
        <w:spacing w:before="0" w:lineRule="auto"/>
        <w:contextualSpacing w:val="0"/>
      </w:pPr>
      <w:r w:rsidDel="00000000" w:rsidR="00000000" w:rsidRPr="00000000">
        <w:rPr>
          <w:rFonts w:ascii="SimSun" w:cs="SimSun" w:eastAsia="SimSun" w:hAnsi="SimSun"/>
          <w:rtl w:val="0"/>
        </w:rPr>
        <w:t xml:space="preserve">壹、編訂緣起</w:t>
      </w:r>
    </w:p>
    <w:p w:rsidR="00000000" w:rsidDel="00000000" w:rsidP="00000000" w:rsidRDefault="00000000" w:rsidRPr="00000000">
      <w:pPr>
        <w:spacing w:after="255" w:lineRule="auto"/>
        <w:contextualSpacing w:val="0"/>
      </w:pPr>
      <w:r w:rsidDel="00000000" w:rsidR="00000000" w:rsidRPr="00000000">
        <w:rPr>
          <w:rFonts w:ascii="SimSun" w:cs="SimSun" w:eastAsia="SimSun" w:hAnsi="SimSun"/>
          <w:rtl w:val="0"/>
        </w:rPr>
        <w:t xml:space="preserve">民國69年9月行政院國家科學委員會集合國內編碼專家、學者在溪頭開會，達成初步原則，並據此報請行政院核定國家中文資訊標準交換碼編碼原則，翌年9月2日行政院函令國科會依據已選定之原則，邀集教育部、中央標準局及行政院主計處電子處理資料中心組成專案作業小組，積極推動編碼工作。71年7月曾編定常用字碼一種，但所收字數不夠；72年5月9日行政院資訊推動小組再次確立編碼方式，即於5月12日組成編碼技術作業小組，針對已定之編碼原則，進行編碼細則之研討，10月底完成「通用漢字標準交換碼」，並決議試用二年。試用期滿後，國科會與院主計處於74年8月邀集各相關單位與業者組成技術小組，檢討試用結果、修訂編碼原則後重編，75年3月獲行政院核定，正式公布實施。75年8月獲中央標準局審定頒布為國家標準，編號「CNS11643」；81年該局再因應各界之需要，由原２個字面 (13,051字) 大幅擴編為７個字面(48,027字)，5月公布並更名為「中文標準交換碼 (Chinese Standard Interchange Code)」。</w:t>
      </w:r>
    </w:p>
    <w:p w:rsidR="00000000" w:rsidDel="00000000" w:rsidP="00000000" w:rsidRDefault="00000000" w:rsidRPr="00000000">
      <w:pPr>
        <w:pStyle w:val="Heading5"/>
        <w:spacing w:before="0" w:lineRule="auto"/>
        <w:contextualSpacing w:val="0"/>
      </w:pPr>
      <w:r w:rsidDel="00000000" w:rsidR="00000000" w:rsidRPr="00000000">
        <w:rPr>
          <w:rFonts w:ascii="SimSun" w:cs="SimSun" w:eastAsia="SimSun" w:hAnsi="SimSun"/>
          <w:rtl w:val="0"/>
        </w:rPr>
        <w:t xml:space="preserve">貳、適用範圍：</w:t>
      </w:r>
    </w:p>
    <w:p w:rsidR="00000000" w:rsidDel="00000000" w:rsidP="00000000" w:rsidRDefault="00000000" w:rsidRPr="00000000">
      <w:pPr>
        <w:spacing w:after="255" w:lineRule="auto"/>
        <w:contextualSpacing w:val="0"/>
      </w:pPr>
      <w:r w:rsidDel="00000000" w:rsidR="00000000" w:rsidRPr="00000000">
        <w:rPr>
          <w:rFonts w:ascii="SimSun" w:cs="SimSun" w:eastAsia="SimSun" w:hAnsi="SimSun"/>
          <w:rtl w:val="0"/>
        </w:rPr>
        <w:t xml:space="preserve">本標準適用於中文資訊之處理。</w:t>
      </w:r>
    </w:p>
    <w:p w:rsidR="00000000" w:rsidDel="00000000" w:rsidP="00000000" w:rsidRDefault="00000000" w:rsidRPr="00000000">
      <w:pPr>
        <w:pStyle w:val="Heading5"/>
        <w:spacing w:before="0" w:lineRule="auto"/>
        <w:contextualSpacing w:val="0"/>
      </w:pPr>
      <w:r w:rsidDel="00000000" w:rsidR="00000000" w:rsidRPr="00000000">
        <w:rPr>
          <w:rFonts w:ascii="SimSun" w:cs="SimSun" w:eastAsia="SimSun" w:hAnsi="SimSun"/>
          <w:rtl w:val="0"/>
        </w:rPr>
        <w:t xml:space="preserve">參、編碼之考慮</w:t>
      </w:r>
    </w:p>
    <w:tbl>
      <w:tblPr>
        <w:tblStyle w:val="Table2"/>
        <w:bidi w:val="0"/>
        <w:tblW w:w="8892.0" w:type="dxa"/>
        <w:jc w:val="left"/>
        <w:tblLayout w:type="fixed"/>
        <w:tblLook w:val="0600"/>
      </w:tblPr>
      <w:tblGrid>
        <w:gridCol w:w="398.0161856334598"/>
        <w:gridCol w:w="8493.98381436654"/>
        <w:tblGridChange w:id="0">
          <w:tblGrid>
            <w:gridCol w:w="398.0161856334598"/>
            <w:gridCol w:w="8493.98381436654"/>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一、</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以教育部所公布的四個字體表之字集為範圍。</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二、</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根據使用的頻率及範圍，整理後分別編排於各個字面，以適應各個層次之使用者。</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三、</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符合國際資訊傳輸上所使用之CNS 5205「資訊處理及交換用七數元碼字元集(組)」及CNS 7654「資訊處理--七位元及八位元碼字元集--延碼技術」標準通信定則。</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四、</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涵蓋常用之外語字母及工商界與學校所使用之文字及符號。</w:t>
            </w:r>
          </w:p>
        </w:tc>
      </w:tr>
    </w:tbl>
    <w:p w:rsidR="00000000" w:rsidDel="00000000" w:rsidP="00000000" w:rsidRDefault="00000000" w:rsidRPr="00000000">
      <w:pPr>
        <w:pStyle w:val="Heading5"/>
        <w:contextualSpacing w:val="0"/>
      </w:pPr>
      <w:r w:rsidDel="00000000" w:rsidR="00000000" w:rsidRPr="00000000">
        <w:rPr>
          <w:rFonts w:ascii="SimSun" w:cs="SimSun" w:eastAsia="SimSun" w:hAnsi="SimSun"/>
          <w:rtl w:val="0"/>
        </w:rPr>
        <w:t xml:space="preserve">肆、字集編排原則</w:t>
      </w:r>
    </w:p>
    <w:tbl>
      <w:tblPr>
        <w:tblStyle w:val="Table3"/>
        <w:bidi w:val="0"/>
        <w:tblW w:w="8892.0" w:type="dxa"/>
        <w:jc w:val="left"/>
        <w:tblLayout w:type="fixed"/>
        <w:tblLook w:val="0600"/>
      </w:tblPr>
      <w:tblGrid>
        <w:gridCol w:w="398.0161856334598"/>
        <w:gridCol w:w="8493.98381436654"/>
        <w:tblGridChange w:id="0">
          <w:tblGrid>
            <w:gridCol w:w="398.0161856334598"/>
            <w:gridCol w:w="8493.98381436654"/>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一、</w:t>
            </w:r>
          </w:p>
        </w:tc>
        <w:tc>
          <w:tcPr>
            <w:tcMar>
              <w:left w:w="0.0" w:type="dxa"/>
              <w:right w:w="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「中文標準交換碼」共分為十六個字面，每個字面可陳列94列 *94行，即8,836個字符。第一至第十一字面為標準區，第十二至第十六字面則為使用者加字區，供使用者暫編未收於標準區之字符。</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二、</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各字面字集之排列，大抵以使用頻率為次序。第一字面以常用字為主，第二字面以次常用字為主，第三字面以部分罕用字及較常用異體字為主，第四字面以ISO DIS 10646第二版之漢字、各單位╱資訊業用字及戶政用字為主，第五字面以罕用字為主，第六、七字面以異體字為主；其中第一、第二字面字集先於75年8月4日公布為國家標準。</w:t>
            </w:r>
          </w:p>
        </w:tc>
      </w:tr>
    </w:tbl>
    <w:p w:rsidR="00000000" w:rsidDel="00000000" w:rsidP="00000000" w:rsidRDefault="00000000" w:rsidRPr="00000000">
      <w:pPr>
        <w:pStyle w:val="Heading5"/>
        <w:contextualSpacing w:val="0"/>
      </w:pPr>
      <w:r w:rsidDel="00000000" w:rsidR="00000000" w:rsidRPr="00000000">
        <w:rPr>
          <w:rFonts w:ascii="SimSun" w:cs="SimSun" w:eastAsia="SimSun" w:hAnsi="SimSun"/>
          <w:rtl w:val="0"/>
        </w:rPr>
        <w:t xml:space="preserve">伍、字碼編排原則</w:t>
      </w:r>
    </w:p>
    <w:tbl>
      <w:tblPr>
        <w:tblStyle w:val="Table4"/>
        <w:bidi w:val="0"/>
        <w:tblW w:w="8892.0" w:type="dxa"/>
        <w:jc w:val="left"/>
        <w:tblLayout w:type="fixed"/>
        <w:tblLook w:val="0600"/>
      </w:tblPr>
      <w:tblGrid>
        <w:gridCol w:w="398.0161856334598"/>
        <w:gridCol w:w="8493.98381436654"/>
        <w:tblGridChange w:id="0">
          <w:tblGrid>
            <w:gridCol w:w="398.0161856334598"/>
            <w:gridCol w:w="8493.98381436654"/>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一、</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文字之選擇及字體悉依教育部「國字標準字體表」為基準。</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說明： 中國文字的困擾主要有兩方面，一是文字的數量太多，二是異體字的增加。目前中文的總數繁多，實際上一般人常用的不過五千字左右，新字又不斷的增加，造成中文資料處理上的困擾；而教育部的標準字體表之字集係經多年之蒐集、考證、分析、選取，為較不偏頗，最具客觀性之用字字集，應能符合一般使用者之需求。</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二、</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以2個位元組 (byte)為中文碼編碼單位，並以十六進位制之文數字表示</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說明： 「以2個位元組為字碼單位，於處理時可提高效率,且傳輸時可增加資訊傳輸之速度」，符合一般資料處理作業之需要。採用十六進位制之文數字編碼，係因應資料處理人員所慣用之進位法，用以表示兩位元組最為簡明。</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三、</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符合CNS 5205及CNS 7654之通信定則。</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說明： 本編碼為符合CNS5205及CNS7654通信定則之規定，所有控制碼均予避開，即字碼中之00至20以及7F均予避開，則7bit字碼集共有94個編碼位置，兩個位元組共可編8,836個字碼，訂為一字面。</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四、</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依字之使用頻率編排於各字面。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說明： 在做資訊傳輸時，若欲傳送出現在不同字面上的字，必須先送出轉字面控制碼。為提高傳輸效率，將常一起出現的字編在同一字面中，可減低字面轉換的次數。</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五、</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依先筆畫後部首排列順序編碼。</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說明： 每一字面均以文字總筆畫數為首序、部首為次序、筆順為末序編訂字碼，使用者只需以書寫之實際筆畫數即可查尋到國標碼。</w:t>
            </w:r>
          </w:p>
        </w:tc>
      </w:tr>
    </w:tbl>
    <w:p w:rsidR="00000000" w:rsidDel="00000000" w:rsidP="00000000" w:rsidRDefault="00000000" w:rsidRPr="00000000">
      <w:pPr>
        <w:pStyle w:val="Heading5"/>
        <w:contextualSpacing w:val="0"/>
      </w:pPr>
      <w:r w:rsidDel="00000000" w:rsidR="00000000" w:rsidRPr="00000000">
        <w:rPr>
          <w:rFonts w:ascii="SimSun" w:cs="SimSun" w:eastAsia="SimSun" w:hAnsi="SimSun"/>
          <w:rtl w:val="0"/>
        </w:rPr>
        <w:t xml:space="preserve">陸、字集說明</w:t>
      </w:r>
    </w:p>
    <w:tbl>
      <w:tblPr>
        <w:tblStyle w:val="Table5"/>
        <w:bidi w:val="0"/>
        <w:tblW w:w="8892.0" w:type="dxa"/>
        <w:jc w:val="left"/>
        <w:tblLayout w:type="fixed"/>
        <w:tblLook w:val="0600"/>
      </w:tblPr>
      <w:tblGrid>
        <w:gridCol w:w="398.0161856334598"/>
        <w:gridCol w:w="8493.98381436654"/>
        <w:tblGridChange w:id="0">
          <w:tblGrid>
            <w:gridCol w:w="398.0161856334598"/>
            <w:gridCol w:w="8493.98381436654"/>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一、</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b w:val="1"/>
                <w:rtl w:val="0"/>
              </w:rPr>
              <w:t xml:space="preserve">標準區</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第一字面：為減少字面轉換次數，將最常用之中文字及符號、字母、部首等編於第一字面；所編字彙及碼區如下：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 符號區</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符號區之編碼位置規劃於第一字面之2121至427E，共有3,102個編碼位置，目前暫編符號684個如下：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 間隔符號1個。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 標點符號28個。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(3) 括號及製表符號89個。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(4) 一般符號34個。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(5) 學術符號51個。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(6) 單位符號31個。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(7) 數字符號42個,有阿拉伯數字10個、羅馬數字大小寫共20個、中國數字12個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(8) 外文字母100個，包括大寫英文字母、小寫英文字母各26個、大寫希臘字母、小寫希臘字母各24個。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(9) 國語注音符號42個。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(10)數字序列符號20個。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(11)中文部首213個。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(12)控制碼符號33個。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 中文字區</w:t>
            </w:r>
          </w:p>
          <w:p w:rsidR="00000000" w:rsidDel="00000000" w:rsidP="00000000" w:rsidRDefault="00000000" w:rsidRPr="00000000">
            <w:pPr>
              <w:contextualSpacing w:val="0"/>
            </w:pPr>
            <w:r w:rsidDel="00000000" w:rsidR="00000000" w:rsidRPr="00000000">
              <w:rPr>
                <w:rFonts w:ascii="SimSun" w:cs="SimSun" w:eastAsia="SimSun" w:hAnsi="SimSun"/>
                <w:b w:val="1"/>
                <w:rtl w:val="0"/>
              </w:rPr>
              <w:t xml:space="preserve">第一字面：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字碼區間4421至7D4B，共編入中文字5,401個；字集來源除教育部「常用國字標準字體表」所列4,808字外，並優先收編國中、國小教科書中常用字587字及異體字6字。</w:t>
            </w:r>
          </w:p>
          <w:p w:rsidR="00000000" w:rsidDel="00000000" w:rsidP="00000000" w:rsidRDefault="00000000" w:rsidRPr="00000000">
            <w:pPr>
              <w:contextualSpacing w:val="0"/>
            </w:pPr>
            <w:r w:rsidDel="00000000" w:rsidR="00000000" w:rsidRPr="00000000">
              <w:rPr>
                <w:rFonts w:ascii="SimSun" w:cs="SimSun" w:eastAsia="SimSun" w:hAnsi="SimSun"/>
                <w:b w:val="1"/>
                <w:rtl w:val="0"/>
              </w:rPr>
              <w:t xml:space="preserve">第二字面：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字碼區間由2121至7244，故編入中文字7,650個；字集來源除教育部「次常用國字標準字體表」所列6,330字外，並篩選編入教育部「罕用國字標準字體表」表中使用頻率較高之1,320字。</w:t>
            </w:r>
          </w:p>
          <w:p w:rsidR="00000000" w:rsidDel="00000000" w:rsidP="00000000" w:rsidRDefault="00000000" w:rsidRPr="00000000">
            <w:pPr>
              <w:contextualSpacing w:val="0"/>
            </w:pPr>
            <w:r w:rsidDel="00000000" w:rsidR="00000000" w:rsidRPr="00000000">
              <w:rPr>
                <w:rFonts w:ascii="SimSun" w:cs="SimSun" w:eastAsia="SimSun" w:hAnsi="SimSun"/>
                <w:b w:val="1"/>
                <w:rtl w:val="0"/>
              </w:rPr>
              <w:t xml:space="preserve">第三字面：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字碼區間2121至6246，共編入中文字6,148個；字集來源為77年6月行政院主計處電子處理資料中心暫編之使用者加字區第14字面前段。</w:t>
            </w:r>
          </w:p>
          <w:p w:rsidR="00000000" w:rsidDel="00000000" w:rsidP="00000000" w:rsidRDefault="00000000" w:rsidRPr="00000000">
            <w:pPr>
              <w:contextualSpacing w:val="0"/>
            </w:pPr>
            <w:r w:rsidDel="00000000" w:rsidR="00000000" w:rsidRPr="00000000">
              <w:rPr>
                <w:rFonts w:ascii="SimSun" w:cs="SimSun" w:eastAsia="SimSun" w:hAnsi="SimSun"/>
                <w:b w:val="1"/>
                <w:rtl w:val="0"/>
              </w:rPr>
              <w:t xml:space="preserve">第四字面：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字碼區間2121至6E5C，共編入中文字7,298個；字集來源除77年6月行政院主計處電子處理資料中心暫編之使用者加字區第14字面後段171字外，並加入戶役政及其他使用單位、ISO 10646第2版漢字集、資訊業次常用字7,127字。</w:t>
            </w:r>
          </w:p>
          <w:p w:rsidR="00000000" w:rsidDel="00000000" w:rsidP="00000000" w:rsidRDefault="00000000" w:rsidRPr="00000000">
            <w:pPr>
              <w:contextualSpacing w:val="0"/>
            </w:pPr>
            <w:r w:rsidDel="00000000" w:rsidR="00000000" w:rsidRPr="00000000">
              <w:rPr>
                <w:rFonts w:ascii="SimSun" w:cs="SimSun" w:eastAsia="SimSun" w:hAnsi="SimSun"/>
                <w:b w:val="1"/>
                <w:rtl w:val="0"/>
              </w:rPr>
              <w:t xml:space="preserve">第五字面：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字碼區間2121至7C51，目前編入中文字8,603個字；字集來源為未編入前4個字面之教育部罕用字。</w:t>
            </w:r>
          </w:p>
          <w:p w:rsidR="00000000" w:rsidDel="00000000" w:rsidP="00000000" w:rsidRDefault="00000000" w:rsidRPr="00000000">
            <w:pPr>
              <w:contextualSpacing w:val="0"/>
            </w:pPr>
            <w:r w:rsidDel="00000000" w:rsidR="00000000" w:rsidRPr="00000000">
              <w:rPr>
                <w:rFonts w:ascii="SimSun" w:cs="SimSun" w:eastAsia="SimSun" w:hAnsi="SimSun"/>
                <w:b w:val="1"/>
                <w:rtl w:val="0"/>
              </w:rPr>
              <w:t xml:space="preserve">第六字面：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字碼區間2121至647A，共編入中文字6,388個；字集來源為未編入前5個字面，且筆畫在14畫(含)以下之教育部異體字。</w:t>
            </w:r>
          </w:p>
          <w:p w:rsidR="00000000" w:rsidDel="00000000" w:rsidP="00000000" w:rsidRDefault="00000000" w:rsidRPr="00000000">
            <w:pPr>
              <w:contextualSpacing w:val="0"/>
            </w:pPr>
            <w:r w:rsidDel="00000000" w:rsidR="00000000" w:rsidRPr="00000000">
              <w:rPr>
                <w:rFonts w:ascii="SimSun" w:cs="SimSun" w:eastAsia="SimSun" w:hAnsi="SimSun"/>
                <w:b w:val="1"/>
                <w:rtl w:val="0"/>
              </w:rPr>
              <w:t xml:space="preserve">第七字面：</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字碼區間2121至6655，故編入中文字6,539個；字集來源為未編入前6個字面，且筆畫在15畫(含)以上之教育部異體字。</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二、</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使用者加字區</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為適應各種不同性質之中文資料處理作業，CNS11643特別預留第十二字面至十五字碼為使用者加字區；尚未收編於本國家標準之中文字或符號，由使用視需要先編於此區內使用。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NS11643修訂擴編後，編碼之中文字數達48,027個，已涵蓋教育部所頒訂之常用、次常用、罕用及異體四個「國字標準字體表」所有文字；惟自我國戶役政單位全面實施電腦連線作業後，其建置之全國人民基本資料庫用字，在國家標準之範圍外又增加約三萬餘姓名用字；為使此類字碼得以進行資料傳輸與交換，行政院主計處電子處理資料中心暫編其交換碼於使用者加字區：</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第十五字面：字碼區間2121至6D39，共編入中文字6,831個；字集來源為戶役政作業第十五字面。我國戶役政作業使用EUC碼，其編碼原則與 CNS11643相同，為使各界易於瞭解，沿用其字集與字面之定義。惟戶役政第15字面原編7,169個字中，包括2個自重字及336個與國標碼前七字面重複字；為避免一字二碼，重複部份予以刪除;又為避免增加戶役政單位繁複的轉碼過程，重複字刪除後，原編碼位置保留空位不編碼。</w:t>
            </w:r>
          </w:p>
        </w:tc>
      </w:tr>
    </w:tbl>
    <w:p w:rsidR="00000000" w:rsidDel="00000000" w:rsidP="00000000" w:rsidRDefault="00000000" w:rsidRPr="00000000">
      <w:pPr>
        <w:pStyle w:val="Heading5"/>
        <w:contextualSpacing w:val="0"/>
      </w:pPr>
      <w:r w:rsidDel="00000000" w:rsidR="00000000" w:rsidRPr="00000000">
        <w:rPr>
          <w:rFonts w:ascii="SimSun" w:cs="SimSun" w:eastAsia="SimSun" w:hAnsi="SimSun"/>
          <w:rtl w:val="0"/>
        </w:rPr>
        <w:t xml:space="preserve">柒、CNS11643之使用</w:t>
      </w:r>
    </w:p>
    <w:tbl>
      <w:tblPr>
        <w:tblStyle w:val="Table7"/>
        <w:bidi w:val="0"/>
        <w:tblW w:w="8892.0" w:type="dxa"/>
        <w:jc w:val="left"/>
        <w:tblLayout w:type="fixed"/>
        <w:tblLook w:val="0600"/>
      </w:tblPr>
      <w:tblGrid>
        <w:gridCol w:w="398.0161856334598"/>
        <w:gridCol w:w="8493.98381436654"/>
        <w:tblGridChange w:id="0">
          <w:tblGrid>
            <w:gridCol w:w="398.0161856334598"/>
            <w:gridCol w:w="8493.98381436654"/>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一、</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字面之指定</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由 1B 24 29 [F] 四個位元組之逸出順序碼指定於 G1 字元集、 1B 24 2A [F] 指定於 G2 字元集、 1B 24 2B [F] 指定於 G3 字元集，其中終結字元 [F] 可用 30～3F 來指定相對之一至十六中文字面，另十七至八十字面僅能以 1B 24 2B [I] [F] 指定於 G3字元集，其中[I][F]自 21 30 ~ 21 3F 為十七至三十二字面、22 30 ~ 22 3F 為三十三至四十八字面、23 30 ~ 23 3F 為四十九至六十四字面、24 30 ~ 24 3F 為六十五至八十字面；至於英文之字集(ASCII)則可經由 1B 28 42 指定於G0字面。在7個位元的環境下。 目前 CNS11643 的1~7 字面之終結字元 [F] 已獲國際標準組織 ISO 正式登記為 47 至 4D ，亦可使用於字集之指定。CNS11643 各字面原指定之終結字元與 ISO 之終結字元對應如下：</w:t>
            </w:r>
          </w:p>
          <w:tbl>
            <w:tblPr>
              <w:tblStyle w:val="Table6"/>
              <w:bidi w:val="0"/>
              <w:tblW w:w="3397.593525746616" w:type="dxa"/>
              <w:jc w:val="left"/>
              <w:tblLayout w:type="fixed"/>
              <w:tblLook w:val="0600"/>
            </w:tblPr>
            <w:tblGrid>
              <w:gridCol w:w="1132.531175248872"/>
              <w:gridCol w:w="1132.531175248872"/>
              <w:gridCol w:w="1132.531175248872"/>
              <w:tblGridChange w:id="0">
                <w:tblGrid>
                  <w:gridCol w:w="1132.531175248872"/>
                  <w:gridCol w:w="1132.531175248872"/>
                  <w:gridCol w:w="1132.531175248872"/>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CNS字面</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CNS之終結字元</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ISO之終結字元</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第一字面</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30</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47</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第二字面</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31</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48</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第三字面</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32</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49</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第四字面</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33</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4A</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第五字面</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34</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4B</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第六字面</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35</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4C</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第七字面</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36</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4D</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二、</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字面之轉換</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 利用SI使用G0字面，並為鎖定方式。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 利用SO使用G1字面，並為鎖定方式。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3. 利用LS2使用G2字面，並為鎖定方式。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4. 利用LS3使用G3字面，並為鎖定方式。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5. 利用SS2使用G2字面，並為非鎖定方式。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6. 利用SS3使用G3字面，並為非鎖定方式。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其中 SI、SO、LS2、LS3、SS2、SS3 為調用控制符接逸出順序後以示字面調用；為求使用方便，終端設備在開機時可將G0、G1、G2等三個字集分別設定為ASCII、第一字面及第二字面,將G3字集設定為其他較常用的字面。</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＊註:關於以上控制碼的詳細使用，請參考CNS 7654 。</w:t>
            </w:r>
          </w:p>
        </w:tc>
      </w:tr>
    </w:tbl>
    <w:p w:rsidR="00000000" w:rsidDel="00000000" w:rsidP="00000000" w:rsidRDefault="00000000" w:rsidRPr="00000000">
      <w:pPr>
        <w:pStyle w:val="Heading5"/>
        <w:contextualSpacing w:val="0"/>
      </w:pPr>
      <w:r w:rsidDel="00000000" w:rsidR="00000000" w:rsidRPr="00000000">
        <w:rPr>
          <w:rFonts w:ascii="SimSun" w:cs="SimSun" w:eastAsia="SimSun" w:hAnsi="SimSun"/>
          <w:rtl w:val="0"/>
        </w:rPr>
        <w:t xml:space="preserve">捌、CNS11643之推廣應用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CNS11643碼系統依國家標準法之規定，應由經濟部標準檢驗局(由原中央標準局裁撤後標準業務歸併)負責檢討增修，為加強推廣該標準之應用，該局特將此系統及中文字型檔委託行政院主計處電子處理資料中心代為辦理推廣。該中心為維持本系統中文字型檔之完整性，以利此項國家標準之推廣，另再商得內政部及經濟部工業局同意一併對各界提供免費使用其製作之字型檔。CNS11643目前之應用情形如下：</w:t>
      </w:r>
    </w:p>
    <w:tbl>
      <w:tblPr>
        <w:tblStyle w:val="Table8"/>
        <w:bidi w:val="0"/>
        <w:tblW w:w="8892.0" w:type="dxa"/>
        <w:jc w:val="left"/>
        <w:tblLayout w:type="fixed"/>
        <w:tblLook w:val="0600"/>
      </w:tblPr>
      <w:tblGrid>
        <w:gridCol w:w="398.0161856334598"/>
        <w:gridCol w:w="8493.98381436654"/>
        <w:tblGridChange w:id="0">
          <w:tblGrid>
            <w:gridCol w:w="398.0161856334598"/>
            <w:gridCol w:w="8493.98381436654"/>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一、</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國內之應用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 CNS11643 已納入「政府機關資訊處理共通規範」中，是大多數國內外資訊廠商共同遵循的中文作業系統參考準則。</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 政府機關公文電子交換之標準傳遞碼：本院政府機關公文電子傳遞作業已規定，凡經「交換中心」(設於交通部管資中心)傳送之公文，一律先轉換為CNS11643碼。</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3. 國內大型資訊系統之應用：最具代表性也是最重要的就是全國戶役政系統。目前戶役政全國連線系統是建構在MITUX系統上，屬於主從模式架構，內碼採用 UNIX系統之EUC碼。EUC碼雖與CNS11643長度不同，但卻採用了CNS11643之編碼架構及字集，因此亦可視為是CNS11643應用於內碼之實例。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4、行政院研考會所推動之BIG-5E字集(BIG-5碼擴編部分)，亦以CNS 11643為藍本，共納編CNS第1字面之3個部首字及第3字面之3,891個、第4字面之59個一般文書上常用中文字。</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5. 國內外資訊廠商大都已提供其內碼與CNS 11643間的互換公式，以及叫用工具，可協助用戶進行中文資訊的交換。</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二、</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國外之應用</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ISO10646 及UNICODE目前共收編26,783個漢字，其中22,892個係納入CNS 11643第1、2字面及第3字面之6,073字、第4字面之2,975字、第5字面之395字、第6字面之196字、第7字面之133字及第15字面之 86字；我國的國家標準得與國際標準相容，不但能提升國內電腦業者在國際市場的競爭力，將來ISO10646及UNICODE發展成熟後，現用中文碼亦得以順利轉換。</w:t>
            </w:r>
          </w:p>
        </w:tc>
      </w:tr>
    </w:tbl>
    <w:p w:rsidR="00000000" w:rsidDel="00000000" w:rsidP="00000000" w:rsidRDefault="00000000" w:rsidRPr="00000000">
      <w:pPr>
        <w:pStyle w:val="Heading4"/>
        <w:spacing w:after="0" w:before="0" w:lineRule="auto"/>
        <w:contextualSpacing w:val="0"/>
      </w:pPr>
      <w:hyperlink r:id="rId63">
        <w:r w:rsidDel="00000000" w:rsidR="00000000" w:rsidRPr="00000000">
          <w:rPr>
            <w:color w:val="0000ee"/>
            <w:u w:val="single"/>
            <w:rtl w:val="0"/>
          </w:rPr>
          <w:t xml:space="preserve">top</w:t>
        </w:r>
      </w:hyperlink>
      <w:bookmarkStart w:colFirst="0" w:colLast="0" w:name="id.17dp8vu" w:id="10"/>
      <w:bookmarkEnd w:id="10"/>
      <w:bookmarkStart w:colFirst="0" w:colLast="0" w:name="id.3rdcrjn" w:id="11"/>
      <w:bookmarkEnd w:id="11"/>
      <w:r w:rsidDel="00000000" w:rsidR="00000000" w:rsidRPr="00000000">
        <w:rPr>
          <w:rtl w:val="0"/>
        </w:rPr>
        <w:t xml:space="preserve">  </w:t>
      </w:r>
    </w:p>
    <w:p w:rsidR="00000000" w:rsidDel="00000000" w:rsidP="00000000" w:rsidRDefault="00000000" w:rsidRPr="00000000">
      <w:pPr>
        <w:spacing w:after="255" w:before="255" w:lineRule="auto"/>
        <w:contextualSpacing w:val="0"/>
      </w:pPr>
      <w:r w:rsidDel="00000000" w:rsidR="00000000" w:rsidRPr="00000000">
        <w:rPr>
          <w:rFonts w:ascii="SimSun" w:cs="SimSun" w:eastAsia="SimSun" w:hAnsi="SimSun"/>
          <w:rtl w:val="0"/>
        </w:rPr>
        <w:t xml:space="preserve">BIG-5碼介紹</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1.簡介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BIG-5碼，係由資策會於1984年策劃制定，宗旨原是儘量不使用到控制碼範圍，並配合國人自制的五大(BIG-5)套裝軟體。由於委託民間設計，導致初期的BIG-5碼並不能使用五大套裝軟體。雖然如此，市面上絕大多數的套裝軟體都是在BIG-5內碼系統發展出來的，因此目前市面上有2-3個BIG-5碼版本，對使用者來說很難明白其中差異，所以在2003年由財團法人中文數位化技術推廣基金會接受經濟部標準檢驗局委託，召集國內業者代表、專家和學者，就BIG-5編碼字元表原始版本和各主要業界版本予以重整之最新版本，其排列規則說明如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2.BIG-5碼的字集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BIG-5碼系統為兩位元組之內碼系統，共可定義19782個字碼，其高、低位元組的範圍如下：</w:t>
      </w:r>
    </w:p>
    <w:tbl>
      <w:tblPr>
        <w:tblStyle w:val="Table9"/>
        <w:bidi w:val="0"/>
        <w:tblW w:w="8892.0" w:type="dxa"/>
        <w:jc w:val="left"/>
        <w:tblLayout w:type="fixed"/>
        <w:tblLook w:val="0600"/>
      </w:tblPr>
      <w:tblGrid>
        <w:gridCol w:w="4446"/>
        <w:gridCol w:w="4446"/>
        <w:tblGridChange w:id="0">
          <w:tblGrid>
            <w:gridCol w:w="4446"/>
            <w:gridCol w:w="4446"/>
          </w:tblGrid>
        </w:tblGridChange>
      </w:tblGrid>
      <w:tr>
        <w:tc>
          <w:tcPr>
            <w:shd w:fill="fff1fb"/>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高位元組</w:t>
            </w:r>
          </w:p>
        </w:tc>
        <w:tc>
          <w:tcPr>
            <w:tcMar>
              <w:left w:w="0.0" w:type="dxa"/>
              <w:right w:w="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Ａ１Ｈ　～　ＦＥＨ　（＊１２６）</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８ＥＨ　～　Ａ０Ｈ</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８１Ｈ　～　８ＤＨ</w:t>
            </w:r>
          </w:p>
        </w:tc>
      </w:tr>
      <w:tr>
        <w:tc>
          <w:tcPr>
            <w:shd w:fill="fff1fb"/>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低位元組</w:t>
            </w:r>
          </w:p>
        </w:tc>
        <w:tc>
          <w:tcPr>
            <w:tcMar>
              <w:left w:w="0.0" w:type="dxa"/>
              <w:right w:w="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４０Ｈ　～　７ＥＨ　（＊１５７）</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Ａ１Ｈ　～　ＦＥＨ</w:t>
            </w:r>
          </w:p>
        </w:tc>
      </w:tr>
    </w:tbl>
    <w:p w:rsidR="00000000" w:rsidDel="00000000" w:rsidP="00000000" w:rsidRDefault="00000000" w:rsidRPr="00000000">
      <w:pPr>
        <w:spacing w:after="255" w:lineRule="auto"/>
        <w:contextualSpacing w:val="0"/>
      </w:pPr>
      <w:r w:rsidDel="00000000" w:rsidR="00000000" w:rsidRPr="00000000">
        <w:rPr>
          <w:rFonts w:ascii="SimSun" w:cs="SimSun" w:eastAsia="SimSun" w:hAnsi="SimSun"/>
          <w:rtl w:val="0"/>
        </w:rPr>
        <w:t xml:space="preserve">在本系統中，我們在上述的範圍內，規劃出標準字、特殊符號及使用者造字的區域，分別說明如下：</w:t>
      </w:r>
    </w:p>
    <w:p w:rsidR="00000000" w:rsidDel="00000000" w:rsidP="00000000" w:rsidRDefault="00000000" w:rsidRPr="00000000">
      <w:pPr>
        <w:pStyle w:val="Heading5"/>
        <w:spacing w:before="0" w:lineRule="auto"/>
        <w:contextualSpacing w:val="0"/>
      </w:pPr>
      <w:r w:rsidDel="00000000" w:rsidR="00000000" w:rsidRPr="00000000">
        <w:rPr>
          <w:rFonts w:ascii="Arial Unicode MS" w:cs="Arial Unicode MS" w:eastAsia="Arial Unicode MS" w:hAnsi="Arial Unicode MS"/>
          <w:rtl w:val="0"/>
        </w:rPr>
        <w:t xml:space="preserve">☆標準字(STDFONT)</w:t>
      </w:r>
    </w:p>
    <w:tbl>
      <w:tblPr>
        <w:tblStyle w:val="Table10"/>
        <w:bidi w:val="0"/>
        <w:tblW w:w="8891.999999999996" w:type="dxa"/>
        <w:jc w:val="left"/>
        <w:tblLayout w:type="fixed"/>
        <w:tblLook w:val="0600"/>
      </w:tblPr>
      <w:tblGrid>
        <w:gridCol w:w="1244.8799999999997"/>
        <w:gridCol w:w="2400.8399999999992"/>
        <w:gridCol w:w="1422.7199999999996"/>
        <w:gridCol w:w="2400.8399999999992"/>
        <w:gridCol w:w="1422.7199999999996"/>
        <w:tblGridChange w:id="0">
          <w:tblGrid>
            <w:gridCol w:w="1244.8799999999997"/>
            <w:gridCol w:w="2400.8399999999992"/>
            <w:gridCol w:w="1422.7199999999996"/>
            <w:gridCol w:w="2400.8399999999992"/>
            <w:gridCol w:w="1422.7199999999996"/>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使用範圍</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字數</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保留範圍</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字數</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r>
        <w:tc>
          <w:tcPr>
            <w:tcMar>
              <w:left w:w="0.0" w:type="dxa"/>
              <w:right w:w="0.0" w:type="dxa"/>
            </w:tcMar>
          </w:tcPr>
          <w:p w:rsidR="00000000" w:rsidDel="00000000" w:rsidP="00000000" w:rsidRDefault="00000000" w:rsidRPr="00000000">
            <w:pPr>
              <w:contextualSpacing w:val="0"/>
              <w:jc w:val="center"/>
            </w:pPr>
            <w:hyperlink r:id="rId64">
              <w:r w:rsidDel="00000000" w:rsidR="00000000" w:rsidRPr="00000000">
                <w:rPr>
                  <w:color w:val="0000ee"/>
                  <w:u w:val="single"/>
                  <w:rtl w:val="0"/>
                </w:rPr>
                <w:t xml:space="preserve">常用字</w:t>
              </w:r>
            </w:hyperlink>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Arial Unicode MS" w:cs="Arial Unicode MS" w:eastAsia="Arial Unicode MS" w:hAnsi="Arial Unicode MS"/>
                <w:rtl w:val="0"/>
              </w:rPr>
              <w:t xml:space="preserve">Ａ４４０～Ｃ６７Ｅ</w:t>
            </w:r>
          </w:p>
        </w:tc>
        <w:tc>
          <w:tcPr>
            <w:tcMar>
              <w:left w:w="0.0" w:type="dxa"/>
              <w:right w:w="0.0" w:type="dxa"/>
            </w:tcMar>
          </w:tcPr>
          <w:p w:rsidR="00000000" w:rsidDel="00000000" w:rsidP="00000000" w:rsidRDefault="00000000" w:rsidRPr="00000000">
            <w:pPr>
              <w:contextualSpacing w:val="0"/>
              <w:jc w:val="right"/>
            </w:pPr>
            <w:r w:rsidDel="00000000" w:rsidR="00000000" w:rsidRPr="00000000">
              <w:rPr>
                <w:rFonts w:ascii="Arial Unicode MS" w:cs="Arial Unicode MS" w:eastAsia="Arial Unicode MS" w:hAnsi="Arial Unicode MS"/>
                <w:rtl w:val="0"/>
              </w:rPr>
              <w:t xml:space="preserve">５４０１</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Arial Unicode MS" w:cs="Arial Unicode MS" w:eastAsia="Arial Unicode MS" w:hAnsi="Arial Unicode MS"/>
                <w:rtl w:val="0"/>
              </w:rPr>
              <w:t xml:space="preserve">Ｃ６Ａ１～Ｃ８ＦＥ</w:t>
            </w:r>
          </w:p>
        </w:tc>
        <w:tc>
          <w:tcPr>
            <w:tcMar>
              <w:left w:w="0.0" w:type="dxa"/>
              <w:right w:w="0.0" w:type="dxa"/>
            </w:tcMar>
          </w:tcPr>
          <w:p w:rsidR="00000000" w:rsidDel="00000000" w:rsidP="00000000" w:rsidRDefault="00000000" w:rsidRPr="00000000">
            <w:pPr>
              <w:contextualSpacing w:val="0"/>
              <w:jc w:val="right"/>
            </w:pPr>
            <w:r w:rsidDel="00000000" w:rsidR="00000000" w:rsidRPr="00000000">
              <w:rPr>
                <w:rFonts w:ascii="Arial Unicode MS" w:cs="Arial Unicode MS" w:eastAsia="Arial Unicode MS" w:hAnsi="Arial Unicode MS"/>
                <w:rtl w:val="0"/>
              </w:rPr>
              <w:t xml:space="preserve">４０８</w:t>
            </w:r>
          </w:p>
        </w:tc>
      </w:tr>
      <w:tr>
        <w:tc>
          <w:tcPr>
            <w:tcMar>
              <w:left w:w="0.0" w:type="dxa"/>
              <w:right w:w="0.0" w:type="dxa"/>
            </w:tcMar>
          </w:tcPr>
          <w:p w:rsidR="00000000" w:rsidDel="00000000" w:rsidP="00000000" w:rsidRDefault="00000000" w:rsidRPr="00000000">
            <w:pPr>
              <w:contextualSpacing w:val="0"/>
              <w:jc w:val="center"/>
            </w:pPr>
            <w:hyperlink r:id="rId65">
              <w:r w:rsidDel="00000000" w:rsidR="00000000" w:rsidRPr="00000000">
                <w:rPr>
                  <w:color w:val="0000ee"/>
                  <w:u w:val="single"/>
                  <w:rtl w:val="0"/>
                </w:rPr>
                <w:t xml:space="preserve">次常用字</w:t>
              </w:r>
            </w:hyperlink>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Arial Unicode MS" w:cs="Arial Unicode MS" w:eastAsia="Arial Unicode MS" w:hAnsi="Arial Unicode MS"/>
                <w:rtl w:val="0"/>
              </w:rPr>
              <w:t xml:space="preserve">Ｃ９４０～Ｆ９Ｄ５</w:t>
            </w:r>
          </w:p>
        </w:tc>
        <w:tc>
          <w:tcPr>
            <w:tcMar>
              <w:left w:w="0.0" w:type="dxa"/>
              <w:right w:w="0.0" w:type="dxa"/>
            </w:tcMar>
          </w:tcPr>
          <w:p w:rsidR="00000000" w:rsidDel="00000000" w:rsidP="00000000" w:rsidRDefault="00000000" w:rsidRPr="00000000">
            <w:pPr>
              <w:contextualSpacing w:val="0"/>
              <w:jc w:val="right"/>
            </w:pPr>
            <w:r w:rsidDel="00000000" w:rsidR="00000000" w:rsidRPr="00000000">
              <w:rPr>
                <w:rFonts w:ascii="Arial Unicode MS" w:cs="Arial Unicode MS" w:eastAsia="Arial Unicode MS" w:hAnsi="Arial Unicode MS"/>
                <w:rtl w:val="0"/>
              </w:rPr>
              <w:t xml:space="preserve">７６５２</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Arial Unicode MS" w:cs="Arial Unicode MS" w:eastAsia="Arial Unicode MS" w:hAnsi="Arial Unicode MS"/>
                <w:rtl w:val="0"/>
              </w:rPr>
              <w:t xml:space="preserve">Ｆ９Ｄ６～Ｆ９ＦＥ</w:t>
            </w:r>
          </w:p>
        </w:tc>
        <w:tc>
          <w:tcPr>
            <w:tcMar>
              <w:left w:w="0.0" w:type="dxa"/>
              <w:right w:w="0.0" w:type="dxa"/>
            </w:tcMar>
          </w:tcPr>
          <w:p w:rsidR="00000000" w:rsidDel="00000000" w:rsidP="00000000" w:rsidRDefault="00000000" w:rsidRPr="00000000">
            <w:pPr>
              <w:contextualSpacing w:val="0"/>
              <w:jc w:val="right"/>
            </w:pPr>
            <w:r w:rsidDel="00000000" w:rsidR="00000000" w:rsidRPr="00000000">
              <w:rPr>
                <w:rFonts w:ascii="Arial Unicode MS" w:cs="Arial Unicode MS" w:eastAsia="Arial Unicode MS" w:hAnsi="Arial Unicode MS"/>
                <w:rtl w:val="0"/>
              </w:rPr>
              <w:t xml:space="preserve">４１</w:t>
            </w:r>
          </w:p>
        </w:tc>
      </w:tr>
      <w:tr>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合　計</w:t>
            </w:r>
          </w:p>
        </w:tc>
        <w:tc>
          <w:tcPr>
            <w:gridSpan w:val="2"/>
            <w:tcMar>
              <w:left w:w="0.0" w:type="dxa"/>
              <w:right w:w="0.0" w:type="dxa"/>
            </w:tcMar>
          </w:tcPr>
          <w:p w:rsidR="00000000" w:rsidDel="00000000" w:rsidP="00000000" w:rsidRDefault="00000000" w:rsidRPr="00000000">
            <w:pPr>
              <w:contextualSpacing w:val="0"/>
              <w:jc w:val="right"/>
            </w:pPr>
            <w:r w:rsidDel="00000000" w:rsidR="00000000" w:rsidRPr="00000000">
              <w:rPr>
                <w:rFonts w:ascii="Arial Unicode MS" w:cs="Arial Unicode MS" w:eastAsia="Arial Unicode MS" w:hAnsi="Arial Unicode MS"/>
                <w:rtl w:val="0"/>
              </w:rPr>
              <w:t xml:space="preserve">１３０５３</w:t>
            </w:r>
          </w:p>
        </w:tc>
        <w:tc>
          <w:tcPr>
            <w:gridSpan w:val="2"/>
            <w:tcMar>
              <w:left w:w="0.0" w:type="dxa"/>
              <w:right w:w="0.0" w:type="dxa"/>
            </w:tcMar>
          </w:tcPr>
          <w:p w:rsidR="00000000" w:rsidDel="00000000" w:rsidP="00000000" w:rsidRDefault="00000000" w:rsidRPr="00000000">
            <w:pPr>
              <w:contextualSpacing w:val="0"/>
              <w:jc w:val="right"/>
            </w:pPr>
            <w:r w:rsidDel="00000000" w:rsidR="00000000" w:rsidRPr="00000000">
              <w:rPr>
                <w:rFonts w:ascii="Arial Unicode MS" w:cs="Arial Unicode MS" w:eastAsia="Arial Unicode MS" w:hAnsi="Arial Unicode MS"/>
                <w:rtl w:val="0"/>
              </w:rPr>
              <w:t xml:space="preserve">４４９</w:t>
            </w:r>
          </w:p>
        </w:tc>
      </w:tr>
    </w:tbl>
    <w:p w:rsidR="00000000" w:rsidDel="00000000" w:rsidP="00000000" w:rsidRDefault="00000000" w:rsidRPr="00000000">
      <w:pPr>
        <w:contextualSpacing w:val="0"/>
      </w:pPr>
      <w:r w:rsidDel="00000000" w:rsidR="00000000" w:rsidRPr="00000000">
        <w:rPr>
          <w:rFonts w:ascii="SimSun" w:cs="SimSun" w:eastAsia="SimSun" w:hAnsi="SimSun"/>
          <w:rtl w:val="0"/>
        </w:rPr>
        <w:t xml:space="preserve">※標準字中：兀(A461、C94A[刪除])與 嗀(DCD1、DDFC[刪除]) 兩個字重碼</w:t>
      </w:r>
    </w:p>
    <w:p w:rsidR="00000000" w:rsidDel="00000000" w:rsidP="00000000" w:rsidRDefault="00000000" w:rsidRPr="00000000">
      <w:pPr>
        <w:spacing w:after="255" w:lineRule="auto"/>
        <w:contextualSpacing w:val="0"/>
      </w:pPr>
      <w:r w:rsidDel="00000000" w:rsidR="00000000" w:rsidRPr="00000000">
        <w:rPr>
          <w:rFonts w:ascii="SimSun" w:cs="SimSun" w:eastAsia="SimSun" w:hAnsi="SimSun"/>
          <w:rtl w:val="0"/>
        </w:rPr>
        <w:t xml:space="preserve">※BIG5-ETen 與CP950中的</w:t>
      </w:r>
      <w:hyperlink r:id="rId66">
        <w:r w:rsidDel="00000000" w:rsidR="00000000" w:rsidRPr="00000000">
          <w:rPr>
            <w:color w:val="0000ee"/>
            <w:u w:val="single"/>
            <w:rtl w:val="0"/>
          </w:rPr>
          <w:t xml:space="preserve">倚天字</w:t>
        </w:r>
      </w:hyperlink>
      <w:r w:rsidDel="00000000" w:rsidR="00000000" w:rsidRPr="00000000">
        <w:rPr>
          <w:rFonts w:ascii="SimSun" w:cs="SimSun" w:eastAsia="SimSun" w:hAnsi="SimSun"/>
          <w:rtl w:val="0"/>
        </w:rPr>
        <w:t xml:space="preserve">使用次常用字保留範圍共41字</w:t>
      </w:r>
    </w:p>
    <w:p w:rsidR="00000000" w:rsidDel="00000000" w:rsidP="00000000" w:rsidRDefault="00000000" w:rsidRPr="00000000">
      <w:pPr>
        <w:pStyle w:val="Heading5"/>
        <w:spacing w:before="0" w:lineRule="auto"/>
        <w:contextualSpacing w:val="0"/>
      </w:pPr>
      <w:r w:rsidDel="00000000" w:rsidR="00000000" w:rsidRPr="00000000">
        <w:rPr>
          <w:rFonts w:ascii="Arial Unicode MS" w:cs="Arial Unicode MS" w:eastAsia="Arial Unicode MS" w:hAnsi="Arial Unicode MS"/>
          <w:rtl w:val="0"/>
        </w:rPr>
        <w:t xml:space="preserve">☆特殊符號(SPCFONT、SPCFSUPP)</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1.各種符號區(SPCFONT)</w:t>
      </w:r>
    </w:p>
    <w:tbl>
      <w:tblPr>
        <w:tblStyle w:val="Table11"/>
        <w:bidi w:val="0"/>
        <w:tblW w:w="8891.999999999996" w:type="dxa"/>
        <w:jc w:val="left"/>
        <w:tblLayout w:type="fixed"/>
        <w:tblLook w:val="0600"/>
      </w:tblPr>
      <w:tblGrid>
        <w:gridCol w:w="1244.8799999999997"/>
        <w:gridCol w:w="2400.8399999999992"/>
        <w:gridCol w:w="1422.7199999999996"/>
        <w:gridCol w:w="2400.8399999999992"/>
        <w:gridCol w:w="1422.7199999999996"/>
        <w:tblGridChange w:id="0">
          <w:tblGrid>
            <w:gridCol w:w="1244.8799999999997"/>
            <w:gridCol w:w="2400.8399999999992"/>
            <w:gridCol w:w="1422.7199999999996"/>
            <w:gridCol w:w="2400.8399999999992"/>
            <w:gridCol w:w="1422.7199999999996"/>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使用範圍</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字數</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保留範圍</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字數</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r>
        <w:tc>
          <w:tcPr>
            <w:tcMar>
              <w:left w:w="0.0" w:type="dxa"/>
              <w:right w:w="0.0" w:type="dxa"/>
            </w:tcMar>
          </w:tcPr>
          <w:p w:rsidR="00000000" w:rsidDel="00000000" w:rsidP="00000000" w:rsidRDefault="00000000" w:rsidRPr="00000000">
            <w:pPr>
              <w:contextualSpacing w:val="0"/>
              <w:jc w:val="center"/>
            </w:pPr>
            <w:hyperlink r:id="rId67">
              <w:r w:rsidDel="00000000" w:rsidR="00000000" w:rsidRPr="00000000">
                <w:rPr>
                  <w:color w:val="0000ee"/>
                  <w:u w:val="single"/>
                  <w:rtl w:val="0"/>
                </w:rPr>
                <w:t xml:space="preserve">標準字</w:t>
              </w:r>
            </w:hyperlink>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Arial Unicode MS" w:cs="Arial Unicode MS" w:eastAsia="Arial Unicode MS" w:hAnsi="Arial Unicode MS"/>
                <w:rtl w:val="0"/>
              </w:rPr>
              <w:t xml:space="preserve">Ａ１４０～Ａ３ＢＦ</w:t>
            </w:r>
          </w:p>
        </w:tc>
        <w:tc>
          <w:tcPr>
            <w:tcMar>
              <w:left w:w="0.0" w:type="dxa"/>
              <w:right w:w="0.0" w:type="dxa"/>
            </w:tcMar>
          </w:tcPr>
          <w:p w:rsidR="00000000" w:rsidDel="00000000" w:rsidP="00000000" w:rsidRDefault="00000000" w:rsidRPr="00000000">
            <w:pPr>
              <w:contextualSpacing w:val="0"/>
              <w:jc w:val="right"/>
            </w:pPr>
            <w:r w:rsidDel="00000000" w:rsidR="00000000" w:rsidRPr="00000000">
              <w:rPr>
                <w:rFonts w:ascii="Arial Unicode MS" w:cs="Arial Unicode MS" w:eastAsia="Arial Unicode MS" w:hAnsi="Arial Unicode MS"/>
                <w:rtl w:val="0"/>
              </w:rPr>
              <w:t xml:space="preserve">４０８</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Arial Unicode MS" w:cs="Arial Unicode MS" w:eastAsia="Arial Unicode MS" w:hAnsi="Arial Unicode MS"/>
                <w:rtl w:val="0"/>
              </w:rPr>
              <w:t xml:space="preserve">－－－－－－－－－</w:t>
            </w:r>
          </w:p>
        </w:tc>
        <w:tc>
          <w:tcPr>
            <w:tcMar>
              <w:left w:w="0.0" w:type="dxa"/>
              <w:right w:w="0.0" w:type="dxa"/>
            </w:tcMar>
          </w:tcPr>
          <w:p w:rsidR="00000000" w:rsidDel="00000000" w:rsidP="00000000" w:rsidRDefault="00000000" w:rsidRPr="00000000">
            <w:pPr>
              <w:contextualSpacing w:val="0"/>
              <w:jc w:val="right"/>
            </w:pPr>
            <w:r w:rsidDel="00000000" w:rsidR="00000000" w:rsidRPr="00000000">
              <w:rPr>
                <w:rFonts w:ascii="Arial Unicode MS" w:cs="Arial Unicode MS" w:eastAsia="Arial Unicode MS" w:hAnsi="Arial Unicode MS"/>
                <w:rtl w:val="0"/>
              </w:rPr>
              <w:t xml:space="preserve">－－－</w:t>
            </w:r>
          </w:p>
        </w:tc>
      </w:tr>
      <w:tr>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控制碼</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Arial Unicode MS" w:cs="Arial Unicode MS" w:eastAsia="Arial Unicode MS" w:hAnsi="Arial Unicode MS"/>
                <w:rtl w:val="0"/>
              </w:rPr>
              <w:t xml:space="preserve">Ａ３Ｃ０～Ａ３Ｅ０</w:t>
            </w:r>
          </w:p>
        </w:tc>
        <w:tc>
          <w:tcPr>
            <w:tcMar>
              <w:left w:w="0.0" w:type="dxa"/>
              <w:right w:w="0.0" w:type="dxa"/>
            </w:tcMar>
          </w:tcPr>
          <w:p w:rsidR="00000000" w:rsidDel="00000000" w:rsidP="00000000" w:rsidRDefault="00000000" w:rsidRPr="00000000">
            <w:pPr>
              <w:contextualSpacing w:val="0"/>
              <w:jc w:val="right"/>
            </w:pPr>
            <w:r w:rsidDel="00000000" w:rsidR="00000000" w:rsidRPr="00000000">
              <w:rPr>
                <w:rFonts w:ascii="Arial Unicode MS" w:cs="Arial Unicode MS" w:eastAsia="Arial Unicode MS" w:hAnsi="Arial Unicode MS"/>
                <w:rtl w:val="0"/>
              </w:rPr>
              <w:t xml:space="preserve">３３</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Arial Unicode MS" w:cs="Arial Unicode MS" w:eastAsia="Arial Unicode MS" w:hAnsi="Arial Unicode MS"/>
                <w:rtl w:val="0"/>
              </w:rPr>
              <w:t xml:space="preserve">Ａ３Ｅ１～Ａ３ＦＥ</w:t>
            </w:r>
          </w:p>
        </w:tc>
        <w:tc>
          <w:tcPr>
            <w:tcMar>
              <w:left w:w="0.0" w:type="dxa"/>
              <w:right w:w="0.0" w:type="dxa"/>
            </w:tcMar>
          </w:tcPr>
          <w:p w:rsidR="00000000" w:rsidDel="00000000" w:rsidP="00000000" w:rsidRDefault="00000000" w:rsidRPr="00000000">
            <w:pPr>
              <w:contextualSpacing w:val="0"/>
              <w:jc w:val="right"/>
            </w:pPr>
            <w:r w:rsidDel="00000000" w:rsidR="00000000" w:rsidRPr="00000000">
              <w:rPr>
                <w:rFonts w:ascii="Arial Unicode MS" w:cs="Arial Unicode MS" w:eastAsia="Arial Unicode MS" w:hAnsi="Arial Unicode MS"/>
                <w:rtl w:val="0"/>
              </w:rPr>
              <w:t xml:space="preserve">３０</w:t>
            </w:r>
          </w:p>
        </w:tc>
      </w:tr>
      <w:tr>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合　計</w:t>
            </w:r>
          </w:p>
        </w:tc>
        <w:tc>
          <w:tcPr>
            <w:gridSpan w:val="2"/>
            <w:tcMar>
              <w:left w:w="0.0" w:type="dxa"/>
              <w:right w:w="0.0" w:type="dxa"/>
            </w:tcMar>
          </w:tcPr>
          <w:p w:rsidR="00000000" w:rsidDel="00000000" w:rsidP="00000000" w:rsidRDefault="00000000" w:rsidRPr="00000000">
            <w:pPr>
              <w:contextualSpacing w:val="0"/>
              <w:jc w:val="right"/>
            </w:pPr>
            <w:r w:rsidDel="00000000" w:rsidR="00000000" w:rsidRPr="00000000">
              <w:rPr>
                <w:rFonts w:ascii="Arial Unicode MS" w:cs="Arial Unicode MS" w:eastAsia="Arial Unicode MS" w:hAnsi="Arial Unicode MS"/>
                <w:rtl w:val="0"/>
              </w:rPr>
              <w:t xml:space="preserve">４４１</w:t>
            </w:r>
          </w:p>
        </w:tc>
        <w:tc>
          <w:tcPr>
            <w:gridSpan w:val="2"/>
            <w:tcMar>
              <w:left w:w="0.0" w:type="dxa"/>
              <w:right w:w="0.0" w:type="dxa"/>
            </w:tcMar>
          </w:tcPr>
          <w:p w:rsidR="00000000" w:rsidDel="00000000" w:rsidP="00000000" w:rsidRDefault="00000000" w:rsidRPr="00000000">
            <w:pPr>
              <w:contextualSpacing w:val="0"/>
              <w:jc w:val="right"/>
            </w:pPr>
            <w:r w:rsidDel="00000000" w:rsidR="00000000" w:rsidRPr="00000000">
              <w:rPr>
                <w:rFonts w:ascii="Arial Unicode MS" w:cs="Arial Unicode MS" w:eastAsia="Arial Unicode MS" w:hAnsi="Arial Unicode MS"/>
                <w:rtl w:val="0"/>
              </w:rPr>
              <w:t xml:space="preserve">３０</w:t>
            </w:r>
          </w:p>
        </w:tc>
      </w:tr>
    </w:tbl>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※CP950的歐元符號(€)使用控制碼保留範圍A3E1位置</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2.罕用符號區(SPCFSUPP)</w:t>
      </w:r>
    </w:p>
    <w:tbl>
      <w:tblPr>
        <w:tblStyle w:val="Table12"/>
        <w:bidi w:val="0"/>
        <w:tblW w:w="8891.999999999996" w:type="dxa"/>
        <w:jc w:val="left"/>
        <w:tblLayout w:type="fixed"/>
        <w:tblLook w:val="0600"/>
      </w:tblPr>
      <w:tblGrid>
        <w:gridCol w:w="1244.8799999999997"/>
        <w:gridCol w:w="2400.8399999999992"/>
        <w:gridCol w:w="1422.7199999999996"/>
        <w:gridCol w:w="2400.8399999999992"/>
        <w:gridCol w:w="1422.7199999999996"/>
        <w:tblGridChange w:id="0">
          <w:tblGrid>
            <w:gridCol w:w="1244.8799999999997"/>
            <w:gridCol w:w="2400.8399999999992"/>
            <w:gridCol w:w="1422.7199999999996"/>
            <w:gridCol w:w="2400.8399999999992"/>
            <w:gridCol w:w="1422.7199999999996"/>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使用範圍</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字數</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保留範圍</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字數</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r>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標準字</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Arial Unicode MS" w:cs="Arial Unicode MS" w:eastAsia="Arial Unicode MS" w:hAnsi="Arial Unicode MS"/>
                <w:rtl w:val="0"/>
              </w:rPr>
              <w:t xml:space="preserve">Ｃ６Ａ１～Ｃ８ＦＥ</w:t>
            </w:r>
          </w:p>
        </w:tc>
        <w:tc>
          <w:tcPr>
            <w:tcMar>
              <w:left w:w="0.0" w:type="dxa"/>
              <w:right w:w="0.0" w:type="dxa"/>
            </w:tcMar>
          </w:tcPr>
          <w:p w:rsidR="00000000" w:rsidDel="00000000" w:rsidP="00000000" w:rsidRDefault="00000000" w:rsidRPr="00000000">
            <w:pPr>
              <w:contextualSpacing w:val="0"/>
              <w:jc w:val="right"/>
            </w:pPr>
            <w:r w:rsidDel="00000000" w:rsidR="00000000" w:rsidRPr="00000000">
              <w:rPr>
                <w:rFonts w:ascii="Arial Unicode MS" w:cs="Arial Unicode MS" w:eastAsia="Arial Unicode MS" w:hAnsi="Arial Unicode MS"/>
                <w:rtl w:val="0"/>
              </w:rPr>
              <w:t xml:space="preserve">４０８</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Arial Unicode MS" w:cs="Arial Unicode MS" w:eastAsia="Arial Unicode MS" w:hAnsi="Arial Unicode MS"/>
                <w:rtl w:val="0"/>
              </w:rPr>
              <w:t xml:space="preserve">－－－－－－－－－</w:t>
            </w:r>
          </w:p>
        </w:tc>
        <w:tc>
          <w:tcPr>
            <w:tcMar>
              <w:left w:w="0.0" w:type="dxa"/>
              <w:right w:w="0.0" w:type="dxa"/>
            </w:tcMar>
          </w:tcPr>
          <w:p w:rsidR="00000000" w:rsidDel="00000000" w:rsidP="00000000" w:rsidRDefault="00000000" w:rsidRPr="00000000">
            <w:pPr>
              <w:contextualSpacing w:val="0"/>
              <w:jc w:val="right"/>
            </w:pPr>
            <w:r w:rsidDel="00000000" w:rsidR="00000000" w:rsidRPr="00000000">
              <w:rPr>
                <w:rFonts w:ascii="Arial Unicode MS" w:cs="Arial Unicode MS" w:eastAsia="Arial Unicode MS" w:hAnsi="Arial Unicode MS"/>
                <w:rtl w:val="0"/>
              </w:rPr>
              <w:t xml:space="preserve">－－－</w:t>
            </w:r>
          </w:p>
        </w:tc>
      </w:tr>
      <w:tr>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合　計</w:t>
            </w:r>
          </w:p>
        </w:tc>
        <w:tc>
          <w:tcPr>
            <w:gridSpan w:val="2"/>
            <w:tcMar>
              <w:left w:w="0.0" w:type="dxa"/>
              <w:right w:w="0.0" w:type="dxa"/>
            </w:tcMar>
          </w:tcPr>
          <w:p w:rsidR="00000000" w:rsidDel="00000000" w:rsidP="00000000" w:rsidRDefault="00000000" w:rsidRPr="00000000">
            <w:pPr>
              <w:contextualSpacing w:val="0"/>
              <w:jc w:val="right"/>
            </w:pPr>
            <w:r w:rsidDel="00000000" w:rsidR="00000000" w:rsidRPr="00000000">
              <w:rPr>
                <w:rFonts w:ascii="Arial Unicode MS" w:cs="Arial Unicode MS" w:eastAsia="Arial Unicode MS" w:hAnsi="Arial Unicode MS"/>
                <w:rtl w:val="0"/>
              </w:rPr>
              <w:t xml:space="preserve">４０８</w:t>
            </w:r>
          </w:p>
        </w:tc>
        <w:tc>
          <w:tcPr>
            <w:gridSpan w:val="2"/>
            <w:tcMar>
              <w:left w:w="0.0" w:type="dxa"/>
              <w:right w:w="0.0" w:type="dxa"/>
            </w:tcMar>
          </w:tcPr>
          <w:p w:rsidR="00000000" w:rsidDel="00000000" w:rsidP="00000000" w:rsidRDefault="00000000" w:rsidRPr="00000000">
            <w:pPr>
              <w:contextualSpacing w:val="0"/>
              <w:jc w:val="right"/>
            </w:pPr>
            <w:r w:rsidDel="00000000" w:rsidR="00000000" w:rsidRPr="00000000">
              <w:rPr>
                <w:rFonts w:ascii="Arial Unicode MS" w:cs="Arial Unicode MS" w:eastAsia="Arial Unicode MS" w:hAnsi="Arial Unicode MS"/>
                <w:rtl w:val="0"/>
              </w:rPr>
              <w:t xml:space="preserve">０</w:t>
            </w:r>
          </w:p>
        </w:tc>
      </w:tr>
    </w:tbl>
    <w:p w:rsidR="00000000" w:rsidDel="00000000" w:rsidP="00000000" w:rsidRDefault="00000000" w:rsidRPr="00000000">
      <w:pPr>
        <w:contextualSpacing w:val="0"/>
      </w:pPr>
      <w:r w:rsidDel="00000000" w:rsidR="00000000" w:rsidRPr="00000000">
        <w:rPr>
          <w:rFonts w:ascii="SimSun" w:cs="SimSun" w:eastAsia="SimSun" w:hAnsi="SimSun"/>
          <w:rtl w:val="0"/>
        </w:rPr>
        <w:t xml:space="preserve">※BIG5-ETen中的</w:t>
      </w:r>
      <w:hyperlink r:id="rId68">
        <w:r w:rsidDel="00000000" w:rsidR="00000000" w:rsidRPr="00000000">
          <w:rPr>
            <w:color w:val="0000ee"/>
            <w:u w:val="single"/>
            <w:rtl w:val="0"/>
          </w:rPr>
          <w:t xml:space="preserve">倚天擴充字</w:t>
        </w:r>
      </w:hyperlink>
      <w:r w:rsidDel="00000000" w:rsidR="00000000" w:rsidRPr="00000000">
        <w:rPr>
          <w:rFonts w:ascii="SimSun" w:cs="SimSun" w:eastAsia="SimSun" w:hAnsi="SimSun"/>
          <w:rtl w:val="0"/>
        </w:rPr>
        <w:t xml:space="preserve">使用罕用符號區C6A1~C8D3範圍，內容有日文假名、俄文等特殊符號</w:t>
      </w:r>
    </w:p>
    <w:p w:rsidR="00000000" w:rsidDel="00000000" w:rsidP="00000000" w:rsidRDefault="00000000" w:rsidRPr="00000000">
      <w:pPr>
        <w:spacing w:after="255" w:lineRule="auto"/>
        <w:contextualSpacing w:val="0"/>
      </w:pPr>
      <w:r w:rsidDel="00000000" w:rsidR="00000000" w:rsidRPr="00000000">
        <w:rPr>
          <w:rFonts w:ascii="SimSun" w:cs="SimSun" w:eastAsia="SimSun" w:hAnsi="SimSun"/>
          <w:rtl w:val="0"/>
        </w:rPr>
        <w:t xml:space="preserve">※BIG5-2003中取消 〃(C6DE)、仝(C6DF)以及BIG5-ETen中C7F3~C8D3範圍所定義的俄文與特殊符號</w:t>
      </w:r>
    </w:p>
    <w:p w:rsidR="00000000" w:rsidDel="00000000" w:rsidP="00000000" w:rsidRDefault="00000000" w:rsidRPr="00000000">
      <w:pPr>
        <w:pStyle w:val="Heading5"/>
        <w:spacing w:before="0" w:lineRule="auto"/>
        <w:contextualSpacing w:val="0"/>
      </w:pPr>
      <w:r w:rsidDel="00000000" w:rsidR="00000000" w:rsidRPr="00000000">
        <w:rPr>
          <w:rFonts w:ascii="Arial Unicode MS" w:cs="Arial Unicode MS" w:eastAsia="Arial Unicode MS" w:hAnsi="Arial Unicode MS"/>
          <w:rtl w:val="0"/>
        </w:rPr>
        <w:t xml:space="preserve">☆使用者造字(USRFONT)</w:t>
      </w:r>
    </w:p>
    <w:tbl>
      <w:tblPr>
        <w:tblStyle w:val="Table13"/>
        <w:bidi w:val="0"/>
        <w:tblW w:w="8891.999999999996" w:type="dxa"/>
        <w:jc w:val="left"/>
        <w:tblLayout w:type="fixed"/>
        <w:tblLook w:val="0600"/>
      </w:tblPr>
      <w:tblGrid>
        <w:gridCol w:w="1244.8799999999997"/>
        <w:gridCol w:w="2400.8399999999992"/>
        <w:gridCol w:w="1422.7199999999996"/>
        <w:gridCol w:w="2400.8399999999992"/>
        <w:gridCol w:w="1422.7199999999996"/>
        <w:tblGridChange w:id="0">
          <w:tblGrid>
            <w:gridCol w:w="1244.8799999999997"/>
            <w:gridCol w:w="2400.8399999999992"/>
            <w:gridCol w:w="1422.7199999999996"/>
            <w:gridCol w:w="2400.8399999999992"/>
            <w:gridCol w:w="1422.7199999999996"/>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使用範圍</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字數</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保留範圍</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字數</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r>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第一段</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Arial Unicode MS" w:cs="Arial Unicode MS" w:eastAsia="Arial Unicode MS" w:hAnsi="Arial Unicode MS"/>
                <w:rtl w:val="0"/>
              </w:rPr>
              <w:t xml:space="preserve">ＦＡ４０～ＦＥＦＥ</w:t>
            </w:r>
          </w:p>
        </w:tc>
        <w:tc>
          <w:tcPr>
            <w:tcMar>
              <w:left w:w="0.0" w:type="dxa"/>
              <w:right w:w="0.0" w:type="dxa"/>
            </w:tcMar>
          </w:tcPr>
          <w:p w:rsidR="00000000" w:rsidDel="00000000" w:rsidP="00000000" w:rsidRDefault="00000000" w:rsidRPr="00000000">
            <w:pPr>
              <w:contextualSpacing w:val="0"/>
              <w:jc w:val="right"/>
            </w:pPr>
            <w:r w:rsidDel="00000000" w:rsidR="00000000" w:rsidRPr="00000000">
              <w:rPr>
                <w:rFonts w:ascii="Arial Unicode MS" w:cs="Arial Unicode MS" w:eastAsia="Arial Unicode MS" w:hAnsi="Arial Unicode MS"/>
                <w:rtl w:val="0"/>
              </w:rPr>
              <w:t xml:space="preserve">７８５</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Arial Unicode MS" w:cs="Arial Unicode MS" w:eastAsia="Arial Unicode MS" w:hAnsi="Arial Unicode MS"/>
                <w:rtl w:val="0"/>
              </w:rPr>
              <w:t xml:space="preserve">－－－－－－－－－</w:t>
            </w:r>
          </w:p>
        </w:tc>
        <w:tc>
          <w:tcPr>
            <w:tcMar>
              <w:left w:w="0.0" w:type="dxa"/>
              <w:right w:w="0.0" w:type="dxa"/>
            </w:tcMar>
          </w:tcPr>
          <w:p w:rsidR="00000000" w:rsidDel="00000000" w:rsidP="00000000" w:rsidRDefault="00000000" w:rsidRPr="00000000">
            <w:pPr>
              <w:contextualSpacing w:val="0"/>
              <w:jc w:val="right"/>
            </w:pPr>
            <w:r w:rsidDel="00000000" w:rsidR="00000000" w:rsidRPr="00000000">
              <w:rPr>
                <w:rFonts w:ascii="Arial Unicode MS" w:cs="Arial Unicode MS" w:eastAsia="Arial Unicode MS" w:hAnsi="Arial Unicode MS"/>
                <w:rtl w:val="0"/>
              </w:rPr>
              <w:t xml:space="preserve">－－－</w:t>
            </w:r>
          </w:p>
        </w:tc>
      </w:tr>
      <w:tr>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第二段</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Arial Unicode MS" w:cs="Arial Unicode MS" w:eastAsia="Arial Unicode MS" w:hAnsi="Arial Unicode MS"/>
                <w:rtl w:val="0"/>
              </w:rPr>
              <w:t xml:space="preserve">８Ｅ４０～Ａ０ＦＥ</w:t>
            </w:r>
          </w:p>
        </w:tc>
        <w:tc>
          <w:tcPr>
            <w:tcMar>
              <w:left w:w="0.0" w:type="dxa"/>
              <w:right w:w="0.0" w:type="dxa"/>
            </w:tcMar>
          </w:tcPr>
          <w:p w:rsidR="00000000" w:rsidDel="00000000" w:rsidP="00000000" w:rsidRDefault="00000000" w:rsidRPr="00000000">
            <w:pPr>
              <w:contextualSpacing w:val="0"/>
              <w:jc w:val="right"/>
            </w:pPr>
            <w:r w:rsidDel="00000000" w:rsidR="00000000" w:rsidRPr="00000000">
              <w:rPr>
                <w:rFonts w:ascii="Arial Unicode MS" w:cs="Arial Unicode MS" w:eastAsia="Arial Unicode MS" w:hAnsi="Arial Unicode MS"/>
                <w:rtl w:val="0"/>
              </w:rPr>
              <w:t xml:space="preserve">２９８３</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Arial Unicode MS" w:cs="Arial Unicode MS" w:eastAsia="Arial Unicode MS" w:hAnsi="Arial Unicode MS"/>
                <w:rtl w:val="0"/>
              </w:rPr>
              <w:t xml:space="preserve">－－－－－－－－－</w:t>
            </w:r>
          </w:p>
        </w:tc>
        <w:tc>
          <w:tcPr>
            <w:tcMar>
              <w:left w:w="0.0" w:type="dxa"/>
              <w:right w:w="0.0" w:type="dxa"/>
            </w:tcMar>
          </w:tcPr>
          <w:p w:rsidR="00000000" w:rsidDel="00000000" w:rsidP="00000000" w:rsidRDefault="00000000" w:rsidRPr="00000000">
            <w:pPr>
              <w:contextualSpacing w:val="0"/>
              <w:jc w:val="right"/>
            </w:pPr>
            <w:r w:rsidDel="00000000" w:rsidR="00000000" w:rsidRPr="00000000">
              <w:rPr>
                <w:rFonts w:ascii="Arial Unicode MS" w:cs="Arial Unicode MS" w:eastAsia="Arial Unicode MS" w:hAnsi="Arial Unicode MS"/>
                <w:rtl w:val="0"/>
              </w:rPr>
              <w:t xml:space="preserve">－－－</w:t>
            </w:r>
          </w:p>
        </w:tc>
      </w:tr>
      <w:tr>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第三段</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Arial Unicode MS" w:cs="Arial Unicode MS" w:eastAsia="Arial Unicode MS" w:hAnsi="Arial Unicode MS"/>
                <w:rtl w:val="0"/>
              </w:rPr>
              <w:t xml:space="preserve">８１４０～８ＤＦＥ</w:t>
            </w:r>
          </w:p>
        </w:tc>
        <w:tc>
          <w:tcPr>
            <w:tcMar>
              <w:left w:w="0.0" w:type="dxa"/>
              <w:right w:w="0.0" w:type="dxa"/>
            </w:tcMar>
          </w:tcPr>
          <w:p w:rsidR="00000000" w:rsidDel="00000000" w:rsidP="00000000" w:rsidRDefault="00000000" w:rsidRPr="00000000">
            <w:pPr>
              <w:contextualSpacing w:val="0"/>
              <w:jc w:val="right"/>
            </w:pPr>
            <w:r w:rsidDel="00000000" w:rsidR="00000000" w:rsidRPr="00000000">
              <w:rPr>
                <w:rFonts w:ascii="Arial Unicode MS" w:cs="Arial Unicode MS" w:eastAsia="Arial Unicode MS" w:hAnsi="Arial Unicode MS"/>
                <w:rtl w:val="0"/>
              </w:rPr>
              <w:t xml:space="preserve">２０４１</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Arial Unicode MS" w:cs="Arial Unicode MS" w:eastAsia="Arial Unicode MS" w:hAnsi="Arial Unicode MS"/>
                <w:rtl w:val="0"/>
              </w:rPr>
              <w:t xml:space="preserve">－－－－－－－－－</w:t>
            </w:r>
          </w:p>
        </w:tc>
        <w:tc>
          <w:tcPr>
            <w:tcMar>
              <w:left w:w="0.0" w:type="dxa"/>
              <w:right w:w="0.0" w:type="dxa"/>
            </w:tcMar>
          </w:tcPr>
          <w:p w:rsidR="00000000" w:rsidDel="00000000" w:rsidP="00000000" w:rsidRDefault="00000000" w:rsidRPr="00000000">
            <w:pPr>
              <w:contextualSpacing w:val="0"/>
              <w:jc w:val="right"/>
            </w:pPr>
            <w:r w:rsidDel="00000000" w:rsidR="00000000" w:rsidRPr="00000000">
              <w:rPr>
                <w:rFonts w:ascii="Arial Unicode MS" w:cs="Arial Unicode MS" w:eastAsia="Arial Unicode MS" w:hAnsi="Arial Unicode MS"/>
                <w:rtl w:val="0"/>
              </w:rPr>
              <w:t xml:space="preserve">－－－</w:t>
            </w:r>
          </w:p>
        </w:tc>
      </w:tr>
      <w:tr>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合　計</w:t>
            </w:r>
          </w:p>
        </w:tc>
        <w:tc>
          <w:tcPr>
            <w:gridSpan w:val="2"/>
            <w:tcMar>
              <w:left w:w="0.0" w:type="dxa"/>
              <w:right w:w="0.0" w:type="dxa"/>
            </w:tcMar>
          </w:tcPr>
          <w:p w:rsidR="00000000" w:rsidDel="00000000" w:rsidP="00000000" w:rsidRDefault="00000000" w:rsidRPr="00000000">
            <w:pPr>
              <w:contextualSpacing w:val="0"/>
              <w:jc w:val="right"/>
            </w:pPr>
            <w:r w:rsidDel="00000000" w:rsidR="00000000" w:rsidRPr="00000000">
              <w:rPr>
                <w:rFonts w:ascii="Arial Unicode MS" w:cs="Arial Unicode MS" w:eastAsia="Arial Unicode MS" w:hAnsi="Arial Unicode MS"/>
                <w:rtl w:val="0"/>
              </w:rPr>
              <w:t xml:space="preserve">５８０９</w:t>
            </w:r>
          </w:p>
        </w:tc>
        <w:tc>
          <w:tcPr>
            <w:gridSpan w:val="2"/>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SimSun" w:cs="SimSun" w:eastAsia="SimSun" w:hAnsi="SimSun"/>
          <w:rtl w:val="0"/>
        </w:rPr>
        <w:t xml:space="preserve">3.各種BIG5碼的比較</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台灣地區所使用的BIG5碼主要版本：</w:t>
      </w:r>
    </w:p>
    <w:tbl>
      <w:tblPr>
        <w:tblStyle w:val="Table14"/>
        <w:bidi w:val="0"/>
        <w:tblW w:w="8891.999999999998" w:type="dxa"/>
        <w:jc w:val="left"/>
        <w:tblLayout w:type="fixed"/>
        <w:tblLook w:val="0600"/>
      </w:tblPr>
      <w:tblGrid>
        <w:gridCol w:w="1244.88"/>
        <w:gridCol w:w="7647.119999999999"/>
        <w:tblGridChange w:id="0">
          <w:tblGrid>
            <w:gridCol w:w="1244.88"/>
            <w:gridCol w:w="7647.119999999999"/>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說明</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BIG5-1984</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最早由資策會所定的版本</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BIG5-ETen</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倚天版本</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CP950</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微軟所使用的版本</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BIG5-2003</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2003年由財團法人中文數位化技術推廣基金會接受經濟部標準檢驗局委託，召集國內業者代表、專家和學者，就BIG-5編碼字元表原始版本和各主要業界版本予以重整之最新版本</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BIG5-IBM</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IBM所使用的版本</w:t>
            </w:r>
          </w:p>
        </w:tc>
      </w:tr>
    </w:tbl>
    <w:p w:rsidR="00000000" w:rsidDel="00000000" w:rsidP="00000000" w:rsidRDefault="00000000" w:rsidRPr="00000000">
      <w:pPr>
        <w:pStyle w:val="Heading5"/>
        <w:contextualSpacing w:val="0"/>
      </w:pPr>
      <w:r w:rsidDel="00000000" w:rsidR="00000000" w:rsidRPr="00000000">
        <w:rPr>
          <w:rFonts w:ascii="SimSun" w:cs="SimSun" w:eastAsia="SimSun" w:hAnsi="SimSun"/>
          <w:rtl w:val="0"/>
        </w:rPr>
        <w:t xml:space="preserve">BIG5-2003與各版本BIG5碼比較表：</w:t>
      </w:r>
    </w:p>
    <w:tbl>
      <w:tblPr>
        <w:tblStyle w:val="Table15"/>
        <w:bidi w:val="0"/>
        <w:tblW w:w="8892.0" w:type="dxa"/>
        <w:jc w:val="left"/>
        <w:tblLayout w:type="fixed"/>
        <w:tblLook w:val="0600"/>
      </w:tblPr>
      <w:tblGrid>
        <w:gridCol w:w="2223"/>
        <w:gridCol w:w="1333.8"/>
        <w:gridCol w:w="1333.8"/>
        <w:gridCol w:w="1333.8"/>
        <w:gridCol w:w="1333.8"/>
        <w:gridCol w:w="1333.8"/>
        <w:tblGridChange w:id="0">
          <w:tblGrid>
            <w:gridCol w:w="2223"/>
            <w:gridCol w:w="1333.8"/>
            <w:gridCol w:w="1333.8"/>
            <w:gridCol w:w="1333.8"/>
            <w:gridCol w:w="1333.8"/>
            <w:gridCol w:w="1333.8"/>
          </w:tblGrid>
        </w:tblGridChange>
      </w:tblGrid>
      <w:tr>
        <w:trPr>
          <w:trHeight w:val="480" w:hRule="atLeast"/>
        </w:trPr>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版本</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BIG5-2003</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BIG5-1984</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BIG5-ETen</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Microsoft-CP950</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BIG5-IBM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r>
        <w:trPr>
          <w:trHeight w:val="480" w:hRule="atLeast"/>
        </w:trP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使用者造字區</w:t>
            </w:r>
          </w:p>
          <w:p w:rsidR="00000000" w:rsidDel="00000000" w:rsidP="00000000" w:rsidRDefault="00000000" w:rsidRPr="00000000">
            <w:pPr>
              <w:contextualSpacing w:val="0"/>
            </w:pPr>
            <w:r w:rsidDel="00000000" w:rsidR="00000000" w:rsidRPr="00000000">
              <w:rPr>
                <w:rtl w:val="0"/>
              </w:rPr>
              <w:t xml:space="preserve">(8140 - A0FE)</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無</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無</w:t>
            </w:r>
          </w:p>
        </w:tc>
      </w:tr>
      <w:tr>
        <w:trPr>
          <w:trHeight w:val="480" w:hRule="atLeast"/>
        </w:trP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符號區</w:t>
            </w:r>
          </w:p>
          <w:p w:rsidR="00000000" w:rsidDel="00000000" w:rsidP="00000000" w:rsidRDefault="00000000" w:rsidRPr="00000000">
            <w:pPr>
              <w:contextualSpacing w:val="0"/>
            </w:pPr>
            <w:r w:rsidDel="00000000" w:rsidR="00000000" w:rsidRPr="00000000">
              <w:rPr>
                <w:rtl w:val="0"/>
              </w:rPr>
              <w:t xml:space="preserve">(A140 - A2CE)</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r>
      <w:tr>
        <w:trPr>
          <w:trHeight w:val="480" w:hRule="atLeast"/>
        </w:trP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全形英文字母</w:t>
            </w:r>
          </w:p>
          <w:p w:rsidR="00000000" w:rsidDel="00000000" w:rsidP="00000000" w:rsidRDefault="00000000" w:rsidRPr="00000000">
            <w:pPr>
              <w:contextualSpacing w:val="0"/>
            </w:pPr>
            <w:r w:rsidDel="00000000" w:rsidR="00000000" w:rsidRPr="00000000">
              <w:rPr>
                <w:rtl w:val="0"/>
              </w:rPr>
              <w:t xml:space="preserve">(A2CF - A343)</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r>
      <w:tr>
        <w:trPr>
          <w:trHeight w:val="480" w:hRule="atLeast"/>
        </w:trP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全形希臘字母</w:t>
            </w:r>
          </w:p>
          <w:p w:rsidR="00000000" w:rsidDel="00000000" w:rsidP="00000000" w:rsidRDefault="00000000" w:rsidRPr="00000000">
            <w:pPr>
              <w:contextualSpacing w:val="0"/>
            </w:pPr>
            <w:r w:rsidDel="00000000" w:rsidR="00000000" w:rsidRPr="00000000">
              <w:rPr>
                <w:rtl w:val="0"/>
              </w:rPr>
              <w:t xml:space="preserve">(A344 - A373)</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r>
      <w:tr>
        <w:trPr>
          <w:trHeight w:val="480" w:hRule="atLeast"/>
        </w:trP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注音符號</w:t>
            </w:r>
          </w:p>
          <w:p w:rsidR="00000000" w:rsidDel="00000000" w:rsidP="00000000" w:rsidRDefault="00000000" w:rsidRPr="00000000">
            <w:pPr>
              <w:contextualSpacing w:val="0"/>
            </w:pPr>
            <w:r w:rsidDel="00000000" w:rsidR="00000000" w:rsidRPr="00000000">
              <w:rPr>
                <w:rtl w:val="0"/>
              </w:rPr>
              <w:t xml:space="preserve">(A374 - A3BF)</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r>
      <w:tr>
        <w:trPr>
          <w:trHeight w:val="480" w:hRule="atLeast"/>
        </w:trP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控制符號</w:t>
            </w:r>
          </w:p>
          <w:p w:rsidR="00000000" w:rsidDel="00000000" w:rsidP="00000000" w:rsidRDefault="00000000" w:rsidRPr="00000000">
            <w:pPr>
              <w:contextualSpacing w:val="0"/>
            </w:pPr>
            <w:r w:rsidDel="00000000" w:rsidR="00000000" w:rsidRPr="00000000">
              <w:rPr>
                <w:rtl w:val="0"/>
              </w:rPr>
              <w:t xml:space="preserve">(A3C0 - A3E0)</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無</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無</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r>
      <w:tr>
        <w:trPr>
          <w:trHeight w:val="480" w:hRule="atLeast"/>
        </w:trP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歐元符號</w:t>
            </w:r>
          </w:p>
          <w:p w:rsidR="00000000" w:rsidDel="00000000" w:rsidP="00000000" w:rsidRDefault="00000000" w:rsidRPr="00000000">
            <w:pPr>
              <w:contextualSpacing w:val="0"/>
            </w:pPr>
            <w:r w:rsidDel="00000000" w:rsidR="00000000" w:rsidRPr="00000000">
              <w:rPr>
                <w:rtl w:val="0"/>
              </w:rPr>
              <w:t xml:space="preserve">(A3E1)</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無</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無</w:t>
            </w:r>
          </w:p>
        </w:tc>
      </w:tr>
      <w:tr>
        <w:trPr>
          <w:trHeight w:val="480" w:hRule="atLeast"/>
        </w:trP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保留</w:t>
            </w:r>
          </w:p>
          <w:p w:rsidR="00000000" w:rsidDel="00000000" w:rsidP="00000000" w:rsidRDefault="00000000" w:rsidRPr="00000000">
            <w:pPr>
              <w:contextualSpacing w:val="0"/>
            </w:pPr>
            <w:r w:rsidDel="00000000" w:rsidR="00000000" w:rsidRPr="00000000">
              <w:rPr>
                <w:rtl w:val="0"/>
              </w:rPr>
              <w:t xml:space="preserve">(A3E2 - A3FE)</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無</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無</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無</w:t>
            </w:r>
          </w:p>
        </w:tc>
      </w:tr>
      <w:tr>
        <w:trPr>
          <w:trHeight w:val="480" w:hRule="atLeast"/>
        </w:trP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常用字</w:t>
            </w:r>
          </w:p>
          <w:p w:rsidR="00000000" w:rsidDel="00000000" w:rsidP="00000000" w:rsidRDefault="00000000" w:rsidRPr="00000000">
            <w:pPr>
              <w:contextualSpacing w:val="0"/>
            </w:pPr>
            <w:r w:rsidDel="00000000" w:rsidR="00000000" w:rsidRPr="00000000">
              <w:rPr>
                <w:rtl w:val="0"/>
              </w:rPr>
              <w:t xml:space="preserve">(A440 - C67E)</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r>
      <w:tr>
        <w:trPr>
          <w:trHeight w:val="480" w:hRule="atLeast"/>
        </w:trP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數字符號</w:t>
            </w:r>
          </w:p>
          <w:p w:rsidR="00000000" w:rsidDel="00000000" w:rsidP="00000000" w:rsidRDefault="00000000" w:rsidRPr="00000000">
            <w:pPr>
              <w:contextualSpacing w:val="0"/>
            </w:pPr>
            <w:r w:rsidDel="00000000" w:rsidR="00000000" w:rsidRPr="00000000">
              <w:rPr>
                <w:rtl w:val="0"/>
              </w:rPr>
              <w:t xml:space="preserve">(C6A1 - C6BE)</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無</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r>
      <w:tr>
        <w:trPr>
          <w:trHeight w:val="480" w:hRule="atLeast"/>
        </w:trP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部首</w:t>
            </w:r>
          </w:p>
          <w:p w:rsidR="00000000" w:rsidDel="00000000" w:rsidP="00000000" w:rsidRDefault="00000000" w:rsidRPr="00000000">
            <w:pPr>
              <w:contextualSpacing w:val="0"/>
            </w:pPr>
            <w:r w:rsidDel="00000000" w:rsidR="00000000" w:rsidRPr="00000000">
              <w:rPr>
                <w:rtl w:val="0"/>
              </w:rPr>
              <w:t xml:space="preserve">(C6BF - C6D7)</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無</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r>
      <w:tr>
        <w:trPr>
          <w:trHeight w:val="480" w:hRule="atLeast"/>
        </w:trP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罕用符號</w:t>
            </w:r>
          </w:p>
          <w:p w:rsidR="00000000" w:rsidDel="00000000" w:rsidP="00000000" w:rsidRDefault="00000000" w:rsidRPr="00000000">
            <w:pPr>
              <w:contextualSpacing w:val="0"/>
            </w:pPr>
            <w:r w:rsidDel="00000000" w:rsidR="00000000" w:rsidRPr="00000000">
              <w:rPr>
                <w:rtl w:val="0"/>
              </w:rPr>
              <w:t xml:space="preserve">(C6D8 - C6E6)</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無</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r>
      <w:tr>
        <w:trPr>
          <w:trHeight w:val="480" w:hRule="atLeast"/>
        </w:trP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日文平假名</w:t>
            </w:r>
          </w:p>
          <w:p w:rsidR="00000000" w:rsidDel="00000000" w:rsidP="00000000" w:rsidRDefault="00000000" w:rsidRPr="00000000">
            <w:pPr>
              <w:contextualSpacing w:val="0"/>
            </w:pPr>
            <w:r w:rsidDel="00000000" w:rsidR="00000000" w:rsidRPr="00000000">
              <w:rPr>
                <w:rtl w:val="0"/>
              </w:rPr>
              <w:t xml:space="preserve">(C6E7 - C77A)</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無</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r>
      <w:tr>
        <w:trPr>
          <w:trHeight w:val="480" w:hRule="atLeast"/>
        </w:trP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日文片假名</w:t>
            </w:r>
          </w:p>
          <w:p w:rsidR="00000000" w:rsidDel="00000000" w:rsidP="00000000" w:rsidRDefault="00000000" w:rsidRPr="00000000">
            <w:pPr>
              <w:contextualSpacing w:val="0"/>
            </w:pPr>
            <w:r w:rsidDel="00000000" w:rsidR="00000000" w:rsidRPr="00000000">
              <w:rPr>
                <w:rtl w:val="0"/>
              </w:rPr>
              <w:t xml:space="preserve">(C77B - C7F2)</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無</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r>
      <w:tr>
        <w:trPr>
          <w:trHeight w:val="760" w:hRule="atLeast"/>
        </w:trP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保留</w:t>
            </w:r>
          </w:p>
          <w:p w:rsidR="00000000" w:rsidDel="00000000" w:rsidP="00000000" w:rsidRDefault="00000000" w:rsidRPr="00000000">
            <w:pPr>
              <w:contextualSpacing w:val="0"/>
            </w:pPr>
            <w:r w:rsidDel="00000000" w:rsidR="00000000" w:rsidRPr="00000000">
              <w:rPr>
                <w:rtl w:val="0"/>
              </w:rPr>
              <w:t xml:space="preserve">(C7F3 - C8FE)</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無</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p w:rsidR="00000000" w:rsidDel="00000000" w:rsidP="00000000" w:rsidRDefault="00000000" w:rsidRPr="00000000">
            <w:pPr>
              <w:contextualSpacing w:val="0"/>
              <w:jc w:val="center"/>
            </w:pPr>
            <w:r w:rsidDel="00000000" w:rsidR="00000000" w:rsidRPr="00000000">
              <w:rPr>
                <w:rtl w:val="0"/>
              </w:rPr>
              <w:t xml:space="preserve">(C7F3-C8D3)</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r>
      <w:tr>
        <w:trPr>
          <w:trHeight w:val="480" w:hRule="atLeast"/>
        </w:trP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次常用字</w:t>
            </w:r>
          </w:p>
          <w:p w:rsidR="00000000" w:rsidDel="00000000" w:rsidP="00000000" w:rsidRDefault="00000000" w:rsidRPr="00000000">
            <w:pPr>
              <w:contextualSpacing w:val="0"/>
            </w:pPr>
            <w:r w:rsidDel="00000000" w:rsidR="00000000" w:rsidRPr="00000000">
              <w:rPr>
                <w:rtl w:val="0"/>
              </w:rPr>
              <w:t xml:space="preserve">(C940 - F9D5)</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無</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r>
      <w:tr>
        <w:trPr>
          <w:trHeight w:val="720" w:hRule="atLeast"/>
        </w:trP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七個倚天外字集的擴充字</w:t>
            </w:r>
          </w:p>
          <w:p w:rsidR="00000000" w:rsidDel="00000000" w:rsidP="00000000" w:rsidRDefault="00000000" w:rsidRPr="00000000">
            <w:pPr>
              <w:contextualSpacing w:val="0"/>
            </w:pPr>
            <w:r w:rsidDel="00000000" w:rsidR="00000000" w:rsidRPr="00000000">
              <w:rPr>
                <w:rtl w:val="0"/>
              </w:rPr>
              <w:t xml:space="preserve">(F9D6 - F9DC)</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無</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r>
      <w:tr>
        <w:trPr>
          <w:trHeight w:val="480" w:hRule="atLeast"/>
        </w:trP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表格符號</w:t>
            </w:r>
          </w:p>
          <w:p w:rsidR="00000000" w:rsidDel="00000000" w:rsidP="00000000" w:rsidRDefault="00000000" w:rsidRPr="00000000">
            <w:pPr>
              <w:contextualSpacing w:val="0"/>
            </w:pPr>
            <w:r w:rsidDel="00000000" w:rsidR="00000000" w:rsidRPr="00000000">
              <w:rPr>
                <w:rtl w:val="0"/>
              </w:rPr>
              <w:t xml:space="preserve">(F9DD - F9FE)</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無</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r>
      <w:tr>
        <w:trPr>
          <w:trHeight w:val="720" w:hRule="atLeast"/>
        </w:trP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使用者造字區和新常用字</w:t>
            </w:r>
          </w:p>
          <w:p w:rsidR="00000000" w:rsidDel="00000000" w:rsidP="00000000" w:rsidRDefault="00000000" w:rsidRPr="00000000">
            <w:pPr>
              <w:contextualSpacing w:val="0"/>
            </w:pPr>
            <w:r w:rsidDel="00000000" w:rsidR="00000000" w:rsidRPr="00000000">
              <w:rPr>
                <w:rtl w:val="0"/>
              </w:rPr>
              <w:t xml:space="preserve">(FA40 - FEFE)</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無</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有</w:t>
            </w:r>
          </w:p>
        </w:tc>
        <w:tc>
          <w:tcPr>
            <w:tcMar>
              <w:left w:w="0.0" w:type="dxa"/>
              <w:right w:w="0.0" w:type="dxa"/>
            </w:tcMar>
          </w:tcPr>
          <w:p w:rsidR="00000000" w:rsidDel="00000000" w:rsidP="00000000" w:rsidRDefault="00000000" w:rsidRPr="00000000">
            <w:pPr>
              <w:contextualSpacing w:val="0"/>
              <w:jc w:val="center"/>
            </w:pPr>
            <w:r w:rsidDel="00000000" w:rsidR="00000000" w:rsidRPr="00000000">
              <w:rPr>
                <w:rFonts w:ascii="SimSun" w:cs="SimSun" w:eastAsia="SimSun" w:hAnsi="SimSun"/>
                <w:rtl w:val="0"/>
              </w:rPr>
              <w:t xml:space="preserve">無</w:t>
            </w:r>
          </w:p>
        </w:tc>
      </w:tr>
    </w:tbl>
    <w:p w:rsidR="00000000" w:rsidDel="00000000" w:rsidP="00000000" w:rsidRDefault="00000000" w:rsidRPr="00000000">
      <w:pPr>
        <w:spacing w:after="255" w:lineRule="auto"/>
        <w:contextualSpacing w:val="0"/>
      </w:pPr>
      <w:r w:rsidDel="00000000" w:rsidR="00000000" w:rsidRPr="00000000">
        <w:rPr>
          <w:rFonts w:ascii="Arial Unicode MS" w:cs="Arial Unicode MS" w:eastAsia="Arial Unicode MS" w:hAnsi="Arial Unicode MS"/>
          <w:rtl w:val="0"/>
        </w:rPr>
        <w:t xml:space="preserve">*：僅編碼(C7F3 - C878)、(C8CD-C8D3)。</w:t>
      </w:r>
    </w:p>
    <w:p w:rsidR="00000000" w:rsidDel="00000000" w:rsidP="00000000" w:rsidRDefault="00000000" w:rsidRPr="00000000">
      <w:pPr>
        <w:pStyle w:val="Heading5"/>
        <w:spacing w:before="0" w:lineRule="auto"/>
        <w:contextualSpacing w:val="0"/>
      </w:pPr>
      <w:r w:rsidDel="00000000" w:rsidR="00000000" w:rsidRPr="00000000">
        <w:rPr>
          <w:rFonts w:ascii="SimSun" w:cs="SimSun" w:eastAsia="SimSun" w:hAnsi="SimSun"/>
          <w:b w:val="1"/>
          <w:i w:val="0"/>
          <w:sz w:val="18"/>
          <w:szCs w:val="18"/>
          <w:rtl w:val="0"/>
        </w:rPr>
        <w:t xml:space="preserve">BIG-5碼使用範圍表</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hyperlink r:id="rId69">
        <w:r w:rsidDel="00000000" w:rsidR="00000000" w:rsidRPr="00000000">
          <w:rPr>
            <w:color w:val="0000ee"/>
            <w:u w:val="single"/>
            <w:rtl w:val="0"/>
          </w:rPr>
          <w:t xml:space="preserve">top</w:t>
        </w:r>
      </w:hyperlink>
      <w:bookmarkStart w:colFirst="0" w:colLast="0" w:name="id.26in1rg" w:id="12"/>
      <w:bookmarkEnd w:id="12"/>
      <w:r w:rsidDel="00000000" w:rsidR="00000000" w:rsidRPr="00000000">
        <w:rPr>
          <w:rtl w:val="0"/>
        </w:rPr>
        <w:t xml:space="preserve"> </w:t>
      </w:r>
    </w:p>
    <w:p w:rsidR="00000000" w:rsidDel="00000000" w:rsidP="00000000" w:rsidRDefault="00000000" w:rsidRPr="00000000">
      <w:pPr>
        <w:spacing w:after="255" w:lineRule="auto"/>
        <w:contextualSpacing w:val="0"/>
      </w:pPr>
      <w:r w:rsidDel="00000000" w:rsidR="00000000" w:rsidRPr="00000000">
        <w:rPr>
          <w:rFonts w:ascii="Arial Unicode MS" w:cs="Arial Unicode MS" w:eastAsia="Arial Unicode MS" w:hAnsi="Arial Unicode MS"/>
          <w:rtl w:val="0"/>
        </w:rPr>
        <w:t xml:space="preserve">【BIG-5E 碼 】</w:t>
      </w:r>
    </w:p>
    <w:p w:rsidR="00000000" w:rsidDel="00000000" w:rsidP="00000000" w:rsidRDefault="00000000" w:rsidRPr="00000000">
      <w:pPr>
        <w:pStyle w:val="Heading5"/>
        <w:spacing w:before="0" w:lineRule="auto"/>
        <w:contextualSpacing w:val="0"/>
      </w:pPr>
      <w:r w:rsidDel="00000000" w:rsidR="00000000" w:rsidRPr="00000000">
        <w:rPr>
          <w:rFonts w:ascii="SimSun" w:cs="SimSun" w:eastAsia="SimSun" w:hAnsi="SimSun"/>
          <w:rtl w:val="0"/>
        </w:rPr>
        <w:t xml:space="preserve">壹、編訂緣起</w:t>
      </w:r>
    </w:p>
    <w:p w:rsidR="00000000" w:rsidDel="00000000" w:rsidP="00000000" w:rsidRDefault="00000000" w:rsidRPr="00000000">
      <w:pPr>
        <w:spacing w:after="255" w:lineRule="auto"/>
        <w:contextualSpacing w:val="0"/>
      </w:pPr>
      <w:r w:rsidDel="00000000" w:rsidR="00000000" w:rsidRPr="00000000">
        <w:rPr>
          <w:rFonts w:ascii="SimSun" w:cs="SimSun" w:eastAsia="SimSun" w:hAnsi="SimSun"/>
          <w:rtl w:val="0"/>
        </w:rPr>
        <w:t xml:space="preserve">行政院主計處電子處理資料中心奉院交辦協助解決眾多使用BIG-5碼之政府單位，於進行公文電子傳遞時所遭遇之自造字無法轉換問題；經數次會商後，決議請 本院研究發展考核委員會成立專案委託財團法人中文數位化技術推廣基金會辦理「BIG-5碼字集擴編計畫」。86年7月擴編完成「BIG5+碼」，但此項成 果未為多數廠商採用，故使用者並無相關產品可用。 由於該擴編計畫中所完成之「標準字集」，為政府單位一般文書最常用之自造字，如應用於BIG-5碼的造字區，可整合使用者常用的自造字、降低轉碼的頻率。 有鑑於此，行政院研考會即再度委託中推會，由BIG-5E碼之「標準字集」中選取3,954個字，在BIG-5碼的造字區中建置「BIG-5碼補充字集 (BIG-5 Extension Character Set，簡稱BIG-5E字集)」；並配合行政院「電子化╱網路化政府計畫」之推動，於公文電子交換作業規範中訂為可處理中文碼類別之一。</w:t>
      </w:r>
    </w:p>
    <w:p w:rsidR="00000000" w:rsidDel="00000000" w:rsidP="00000000" w:rsidRDefault="00000000" w:rsidRPr="00000000">
      <w:pPr>
        <w:pStyle w:val="Heading5"/>
        <w:spacing w:before="0" w:lineRule="auto"/>
        <w:contextualSpacing w:val="0"/>
      </w:pPr>
      <w:r w:rsidDel="00000000" w:rsidR="00000000" w:rsidRPr="00000000">
        <w:rPr>
          <w:rFonts w:ascii="SimSun" w:cs="SimSun" w:eastAsia="SimSun" w:hAnsi="SimSun"/>
          <w:rtl w:val="0"/>
        </w:rPr>
        <w:t xml:space="preserve">貳、BIG5+之編碼原則</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(一) 長度仍為雙位元組，即高位元組之第一位元(MSB)=1。</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(二) 保留原有之「標準字集字區」及「使用者加字區」架構，使與原系統具相容性。</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(三) 以國家標準CNS11643及國際標準ISO10646漢字集為字源範圍，並依CNS11643之序編碼。</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(四) 包含於ISO10646或CNS11643字集內且市面已廣為使用之倚天自造字及符號編入「標準字集」，並保留原碼位。</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(五) 單獨成字之部首(如金、木、水、火、土)不再重覆編碼。</w:t>
      </w:r>
    </w:p>
    <w:p w:rsidR="00000000" w:rsidDel="00000000" w:rsidP="00000000" w:rsidRDefault="00000000" w:rsidRPr="00000000">
      <w:pPr>
        <w:spacing w:after="255" w:lineRule="auto"/>
        <w:contextualSpacing w:val="0"/>
      </w:pPr>
      <w:r w:rsidDel="00000000" w:rsidR="00000000" w:rsidRPr="00000000">
        <w:rPr>
          <w:rFonts w:ascii="SimSun" w:cs="SimSun" w:eastAsia="SimSun" w:hAnsi="SimSun"/>
          <w:rtl w:val="0"/>
        </w:rPr>
        <w:t xml:space="preserve">六) 重複字刪除其後者，錯字則依照CNS11643修正之。</w:t>
      </w:r>
    </w:p>
    <w:p w:rsidR="00000000" w:rsidDel="00000000" w:rsidP="00000000" w:rsidRDefault="00000000" w:rsidRPr="00000000">
      <w:pPr>
        <w:pStyle w:val="Heading5"/>
        <w:spacing w:before="0" w:lineRule="auto"/>
        <w:contextualSpacing w:val="0"/>
      </w:pPr>
      <w:r w:rsidDel="00000000" w:rsidR="00000000" w:rsidRPr="00000000">
        <w:rPr>
          <w:rFonts w:ascii="SimSun" w:cs="SimSun" w:eastAsia="SimSun" w:hAnsi="SimSun"/>
          <w:rtl w:val="0"/>
        </w:rPr>
        <w:t xml:space="preserve">參、字集來源</w:t>
      </w:r>
    </w:p>
    <w:tbl>
      <w:tblPr>
        <w:tblStyle w:val="Table16"/>
        <w:bidi w:val="0"/>
        <w:tblW w:w="8892.0" w:type="dxa"/>
        <w:jc w:val="left"/>
        <w:tblLayout w:type="fixed"/>
        <w:tblLook w:val="0600"/>
      </w:tblPr>
      <w:tblGrid>
        <w:gridCol w:w="398.0161856334598"/>
        <w:gridCol w:w="8493.98381436654"/>
        <w:tblGridChange w:id="0">
          <w:tblGrid>
            <w:gridCol w:w="398.0161856334598"/>
            <w:gridCol w:w="8493.98381436654"/>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一、</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BIG5+的字源</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BIG- 5碼系統之內定字集與CNS 11643第一、二字面相同，故86年7月擴編計畫所完成之BIG5+碼亦以CNS11643為藍本，共完成「標準字集」與「推薦字集」兩部分。「標準字 集」的4,670個字符，均為一般文書常用之中文字，其中4,145個字包含於CNS11643 第3字面字集，219個字包含於第4字面字集；「推薦字集」的3,250個字符，為廠商所蒐集之使用者常用字。</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二、</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BIG-5E的字源</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BIG-5E碼的字源，以BIG-5+碼字集為主要來源；由於BIG-5碼造字區空間有限，BIG5+碼字集無法全部納入，故只挑選CNS11643及ISO10646漢字集所共有且為政府機關較常用的字3,954個。</w:t>
            </w:r>
          </w:p>
        </w:tc>
      </w:tr>
    </w:tbl>
    <w:p w:rsidR="00000000" w:rsidDel="00000000" w:rsidP="00000000" w:rsidRDefault="00000000" w:rsidRPr="00000000">
      <w:pPr>
        <w:pStyle w:val="Heading5"/>
        <w:contextualSpacing w:val="0"/>
      </w:pPr>
      <w:r w:rsidDel="00000000" w:rsidR="00000000" w:rsidRPr="00000000">
        <w:rPr>
          <w:rFonts w:ascii="SimSun" w:cs="SimSun" w:eastAsia="SimSun" w:hAnsi="SimSun"/>
          <w:rtl w:val="0"/>
        </w:rPr>
        <w:t xml:space="preserve">肆、字碼架構</w:t>
      </w:r>
    </w:p>
    <w:tbl>
      <w:tblPr>
        <w:tblStyle w:val="Table17"/>
        <w:bidi w:val="0"/>
        <w:tblW w:w="8892.0" w:type="dxa"/>
        <w:jc w:val="left"/>
        <w:tblLayout w:type="fixed"/>
        <w:tblLook w:val="0600"/>
      </w:tblPr>
      <w:tblGrid>
        <w:gridCol w:w="398.0161856334598"/>
        <w:gridCol w:w="8493.98381436654"/>
        <w:tblGridChange w:id="0">
          <w:tblGrid>
            <w:gridCol w:w="398.0161856334598"/>
            <w:gridCol w:w="8493.98381436654"/>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一</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BIG+之編碼區間</w:t>
            </w:r>
          </w:p>
          <w:p w:rsidR="00000000" w:rsidDel="00000000" w:rsidP="00000000" w:rsidRDefault="00000000" w:rsidRPr="00000000">
            <w:pPr>
              <w:spacing w:after="75" w:lineRule="auto"/>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Fonts w:ascii="SimSun" w:cs="SimSun" w:eastAsia="SimSun" w:hAnsi="SimSun"/>
                <w:rtl w:val="0"/>
              </w:rPr>
              <w:t xml:space="preserve">BIG-5之總碼位原有19,782個，BIG5+之總碼位由19,782個擴大為23,940個(高位元組為81-FE，低位元組為40-7E、80-FE)，BIG5+之編碼字集如下：</w:t>
            </w:r>
          </w:p>
          <w:p w:rsidR="00000000" w:rsidDel="00000000" w:rsidP="00000000" w:rsidRDefault="00000000" w:rsidRPr="00000000">
            <w:pPr>
              <w:numPr>
                <w:ilvl w:val="0"/>
                <w:numId w:val="16"/>
              </w:numPr>
              <w:ind w:left="600" w:firstLine="0"/>
              <w:contextualSpacing w:val="1"/>
            </w:pPr>
            <w:r w:rsidDel="00000000" w:rsidR="00000000" w:rsidRPr="00000000">
              <w:rPr>
                <w:rFonts w:ascii="SimSun" w:cs="SimSun" w:eastAsia="SimSun" w:hAnsi="SimSun"/>
                <w:rtl w:val="0"/>
              </w:rPr>
              <w:t xml:space="preserve">第一標準字集：此區即原BIG-5碼標準字集，但刪除2個重複字，字碼 區間A140-F9FE(高位元組為A1-F9，低位元組為40-7E、A1-FE)。共編入13,973個字符，包括常用國字5,401個(A440- C67E)、次常用國字7,693個(C940-F9D5)及符號471個(A140-A3FE)、字符408個(C6A1-C8FE)。</w:t>
            </w:r>
          </w:p>
          <w:p w:rsidR="00000000" w:rsidDel="00000000" w:rsidP="00000000" w:rsidRDefault="00000000" w:rsidRPr="00000000">
            <w:pPr>
              <w:numPr>
                <w:ilvl w:val="0"/>
                <w:numId w:val="16"/>
              </w:numPr>
              <w:ind w:left="600" w:firstLine="0"/>
              <w:contextualSpacing w:val="1"/>
            </w:pPr>
            <w:r w:rsidDel="00000000" w:rsidR="00000000" w:rsidRPr="00000000">
              <w:rPr>
                <w:rFonts w:ascii="SimSun" w:cs="SimSun" w:eastAsia="SimSun" w:hAnsi="SimSun"/>
                <w:rtl w:val="0"/>
              </w:rPr>
              <w:t xml:space="preserve">第二標準字集：此區即擴編部份，字碼區間8180-FEA0(高位元組為81-F9，低位元組為80-A0)，共編入中文字4,158個。</w:t>
            </w:r>
          </w:p>
          <w:p w:rsidR="00000000" w:rsidDel="00000000" w:rsidP="00000000" w:rsidRDefault="00000000" w:rsidRPr="00000000">
            <w:pPr>
              <w:numPr>
                <w:ilvl w:val="0"/>
                <w:numId w:val="16"/>
              </w:numPr>
              <w:ind w:left="600" w:firstLine="0"/>
              <w:contextualSpacing w:val="1"/>
            </w:pPr>
            <w:r w:rsidDel="00000000" w:rsidR="00000000" w:rsidRPr="00000000">
              <w:rPr>
                <w:rFonts w:ascii="SimSun" w:cs="SimSun" w:eastAsia="SimSun" w:hAnsi="SimSun"/>
                <w:rtl w:val="0"/>
              </w:rPr>
              <w:t xml:space="preserve">CMEX推薦字集：因BIG-5碼系統之編碼位置有限，未能編入第一及第二標準字集之較常用罕用及異體國字、簡體字與日韓漢字3,454個，經中推會 (CMEX)建議集中收編於此區。字碼區間為原造字區之8140-83FE、8E40-A0FE(高位元組為81-83、8E-A0，低位元組為 40-7E、A1-FE)。</w:t>
            </w:r>
          </w:p>
          <w:p w:rsidR="00000000" w:rsidDel="00000000" w:rsidP="00000000" w:rsidRDefault="00000000" w:rsidRPr="00000000">
            <w:pPr>
              <w:numPr>
                <w:ilvl w:val="0"/>
                <w:numId w:val="16"/>
              </w:numPr>
              <w:ind w:left="600" w:firstLine="0"/>
              <w:contextualSpacing w:val="1"/>
            </w:pPr>
            <w:r w:rsidDel="00000000" w:rsidR="00000000" w:rsidRPr="00000000">
              <w:rPr>
                <w:rFonts w:ascii="SimSun" w:cs="SimSun" w:eastAsia="SimSun" w:hAnsi="SimSun"/>
                <w:rtl w:val="0"/>
              </w:rPr>
              <w:t xml:space="preserve">造字區：僅使用第一、二標準字集時，可供使用者造字碼位仍為5,809個；但同時使用推薦字集時，因BIG5+碼之推薦字集係使用原造字區之 8140-83FE及8E40-A0FE，供使用者造字之碼位僅餘2,355個，可編碼區間為FA40-FEFE(785個碼位)、 8440-8DFE(1,570個碼位)。</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二</w:t>
            </w:r>
          </w:p>
        </w:tc>
        <w:tc>
          <w:tcPr>
            <w:tcMar>
              <w:left w:w="0.0" w:type="dxa"/>
              <w:right w:w="0.0" w:type="dxa"/>
            </w:tcMar>
          </w:tcPr>
          <w:p w:rsidR="00000000" w:rsidDel="00000000" w:rsidP="00000000" w:rsidRDefault="00000000" w:rsidRPr="00000000">
            <w:pPr>
              <w:ind w:left="600" w:firstLine="0"/>
              <w:contextualSpacing w:val="0"/>
            </w:pPr>
            <w:r w:rsidDel="00000000" w:rsidR="00000000" w:rsidRPr="00000000">
              <w:rPr>
                <w:rFonts w:ascii="SimSun" w:cs="SimSun" w:eastAsia="SimSun" w:hAnsi="SimSun"/>
                <w:rtl w:val="0"/>
              </w:rPr>
              <w:t xml:space="preserve">BIG-5E之編碼區間</w:t>
            </w:r>
          </w:p>
          <w:p w:rsidR="00000000" w:rsidDel="00000000" w:rsidP="00000000" w:rsidRDefault="00000000" w:rsidRPr="00000000">
            <w:pPr>
              <w:numPr>
                <w:ilvl w:val="0"/>
                <w:numId w:val="17"/>
              </w:numPr>
              <w:ind w:left="600" w:firstLine="0"/>
              <w:contextualSpacing w:val="1"/>
            </w:pPr>
            <w:r w:rsidDel="00000000" w:rsidR="00000000" w:rsidRPr="00000000">
              <w:rPr>
                <w:rFonts w:ascii="Arial Unicode MS" w:cs="Arial Unicode MS" w:eastAsia="Arial Unicode MS" w:hAnsi="Arial Unicode MS"/>
                <w:rtl w:val="0"/>
              </w:rPr>
              <w:t xml:space="preserve">8E40 - 8E42：納編CNS11643第1字面的3個部首(原倚天定義之C6C2、C6C5、C6C6)。</w:t>
            </w:r>
          </w:p>
          <w:p w:rsidR="00000000" w:rsidDel="00000000" w:rsidP="00000000" w:rsidRDefault="00000000" w:rsidRPr="00000000">
            <w:pPr>
              <w:numPr>
                <w:ilvl w:val="0"/>
                <w:numId w:val="17"/>
              </w:numPr>
              <w:ind w:left="600" w:firstLine="0"/>
              <w:contextualSpacing w:val="1"/>
            </w:pPr>
            <w:r w:rsidDel="00000000" w:rsidR="00000000" w:rsidRPr="00000000">
              <w:rPr>
                <w:rFonts w:ascii="Arial Unicode MS" w:cs="Arial Unicode MS" w:eastAsia="Arial Unicode MS" w:hAnsi="Arial Unicode MS"/>
                <w:rtl w:val="0"/>
              </w:rPr>
              <w:t xml:space="preserve">8E43 - A0FE：納編CNS1643第3字面的2,980個中文字。</w:t>
            </w:r>
          </w:p>
          <w:p w:rsidR="00000000" w:rsidDel="00000000" w:rsidP="00000000" w:rsidRDefault="00000000" w:rsidRPr="00000000">
            <w:pPr>
              <w:numPr>
                <w:ilvl w:val="0"/>
                <w:numId w:val="17"/>
              </w:numPr>
              <w:ind w:left="600" w:firstLine="0"/>
              <w:contextualSpacing w:val="1"/>
            </w:pPr>
            <w:r w:rsidDel="00000000" w:rsidR="00000000" w:rsidRPr="00000000">
              <w:rPr>
                <w:rFonts w:ascii="Arial Unicode MS" w:cs="Arial Unicode MS" w:eastAsia="Arial Unicode MS" w:hAnsi="Arial Unicode MS"/>
                <w:rtl w:val="0"/>
              </w:rPr>
              <w:t xml:space="preserve">8140 - 86DF：納編CNS11643第3字面的911個中文字。</w:t>
            </w:r>
          </w:p>
          <w:p w:rsidR="00000000" w:rsidDel="00000000" w:rsidP="00000000" w:rsidRDefault="00000000" w:rsidRPr="00000000">
            <w:pPr>
              <w:numPr>
                <w:ilvl w:val="0"/>
                <w:numId w:val="17"/>
              </w:numPr>
              <w:ind w:left="600" w:firstLine="0"/>
              <w:contextualSpacing w:val="1"/>
            </w:pPr>
            <w:r w:rsidDel="00000000" w:rsidR="00000000" w:rsidRPr="00000000">
              <w:rPr>
                <w:rFonts w:ascii="Arial Unicode MS" w:cs="Arial Unicode MS" w:eastAsia="Arial Unicode MS" w:hAnsi="Arial Unicode MS"/>
                <w:rtl w:val="0"/>
              </w:rPr>
              <w:t xml:space="preserve">86E0 - 875B：納編CNS11643第4字面的59個中文字。</w:t>
            </w:r>
          </w:p>
          <w:p w:rsidR="00000000" w:rsidDel="00000000" w:rsidP="00000000" w:rsidRDefault="00000000" w:rsidRPr="00000000">
            <w:pPr>
              <w:numPr>
                <w:ilvl w:val="0"/>
                <w:numId w:val="17"/>
              </w:numPr>
              <w:ind w:left="600" w:firstLine="0"/>
              <w:contextualSpacing w:val="1"/>
            </w:pPr>
            <w:r w:rsidDel="00000000" w:rsidR="00000000" w:rsidRPr="00000000">
              <w:rPr>
                <w:rFonts w:ascii="Arial Unicode MS" w:cs="Arial Unicode MS" w:eastAsia="Arial Unicode MS" w:hAnsi="Arial Unicode MS"/>
                <w:rtl w:val="0"/>
              </w:rPr>
              <w:t xml:space="preserve">875C - 875C：國字零(Ｏ)。</w:t>
            </w:r>
          </w:p>
          <w:p w:rsidR="00000000" w:rsidDel="00000000" w:rsidP="00000000" w:rsidRDefault="00000000" w:rsidRPr="00000000">
            <w:pPr>
              <w:numPr>
                <w:ilvl w:val="0"/>
                <w:numId w:val="17"/>
              </w:numPr>
              <w:ind w:left="600" w:firstLine="0"/>
              <w:contextualSpacing w:val="1"/>
            </w:pPr>
            <w:r w:rsidDel="00000000" w:rsidR="00000000" w:rsidRPr="00000000">
              <w:rPr>
                <w:rFonts w:ascii="Arial Unicode MS" w:cs="Arial Unicode MS" w:eastAsia="Arial Unicode MS" w:hAnsi="Arial Unicode MS"/>
                <w:rtl w:val="0"/>
              </w:rPr>
              <w:t xml:space="preserve">875D - 87EE：保留碼位128個。</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SimSun" w:cs="SimSun" w:eastAsia="SimSun" w:hAnsi="SimSun"/>
                <w:rtl w:val="0"/>
              </w:rPr>
              <w:t xml:space="preserve">BIG-5E碼之安裝工具與資料檔，已建置於研考會網站中，各界人士均可由該會資訊網(網址：</w:t>
            </w:r>
            <w:hyperlink r:id="rId70">
              <w:r w:rsidDel="00000000" w:rsidR="00000000" w:rsidRPr="00000000">
                <w:rPr>
                  <w:color w:val="0000ee"/>
                  <w:u w:val="single"/>
                  <w:rtl w:val="0"/>
                </w:rPr>
                <w:t xml:space="preserve">www.rdec.gov.tw/big-5e/bigindex1.jsp</w:t>
              </w:r>
            </w:hyperlink>
            <w:r w:rsidDel="00000000" w:rsidR="00000000" w:rsidRPr="00000000">
              <w:rPr>
                <w:rFonts w:ascii="SimSun" w:cs="SimSun" w:eastAsia="SimSun" w:hAnsi="SimSun"/>
                <w:rtl w:val="0"/>
              </w:rPr>
              <w:t xml:space="preserve">取用。</w:t>
            </w:r>
          </w:p>
        </w:tc>
      </w:tr>
    </w:tbl>
    <w:p w:rsidR="00000000" w:rsidDel="00000000" w:rsidP="00000000" w:rsidRDefault="00000000" w:rsidRPr="00000000">
      <w:pPr>
        <w:pStyle w:val="Heading4"/>
        <w:spacing w:after="0" w:before="0" w:lineRule="auto"/>
        <w:contextualSpacing w:val="0"/>
      </w:pPr>
      <w:hyperlink r:id="rId71">
        <w:r w:rsidDel="00000000" w:rsidR="00000000" w:rsidRPr="00000000">
          <w:rPr>
            <w:color w:val="0000ee"/>
            <w:u w:val="single"/>
            <w:rtl w:val="0"/>
          </w:rPr>
          <w:t xml:space="preserve">top</w:t>
        </w:r>
      </w:hyperlink>
      <w:bookmarkStart w:colFirst="0" w:colLast="0" w:name="id.lnxbz9" w:id="13"/>
      <w:bookmarkEnd w:id="13"/>
      <w:r w:rsidDel="00000000" w:rsidR="00000000" w:rsidRPr="00000000">
        <w:rPr>
          <w:rtl w:val="0"/>
        </w:rPr>
        <w:t xml:space="preserve"> </w:t>
      </w:r>
    </w:p>
    <w:p w:rsidR="00000000" w:rsidDel="00000000" w:rsidP="00000000" w:rsidRDefault="00000000" w:rsidRPr="00000000">
      <w:pPr>
        <w:spacing w:after="255" w:before="255" w:lineRule="auto"/>
        <w:contextualSpacing w:val="0"/>
      </w:pPr>
      <w:r w:rsidDel="00000000" w:rsidR="00000000" w:rsidRPr="00000000">
        <w:rPr>
          <w:rFonts w:ascii="Arial Unicode MS" w:cs="Arial Unicode MS" w:eastAsia="Arial Unicode MS" w:hAnsi="Arial Unicode MS"/>
          <w:rtl w:val="0"/>
        </w:rPr>
        <w:t xml:space="preserve">【 Big-5碼香港增補字符集(zh_HK.hkbig5) 】</w:t>
      </w:r>
    </w:p>
    <w:p w:rsidR="00000000" w:rsidDel="00000000" w:rsidP="00000000" w:rsidRDefault="00000000" w:rsidRPr="00000000">
      <w:pPr>
        <w:spacing w:after="255" w:lineRule="auto"/>
        <w:contextualSpacing w:val="0"/>
      </w:pPr>
      <w:r w:rsidDel="00000000" w:rsidR="00000000" w:rsidRPr="00000000">
        <w:rPr>
          <w:rFonts w:ascii="SimSun" w:cs="SimSun" w:eastAsia="SimSun" w:hAnsi="SimSun"/>
          <w:rtl w:val="0"/>
        </w:rPr>
        <w:t xml:space="preserve">提供系統層級的支援，以支援香港地區big5增補字符集(Hong Kong Supplementary Character Set，HKSCS)。HKSCS集合香港特別行政區(Hong Kong Special Administration Region，簡稱HKSAR)於1999年9月所訂定的4,702個字元，專用於香港地區，作為香港的電腦計算要求通用字元集。</w:t>
      </w:r>
    </w:p>
    <w:p w:rsidR="00000000" w:rsidDel="00000000" w:rsidP="00000000" w:rsidRDefault="00000000" w:rsidRPr="00000000">
      <w:pPr>
        <w:pStyle w:val="Heading4"/>
        <w:spacing w:after="0" w:before="0" w:lineRule="auto"/>
        <w:contextualSpacing w:val="0"/>
      </w:pPr>
      <w:hyperlink r:id="rId72">
        <w:r w:rsidDel="00000000" w:rsidR="00000000" w:rsidRPr="00000000">
          <w:rPr>
            <w:color w:val="0000ee"/>
            <w:u w:val="single"/>
            <w:rtl w:val="0"/>
          </w:rPr>
          <w:t xml:space="preserve">top</w:t>
        </w:r>
      </w:hyperlink>
      <w:bookmarkStart w:colFirst="0" w:colLast="0" w:name="id.35nkun2" w:id="14"/>
      <w:bookmarkEnd w:id="14"/>
      <w:r w:rsidDel="00000000" w:rsidR="00000000" w:rsidRPr="00000000">
        <w:rPr>
          <w:rtl w:val="0"/>
        </w:rPr>
        <w:t xml:space="preserve"> </w:t>
      </w:r>
    </w:p>
    <w:p w:rsidR="00000000" w:rsidDel="00000000" w:rsidP="00000000" w:rsidRDefault="00000000" w:rsidRPr="00000000">
      <w:pPr>
        <w:spacing w:after="255" w:lineRule="auto"/>
        <w:contextualSpacing w:val="0"/>
      </w:pPr>
      <w:r w:rsidDel="00000000" w:rsidR="00000000" w:rsidRPr="00000000">
        <w:rPr>
          <w:rFonts w:ascii="Arial Unicode MS" w:cs="Arial Unicode MS" w:eastAsia="Arial Unicode MS" w:hAnsi="Arial Unicode MS"/>
          <w:rtl w:val="0"/>
        </w:rPr>
        <w:t xml:space="preserve">【 EUC 碼 (Extend UNIX CODE) 】</w:t>
      </w:r>
    </w:p>
    <w:p w:rsidR="00000000" w:rsidDel="00000000" w:rsidP="00000000" w:rsidRDefault="00000000" w:rsidRPr="00000000">
      <w:pPr>
        <w:pStyle w:val="Heading5"/>
        <w:spacing w:before="0" w:lineRule="auto"/>
        <w:contextualSpacing w:val="0"/>
      </w:pPr>
      <w:r w:rsidDel="00000000" w:rsidR="00000000" w:rsidRPr="00000000">
        <w:rPr>
          <w:rFonts w:ascii="SimSun" w:cs="SimSun" w:eastAsia="SimSun" w:hAnsi="SimSun"/>
          <w:rtl w:val="0"/>
        </w:rPr>
        <w:t xml:space="preserve">壹、字碼架構</w:t>
      </w:r>
    </w:p>
    <w:p w:rsidR="00000000" w:rsidDel="00000000" w:rsidP="00000000" w:rsidRDefault="00000000" w:rsidRPr="00000000">
      <w:pPr>
        <w:numPr>
          <w:ilvl w:val="0"/>
          <w:numId w:val="5"/>
        </w:numPr>
        <w:ind w:left="600" w:firstLine="0"/>
        <w:contextualSpacing w:val="1"/>
      </w:pPr>
      <w:r w:rsidDel="00000000" w:rsidR="00000000" w:rsidRPr="00000000">
        <w:rPr>
          <w:rFonts w:ascii="SimSun" w:cs="SimSun" w:eastAsia="SimSun" w:hAnsi="SimSun"/>
          <w:rtl w:val="0"/>
        </w:rPr>
        <w:t xml:space="preserve">為UNIX作業系統使用之內碼(Extend Unix Code，EUC)</w:t>
      </w:r>
    </w:p>
    <w:p w:rsidR="00000000" w:rsidDel="00000000" w:rsidP="00000000" w:rsidRDefault="00000000" w:rsidRPr="00000000">
      <w:pPr>
        <w:numPr>
          <w:ilvl w:val="0"/>
          <w:numId w:val="5"/>
        </w:numPr>
        <w:ind w:left="600" w:firstLine="0"/>
        <w:contextualSpacing w:val="1"/>
      </w:pPr>
      <w:r w:rsidDel="00000000" w:rsidR="00000000" w:rsidRPr="00000000">
        <w:rPr>
          <w:rFonts w:ascii="SimSun" w:cs="SimSun" w:eastAsia="SimSun" w:hAnsi="SimSun"/>
          <w:rtl w:val="0"/>
        </w:rPr>
        <w:t xml:space="preserve">字碼長度：4 BYTE</w:t>
      </w:r>
    </w:p>
    <w:p w:rsidR="00000000" w:rsidDel="00000000" w:rsidP="00000000" w:rsidRDefault="00000000" w:rsidRPr="00000000">
      <w:pPr>
        <w:pStyle w:val="Heading5"/>
        <w:contextualSpacing w:val="0"/>
      </w:pPr>
      <w:r w:rsidDel="00000000" w:rsidR="00000000" w:rsidRPr="00000000">
        <w:rPr>
          <w:rFonts w:ascii="SimSun" w:cs="SimSun" w:eastAsia="SimSun" w:hAnsi="SimSun"/>
          <w:rtl w:val="0"/>
        </w:rPr>
        <w:t xml:space="preserve">貳、應用現況</w:t>
      </w:r>
    </w:p>
    <w:p w:rsidR="00000000" w:rsidDel="00000000" w:rsidP="00000000" w:rsidRDefault="00000000" w:rsidRPr="00000000">
      <w:pPr>
        <w:spacing w:after="255" w:lineRule="auto"/>
        <w:contextualSpacing w:val="0"/>
      </w:pPr>
      <w:r w:rsidDel="00000000" w:rsidR="00000000" w:rsidRPr="00000000">
        <w:rPr>
          <w:rFonts w:ascii="SimSun" w:cs="SimSun" w:eastAsia="SimSun" w:hAnsi="SimSun"/>
          <w:rtl w:val="0"/>
        </w:rPr>
        <w:t xml:space="preserve">全國戶役政單位使用：EUC碼長度4 BYTE，故能納編高達七、八萬的姓名用字，滿足全國人民戶籍登記作業需求。</w:t>
      </w:r>
    </w:p>
    <w:p w:rsidR="00000000" w:rsidDel="00000000" w:rsidP="00000000" w:rsidRDefault="00000000" w:rsidRPr="00000000">
      <w:pPr>
        <w:pStyle w:val="Heading5"/>
        <w:spacing w:before="0" w:lineRule="auto"/>
        <w:contextualSpacing w:val="0"/>
      </w:pPr>
      <w:r w:rsidDel="00000000" w:rsidR="00000000" w:rsidRPr="00000000">
        <w:rPr>
          <w:rFonts w:ascii="SimSun" w:cs="SimSun" w:eastAsia="SimSun" w:hAnsi="SimSun"/>
          <w:rtl w:val="0"/>
        </w:rPr>
        <w:t xml:space="preserve">參、與CNS11643的關係</w:t>
      </w:r>
    </w:p>
    <w:p w:rsidR="00000000" w:rsidDel="00000000" w:rsidP="00000000" w:rsidRDefault="00000000" w:rsidRPr="00000000">
      <w:pPr>
        <w:numPr>
          <w:ilvl w:val="0"/>
          <w:numId w:val="7"/>
        </w:numPr>
        <w:ind w:left="600" w:firstLine="0"/>
        <w:contextualSpacing w:val="1"/>
      </w:pPr>
      <w:r w:rsidDel="00000000" w:rsidR="00000000" w:rsidRPr="00000000">
        <w:rPr>
          <w:rFonts w:ascii="SimSun" w:cs="SimSun" w:eastAsia="SimSun" w:hAnsi="SimSun"/>
          <w:rtl w:val="0"/>
        </w:rPr>
        <w:t xml:space="preserve">長度雖與CNS11643碼不同，但卻採用了CNS11643之編碼架構及所有字集。</w:t>
      </w:r>
    </w:p>
    <w:p w:rsidR="00000000" w:rsidDel="00000000" w:rsidP="00000000" w:rsidRDefault="00000000" w:rsidRPr="00000000">
      <w:pPr>
        <w:numPr>
          <w:ilvl w:val="0"/>
          <w:numId w:val="7"/>
        </w:numPr>
        <w:ind w:left="600" w:firstLine="0"/>
        <w:contextualSpacing w:val="1"/>
      </w:pPr>
      <w:r w:rsidDel="00000000" w:rsidR="00000000" w:rsidRPr="00000000">
        <w:rPr>
          <w:rFonts w:ascii="SimSun" w:cs="SimSun" w:eastAsia="SimSun" w:hAnsi="SimSun"/>
          <w:rtl w:val="0"/>
        </w:rPr>
        <w:t xml:space="preserve">與CNS11643之對應：如CNS 12121 = EUC 8EA1A1A1h(h表16進位)</w:t>
      </w:r>
    </w:p>
    <w:p w:rsidR="00000000" w:rsidDel="00000000" w:rsidP="00000000" w:rsidRDefault="00000000" w:rsidRPr="00000000">
      <w:pPr>
        <w:numPr>
          <w:ilvl w:val="1"/>
          <w:numId w:val="9"/>
        </w:numPr>
        <w:ind w:left="1200" w:firstLine="0"/>
        <w:contextualSpacing w:val="1"/>
      </w:pPr>
      <w:r w:rsidDel="00000000" w:rsidR="00000000" w:rsidRPr="00000000">
        <w:rPr>
          <w:rFonts w:ascii="SimSun" w:cs="SimSun" w:eastAsia="SimSun" w:hAnsi="SimSun"/>
          <w:rtl w:val="0"/>
        </w:rPr>
        <w:t xml:space="preserve">1st byte : 8Eh (固定值)。</w:t>
      </w:r>
    </w:p>
    <w:p w:rsidR="00000000" w:rsidDel="00000000" w:rsidP="00000000" w:rsidRDefault="00000000" w:rsidRPr="00000000">
      <w:pPr>
        <w:numPr>
          <w:ilvl w:val="1"/>
          <w:numId w:val="9"/>
        </w:numPr>
        <w:ind w:left="1200" w:firstLine="0"/>
        <w:contextualSpacing w:val="1"/>
      </w:pPr>
      <w:r w:rsidDel="00000000" w:rsidR="00000000" w:rsidRPr="00000000">
        <w:rPr>
          <w:rFonts w:ascii="SimSun" w:cs="SimSun" w:eastAsia="SimSun" w:hAnsi="SimSun"/>
          <w:rtl w:val="0"/>
        </w:rPr>
        <w:t xml:space="preserve">2nd byte : A0h + CNS字面(如：第三字面為A3h)。</w:t>
      </w:r>
    </w:p>
    <w:p w:rsidR="00000000" w:rsidDel="00000000" w:rsidP="00000000" w:rsidRDefault="00000000" w:rsidRPr="00000000">
      <w:pPr>
        <w:numPr>
          <w:ilvl w:val="1"/>
          <w:numId w:val="9"/>
        </w:numPr>
        <w:ind w:left="1200" w:firstLine="0"/>
        <w:contextualSpacing w:val="1"/>
      </w:pPr>
      <w:r w:rsidDel="00000000" w:rsidR="00000000" w:rsidRPr="00000000">
        <w:rPr>
          <w:rFonts w:ascii="Arial Unicode MS" w:cs="Arial Unicode MS" w:eastAsia="Arial Unicode MS" w:hAnsi="Arial Unicode MS"/>
          <w:rtl w:val="0"/>
        </w:rPr>
        <w:t xml:space="preserve">3rd byte : 80h + CNS high byte。</w:t>
      </w:r>
    </w:p>
    <w:p w:rsidR="00000000" w:rsidDel="00000000" w:rsidP="00000000" w:rsidRDefault="00000000" w:rsidRPr="00000000">
      <w:pPr>
        <w:numPr>
          <w:ilvl w:val="1"/>
          <w:numId w:val="9"/>
        </w:numPr>
        <w:ind w:left="1200" w:firstLine="0"/>
        <w:contextualSpacing w:val="1"/>
      </w:pPr>
      <w:r w:rsidDel="00000000" w:rsidR="00000000" w:rsidRPr="00000000">
        <w:rPr>
          <w:rFonts w:ascii="Arial Unicode MS" w:cs="Arial Unicode MS" w:eastAsia="Arial Unicode MS" w:hAnsi="Arial Unicode MS"/>
          <w:rtl w:val="0"/>
        </w:rPr>
        <w:t xml:space="preserve">4th byte : 80h + CNS low byte。</w:t>
      </w:r>
    </w:p>
    <w:p w:rsidR="00000000" w:rsidDel="00000000" w:rsidP="00000000" w:rsidRDefault="00000000" w:rsidRPr="00000000">
      <w:pPr>
        <w:numPr>
          <w:ilvl w:val="0"/>
          <w:numId w:val="7"/>
        </w:numPr>
        <w:ind w:left="600" w:firstLine="0"/>
        <w:contextualSpacing w:val="1"/>
      </w:pPr>
      <w:r w:rsidDel="00000000" w:rsidR="00000000" w:rsidRPr="00000000">
        <w:rPr>
          <w:rFonts w:ascii="SimSun" w:cs="SimSun" w:eastAsia="SimSun" w:hAnsi="SimSun"/>
          <w:rtl w:val="0"/>
        </w:rPr>
        <w:t xml:space="preserve">EUC碼轉換CNS11643不需以對照表逐筆比對，只需取得EUC碼2nd byte中的CNS字面數(如A3h的3)，再將EUC碼3rd byte及4th byte的High Bit改設為"0"(Off)，取消其中、英文識別碼。</w:t>
      </w:r>
    </w:p>
    <w:p w:rsidR="00000000" w:rsidDel="00000000" w:rsidP="00000000" w:rsidRDefault="00000000" w:rsidRPr="00000000">
      <w:pPr>
        <w:pStyle w:val="Heading4"/>
        <w:spacing w:after="0" w:before="0" w:lineRule="auto"/>
        <w:contextualSpacing w:val="0"/>
      </w:pPr>
      <w:hyperlink r:id="rId73">
        <w:r w:rsidDel="00000000" w:rsidR="00000000" w:rsidRPr="00000000">
          <w:rPr>
            <w:color w:val="0000ee"/>
            <w:u w:val="single"/>
            <w:rtl w:val="0"/>
          </w:rPr>
          <w:t xml:space="preserve">top</w:t>
        </w:r>
      </w:hyperlink>
      <w:bookmarkStart w:colFirst="0" w:colLast="0" w:name="id.1ksv4uv" w:id="15"/>
      <w:bookmarkEnd w:id="15"/>
      <w:r w:rsidDel="00000000" w:rsidR="00000000" w:rsidRPr="00000000">
        <w:rPr>
          <w:rtl w:val="0"/>
        </w:rPr>
        <w:t xml:space="preserve"> </w:t>
      </w:r>
    </w:p>
    <w:p w:rsidR="00000000" w:rsidDel="00000000" w:rsidP="00000000" w:rsidRDefault="00000000" w:rsidRPr="00000000">
      <w:pPr>
        <w:spacing w:after="255" w:before="255" w:lineRule="auto"/>
        <w:contextualSpacing w:val="0"/>
      </w:pPr>
      <w:r w:rsidDel="00000000" w:rsidR="00000000" w:rsidRPr="00000000">
        <w:rPr>
          <w:rFonts w:ascii="Arial Unicode MS" w:cs="Arial Unicode MS" w:eastAsia="Arial Unicode MS" w:hAnsi="Arial Unicode MS"/>
          <w:rtl w:val="0"/>
        </w:rPr>
        <w:t xml:space="preserve">【 CCCII 碼 】</w:t>
      </w:r>
    </w:p>
    <w:p w:rsidR="00000000" w:rsidDel="00000000" w:rsidP="00000000" w:rsidRDefault="00000000" w:rsidRPr="00000000">
      <w:pPr>
        <w:pStyle w:val="Heading5"/>
        <w:spacing w:before="0" w:lineRule="auto"/>
        <w:contextualSpacing w:val="0"/>
      </w:pPr>
      <w:r w:rsidDel="00000000" w:rsidR="00000000" w:rsidRPr="00000000">
        <w:rPr>
          <w:rFonts w:ascii="SimSun" w:cs="SimSun" w:eastAsia="SimSun" w:hAnsi="SimSun"/>
          <w:rtl w:val="0"/>
        </w:rPr>
        <w:t xml:space="preserve">壹、編訂緣起</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民國六十八年，因美國急需使用電腦處理東亞語文資料，故在加州史坦佛大學召開了一個籌劃東亞圖書館自動化的會議，希望訂定中文交換碼標準作為自動化之根據。 我國那時尚無合適可用的碼，只有日本代表提出他們的國家標準JIS C6226；因此，美方在沒有其他標準的情況下，就有採用日本標準的想法。由於日本漢字的數目和字型和中文的相差甚多，實在不足以代表中國文字，並且此舉 也深遠影響到我中華文化在電腦時代的生存問題，所以我國代表和華裔美國東亞圖書館代表都強力反對。經激烈辯論後，暫時否定了日本與美方之提案，同時我方代 表亦承諾次年三月亞洲研究學會年會中，提出我們編訂的中文訊交換碼，俾與日本字碼作一比較。</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我方代表返國之後，上書政務委員李國鼎及國科會、中美會等單位，集合國內一批文字學家、圖書館學家及電腦學者，組成「國字整理小組」，立即開始整理我國文 字，並解決電腦處理中文資訊遇到的技術問題。「國字整理小組」由謝清俊教授主持，張仲陶教授襄輔；其他參與工作者有王振鵠、張鼎鍾、周駿富、潘重規、周 何、楊建樵、黃克東等教授。</w:t>
      </w:r>
    </w:p>
    <w:p w:rsidR="00000000" w:rsidDel="00000000" w:rsidP="00000000" w:rsidRDefault="00000000" w:rsidRPr="00000000">
      <w:pPr>
        <w:spacing w:after="255" w:lineRule="auto"/>
        <w:contextualSpacing w:val="0"/>
      </w:pPr>
      <w:r w:rsidDel="00000000" w:rsidR="00000000" w:rsidRPr="00000000">
        <w:rPr>
          <w:rFonts w:ascii="SimSun" w:cs="SimSun" w:eastAsia="SimSun" w:hAnsi="SimSun"/>
          <w:rtl w:val="0"/>
        </w:rPr>
        <w:t xml:space="preserve">我國於次屆亞洲學會年會上，提出共4,808字之「中文資訊交換碼」；「中文資訊交換碼」的架構為美方接受，但要求擴大編碼字集。「國字整理小組」於七十 年完成第二批，包括17,032個正體字、11,517個異體字(詳七十一年出版之第二冊二版，七十四年出版之第二冊三版)；七十六年再發表第三批，包括 20,583正體字。前後二次除擴編53,940個字碼外，並完成64×64，32×32機讀字型；此外，為了方便電腦上的文字處理，又編製了「中國文字 資料庫」(Chinese Character Database，簡稱CCDB)，其中列出每個字屬性如部首、筆畫、讀音以及各種對應和輸入碼。</w:t>
      </w:r>
    </w:p>
    <w:p w:rsidR="00000000" w:rsidDel="00000000" w:rsidP="00000000" w:rsidRDefault="00000000" w:rsidRPr="00000000">
      <w:pPr>
        <w:pStyle w:val="Heading5"/>
        <w:spacing w:before="0" w:lineRule="auto"/>
        <w:contextualSpacing w:val="0"/>
      </w:pPr>
      <w:r w:rsidDel="00000000" w:rsidR="00000000" w:rsidRPr="00000000">
        <w:rPr>
          <w:rFonts w:ascii="SimSun" w:cs="SimSun" w:eastAsia="SimSun" w:hAnsi="SimSun"/>
          <w:rtl w:val="0"/>
        </w:rPr>
        <w:t xml:space="preserve">貳、編碼原則</w:t>
      </w:r>
    </w:p>
    <w:tbl>
      <w:tblPr>
        <w:tblStyle w:val="Table18"/>
        <w:bidi w:val="0"/>
        <w:tblW w:w="8892.0" w:type="dxa"/>
        <w:jc w:val="left"/>
        <w:tblLayout w:type="fixed"/>
        <w:tblLook w:val="0600"/>
      </w:tblPr>
      <w:tblGrid>
        <w:gridCol w:w="398.0161856334598"/>
        <w:gridCol w:w="8493.98381436654"/>
        <w:tblGridChange w:id="0">
          <w:tblGrid>
            <w:gridCol w:w="398.0161856334598"/>
            <w:gridCol w:w="8493.98381436654"/>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一</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收容的字須經文字學者認定。</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二</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依部首、筆畫序編碼。</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三</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將中文的正異體字關係用碼的位置表示出來：譬如大陸用的簡體字，「中文資訊交換碼」認為是一種異體字，簡體字的字碼比正體字字碼在第一位元組碼值多 6，而其餘第二、三位元組的碼值完全相同。其他的異體字也和正體字有位置關係，即異體字第一位元組碼值比正體字的第一位元組碼值多6的倍數。這是因為正體 字佔6字面(一字面有94×94 碼位)，而異體字則放在以後的各字面，並要和它對應的正體字有上述的位置關係。</w:t>
            </w:r>
          </w:p>
        </w:tc>
      </w:tr>
    </w:tbl>
    <w:p w:rsidR="00000000" w:rsidDel="00000000" w:rsidP="00000000" w:rsidRDefault="00000000" w:rsidRPr="00000000">
      <w:pPr>
        <w:pStyle w:val="Heading5"/>
        <w:contextualSpacing w:val="0"/>
      </w:pPr>
      <w:r w:rsidDel="00000000" w:rsidR="00000000" w:rsidRPr="00000000">
        <w:rPr>
          <w:rFonts w:ascii="SimSun" w:cs="SimSun" w:eastAsia="SimSun" w:hAnsi="SimSun"/>
          <w:rtl w:val="0"/>
        </w:rPr>
        <w:t xml:space="preserve">參、字碼架構</w:t>
      </w:r>
    </w:p>
    <w:p w:rsidR="00000000" w:rsidDel="00000000" w:rsidP="00000000" w:rsidRDefault="00000000" w:rsidRPr="00000000">
      <w:pPr>
        <w:spacing w:after="255" w:lineRule="auto"/>
        <w:contextualSpacing w:val="0"/>
      </w:pPr>
      <w:r w:rsidDel="00000000" w:rsidR="00000000" w:rsidRPr="00000000">
        <w:rPr>
          <w:rFonts w:ascii="Arial Unicode MS" w:cs="Arial Unicode MS" w:eastAsia="Arial Unicode MS" w:hAnsi="Arial Unicode MS"/>
          <w:rtl w:val="0"/>
        </w:rPr>
        <w:t xml:space="preserve">「中文資訊交換碼」是一個比較特殊的中文碼，它用三個位元組(byte)表達一個中文字，每個位元組只用94個碼位，因此它共有830,534個編碼空間。</w:t>
      </w:r>
    </w:p>
    <w:p w:rsidR="00000000" w:rsidDel="00000000" w:rsidP="00000000" w:rsidRDefault="00000000" w:rsidRPr="00000000">
      <w:pPr>
        <w:pStyle w:val="Heading5"/>
        <w:spacing w:before="0" w:lineRule="auto"/>
        <w:contextualSpacing w:val="0"/>
      </w:pPr>
      <w:r w:rsidDel="00000000" w:rsidR="00000000" w:rsidRPr="00000000">
        <w:rPr>
          <w:rFonts w:ascii="SimSun" w:cs="SimSun" w:eastAsia="SimSun" w:hAnsi="SimSun"/>
          <w:rtl w:val="0"/>
        </w:rPr>
        <w:t xml:space="preserve">肆、應用現況</w:t>
      </w:r>
    </w:p>
    <w:p w:rsidR="00000000" w:rsidDel="00000000" w:rsidP="00000000" w:rsidRDefault="00000000" w:rsidRPr="00000000">
      <w:pPr>
        <w:spacing w:after="255" w:lineRule="auto"/>
        <w:contextualSpacing w:val="0"/>
      </w:pPr>
      <w:r w:rsidDel="00000000" w:rsidR="00000000" w:rsidRPr="00000000">
        <w:rPr>
          <w:rFonts w:ascii="SimSun" w:cs="SimSun" w:eastAsia="SimSun" w:hAnsi="SimSun"/>
          <w:rtl w:val="0"/>
        </w:rPr>
        <w:t xml:space="preserve">國內外圖書館使用。</w:t>
      </w:r>
    </w:p>
    <w:p w:rsidR="00000000" w:rsidDel="00000000" w:rsidP="00000000" w:rsidRDefault="00000000" w:rsidRPr="00000000">
      <w:pPr>
        <w:pStyle w:val="Heading4"/>
        <w:spacing w:after="0" w:before="0" w:lineRule="auto"/>
        <w:contextualSpacing w:val="0"/>
      </w:pPr>
      <w:hyperlink r:id="rId74">
        <w:r w:rsidDel="00000000" w:rsidR="00000000" w:rsidRPr="00000000">
          <w:rPr>
            <w:color w:val="0000ee"/>
            <w:u w:val="single"/>
            <w:rtl w:val="0"/>
          </w:rPr>
          <w:t xml:space="preserve">top</w:t>
        </w:r>
      </w:hyperlink>
      <w:bookmarkStart w:colFirst="0" w:colLast="0" w:name="id.44sinio" w:id="16"/>
      <w:bookmarkEnd w:id="16"/>
      <w:r w:rsidDel="00000000" w:rsidR="00000000" w:rsidRPr="00000000">
        <w:rPr>
          <w:rtl w:val="0"/>
        </w:rPr>
        <w:t xml:space="preserve"> </w:t>
      </w:r>
    </w:p>
    <w:p w:rsidR="00000000" w:rsidDel="00000000" w:rsidP="00000000" w:rsidRDefault="00000000" w:rsidRPr="00000000">
      <w:pPr>
        <w:spacing w:after="255" w:lineRule="auto"/>
        <w:contextualSpacing w:val="0"/>
      </w:pPr>
      <w:r w:rsidDel="00000000" w:rsidR="00000000" w:rsidRPr="00000000">
        <w:rPr>
          <w:rFonts w:ascii="Arial Unicode MS" w:cs="Arial Unicode MS" w:eastAsia="Arial Unicode MS" w:hAnsi="Arial Unicode MS"/>
          <w:rtl w:val="0"/>
        </w:rPr>
        <w:t xml:space="preserve">【 ISO10646 及 UNICODE 漢字集碼】</w:t>
      </w:r>
    </w:p>
    <w:p w:rsidR="00000000" w:rsidDel="00000000" w:rsidP="00000000" w:rsidRDefault="00000000" w:rsidRPr="00000000">
      <w:pPr>
        <w:spacing w:after="255" w:lineRule="auto"/>
        <w:contextualSpacing w:val="0"/>
      </w:pPr>
      <w:r w:rsidDel="00000000" w:rsidR="00000000" w:rsidRPr="00000000">
        <w:rPr>
          <w:rFonts w:ascii="SimSun" w:cs="SimSun" w:eastAsia="SimSun" w:hAnsi="SimSun"/>
          <w:rtl w:val="0"/>
        </w:rPr>
        <w:t xml:space="preserve">由於各國文字在字數、字型、使用方式和文化上之差異，自人類開始用電腦進行資訊處理以來，就面臨了不同國家間資料交換的困擾。國際間雖已有ISO 646、ISO 2022等編碼規範，可供各國據以制定其內碼或國家標準交換碼，並互相交換；但正如前面所提，不定長度的ESC序列控制碼，增加了資料處理的困難度。再說，任何國家均不可能也不必要將所有其它文字全數編碼在自己的字集標準中，而以今日變化劇烈的網際網路新世紀，要如何處理本國以外的電子訊息呢？</w:t>
      </w:r>
    </w:p>
    <w:p w:rsidR="00000000" w:rsidDel="00000000" w:rsidP="00000000" w:rsidRDefault="00000000" w:rsidRPr="00000000">
      <w:pPr>
        <w:pStyle w:val="Heading5"/>
        <w:spacing w:before="0" w:lineRule="auto"/>
        <w:contextualSpacing w:val="0"/>
      </w:pPr>
      <w:r w:rsidDel="00000000" w:rsidR="00000000" w:rsidRPr="00000000">
        <w:rPr>
          <w:rFonts w:ascii="SimSun" w:cs="SimSun" w:eastAsia="SimSun" w:hAnsi="SimSun"/>
          <w:rtl w:val="0"/>
        </w:rPr>
        <w:t xml:space="preserve">1.ISO 10646 研訂過程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為了解決不同國家間電腦字元資訊交換的困難，自1984年起，全球陸續出現兩個組織，希望能發展出全球可以共用的編碼字集。其中之一是國際標準組織ISO與國際電工聯盟IEC合組的第一聯合技術委員會下的SC2/WG2工作小組(ISO/IEC JTC1/SC2/WG2)。該小組草擬提出的ISO 10646標準草案，就是想集結全球通用的字符集，成為一個大聯集，以滿足各國資訊交換的需求。另外一個組織則是Unicode Consortium，也設法採用新的觀念和架構，來設計適用全球的廣用碼(Universal Code；簡稱Unicode，亦有人稱萬國碼)。這兩個組織的工作及方向雖然在一開始時是各自發展，但是最後終於殊途同歸，匯合產生目前甚受矚目的ISO 10646 /Unicode 標準，提供全球語言文字與符號之表示、傳送、交換、處理、儲存、輸入和顯示的共同編碼標準，不但避免了資源的浪費，並且真正落實了統一全球文字交換標準的理想。</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ISO 10646標準從1984年ISO/IEC JTC1/SC2/WG2工作組成立，到1993年ISO 10646第一部分標準：「架構及基本多語文字面」(Architecture and Basic Multilingual Plane)印行為止，前後的發展階段長達十年，其間過程大致如下：</w:t>
      </w:r>
    </w:p>
    <w:p w:rsidR="00000000" w:rsidDel="00000000" w:rsidP="00000000" w:rsidRDefault="00000000" w:rsidRPr="00000000">
      <w:pPr>
        <w:numPr>
          <w:ilvl w:val="0"/>
          <w:numId w:val="10"/>
        </w:numPr>
        <w:ind w:left="600" w:firstLine="0"/>
        <w:contextualSpacing w:val="1"/>
      </w:pPr>
      <w:r w:rsidDel="00000000" w:rsidR="00000000" w:rsidRPr="00000000">
        <w:rPr>
          <w:rtl w:val="0"/>
        </w:rPr>
        <w:t xml:space="preserve">1984.4 ISO/IEC</w:t>
      </w:r>
    </w:p>
    <w:p w:rsidR="00000000" w:rsidDel="00000000" w:rsidP="00000000" w:rsidRDefault="00000000" w:rsidRPr="00000000">
      <w:pPr>
        <w:numPr>
          <w:ilvl w:val="0"/>
          <w:numId w:val="10"/>
        </w:numPr>
        <w:ind w:left="600" w:firstLine="0"/>
        <w:contextualSpacing w:val="1"/>
      </w:pPr>
      <w:r w:rsidDel="00000000" w:rsidR="00000000" w:rsidRPr="00000000">
        <w:rPr>
          <w:rFonts w:ascii="SimSun" w:cs="SimSun" w:eastAsia="SimSun" w:hAnsi="SimSun"/>
          <w:rtl w:val="0"/>
        </w:rPr>
        <w:t xml:space="preserve">JTC1/SC2/WG2工作組成立</w:t>
      </w:r>
    </w:p>
    <w:p w:rsidR="00000000" w:rsidDel="00000000" w:rsidP="00000000" w:rsidRDefault="00000000" w:rsidRPr="00000000">
      <w:pPr>
        <w:numPr>
          <w:ilvl w:val="0"/>
          <w:numId w:val="10"/>
        </w:numPr>
        <w:ind w:left="600" w:firstLine="0"/>
        <w:contextualSpacing w:val="1"/>
      </w:pPr>
      <w:r w:rsidDel="00000000" w:rsidR="00000000" w:rsidRPr="00000000">
        <w:rPr>
          <w:rFonts w:ascii="SimSun" w:cs="SimSun" w:eastAsia="SimSun" w:hAnsi="SimSun"/>
          <w:rtl w:val="0"/>
        </w:rPr>
        <w:t xml:space="preserve">987.3 制訂編碼架構</w:t>
      </w:r>
    </w:p>
    <w:p w:rsidR="00000000" w:rsidDel="00000000" w:rsidP="00000000" w:rsidRDefault="00000000" w:rsidRPr="00000000">
      <w:pPr>
        <w:numPr>
          <w:ilvl w:val="0"/>
          <w:numId w:val="10"/>
        </w:numPr>
        <w:ind w:left="600" w:firstLine="0"/>
        <w:contextualSpacing w:val="1"/>
      </w:pPr>
      <w:r w:rsidDel="00000000" w:rsidR="00000000" w:rsidRPr="00000000">
        <w:rPr>
          <w:rFonts w:ascii="SimSun" w:cs="SimSun" w:eastAsia="SimSun" w:hAnsi="SimSun"/>
          <w:rtl w:val="0"/>
        </w:rPr>
        <w:t xml:space="preserve">1989.1 出版 1</w:t>
      </w:r>
      <w:r w:rsidDel="00000000" w:rsidR="00000000" w:rsidRPr="00000000">
        <w:rPr>
          <w:vertAlign w:val="superscript"/>
          <w:rtl w:val="0"/>
        </w:rPr>
        <w:t xml:space="preserve">st</w:t>
      </w:r>
      <w:r w:rsidDel="00000000" w:rsidR="00000000" w:rsidRPr="00000000">
        <w:rPr>
          <w:rtl w:val="0"/>
        </w:rPr>
        <w:t xml:space="preserve"> DP (Draft Proposal)</w:t>
      </w:r>
    </w:p>
    <w:p w:rsidR="00000000" w:rsidDel="00000000" w:rsidP="00000000" w:rsidRDefault="00000000" w:rsidRPr="00000000">
      <w:pPr>
        <w:numPr>
          <w:ilvl w:val="0"/>
          <w:numId w:val="10"/>
        </w:numPr>
        <w:ind w:left="600" w:firstLine="0"/>
        <w:contextualSpacing w:val="1"/>
      </w:pPr>
      <w:r w:rsidDel="00000000" w:rsidR="00000000" w:rsidRPr="00000000">
        <w:rPr>
          <w:rFonts w:ascii="SimSun" w:cs="SimSun" w:eastAsia="SimSun" w:hAnsi="SimSun"/>
          <w:rtl w:val="0"/>
        </w:rPr>
        <w:t xml:space="preserve">1989.12 出版 2</w:t>
      </w:r>
      <w:r w:rsidDel="00000000" w:rsidR="00000000" w:rsidRPr="00000000">
        <w:rPr>
          <w:vertAlign w:val="superscript"/>
          <w:rtl w:val="0"/>
        </w:rPr>
        <w:t xml:space="preserve">nd</w:t>
      </w:r>
      <w:r w:rsidDel="00000000" w:rsidR="00000000" w:rsidRPr="00000000">
        <w:rPr>
          <w:rtl w:val="0"/>
        </w:rPr>
        <w:t xml:space="preserve"> DP</w:t>
      </w:r>
    </w:p>
    <w:p w:rsidR="00000000" w:rsidDel="00000000" w:rsidP="00000000" w:rsidRDefault="00000000" w:rsidRPr="00000000">
      <w:pPr>
        <w:numPr>
          <w:ilvl w:val="0"/>
          <w:numId w:val="10"/>
        </w:numPr>
        <w:ind w:left="600" w:firstLine="0"/>
        <w:contextualSpacing w:val="1"/>
      </w:pPr>
      <w:r w:rsidDel="00000000" w:rsidR="00000000" w:rsidRPr="00000000">
        <w:rPr>
          <w:rFonts w:ascii="SimSun" w:cs="SimSun" w:eastAsia="SimSun" w:hAnsi="SimSun"/>
          <w:rtl w:val="0"/>
        </w:rPr>
        <w:t xml:space="preserve">1990.12 出版 1</w:t>
      </w:r>
      <w:r w:rsidDel="00000000" w:rsidR="00000000" w:rsidRPr="00000000">
        <w:rPr>
          <w:vertAlign w:val="superscript"/>
          <w:rtl w:val="0"/>
        </w:rPr>
        <w:t xml:space="preserve">st</w:t>
      </w:r>
      <w:r w:rsidDel="00000000" w:rsidR="00000000" w:rsidRPr="00000000">
        <w:rPr>
          <w:rtl w:val="0"/>
        </w:rPr>
        <w:t xml:space="preserve"> DIS (Draft International Standard)</w:t>
      </w:r>
    </w:p>
    <w:p w:rsidR="00000000" w:rsidDel="00000000" w:rsidP="00000000" w:rsidRDefault="00000000" w:rsidRPr="00000000">
      <w:pPr>
        <w:numPr>
          <w:ilvl w:val="0"/>
          <w:numId w:val="10"/>
        </w:numPr>
        <w:ind w:left="600" w:firstLine="0"/>
        <w:contextualSpacing w:val="1"/>
      </w:pPr>
      <w:r w:rsidDel="00000000" w:rsidR="00000000" w:rsidRPr="00000000">
        <w:rPr>
          <w:rtl w:val="0"/>
        </w:rPr>
        <w:t xml:space="preserve">1991.6 1</w:t>
      </w:r>
      <w:r w:rsidDel="00000000" w:rsidR="00000000" w:rsidRPr="00000000">
        <w:rPr>
          <w:vertAlign w:val="superscript"/>
          <w:rtl w:val="0"/>
        </w:rPr>
        <w:t xml:space="preserve">st</w:t>
      </w:r>
      <w:r w:rsidDel="00000000" w:rsidR="00000000" w:rsidRPr="00000000">
        <w:rPr>
          <w:rFonts w:ascii="SimSun" w:cs="SimSun" w:eastAsia="SimSun" w:hAnsi="SimSun"/>
          <w:rtl w:val="0"/>
        </w:rPr>
        <w:t xml:space="preserve"> 投票通過</w:t>
      </w:r>
    </w:p>
    <w:p w:rsidR="00000000" w:rsidDel="00000000" w:rsidP="00000000" w:rsidRDefault="00000000" w:rsidRPr="00000000">
      <w:pPr>
        <w:numPr>
          <w:ilvl w:val="0"/>
          <w:numId w:val="10"/>
        </w:numPr>
        <w:ind w:left="600" w:firstLine="0"/>
        <w:contextualSpacing w:val="1"/>
      </w:pPr>
      <w:r w:rsidDel="00000000" w:rsidR="00000000" w:rsidRPr="00000000">
        <w:rPr>
          <w:rtl w:val="0"/>
        </w:rPr>
        <w:t xml:space="preserve">1992.6 2</w:t>
      </w:r>
      <w:r w:rsidDel="00000000" w:rsidR="00000000" w:rsidRPr="00000000">
        <w:rPr>
          <w:vertAlign w:val="superscript"/>
          <w:rtl w:val="0"/>
        </w:rPr>
        <w:t xml:space="preserve">nd</w:t>
      </w:r>
      <w:r w:rsidDel="00000000" w:rsidR="00000000" w:rsidRPr="00000000">
        <w:rPr>
          <w:rFonts w:ascii="SimSun" w:cs="SimSun" w:eastAsia="SimSun" w:hAnsi="SimSun"/>
          <w:rtl w:val="0"/>
        </w:rPr>
        <w:t xml:space="preserve"> DIS 投票通過</w:t>
      </w:r>
    </w:p>
    <w:p w:rsidR="00000000" w:rsidDel="00000000" w:rsidP="00000000" w:rsidRDefault="00000000" w:rsidRPr="00000000">
      <w:pPr>
        <w:numPr>
          <w:ilvl w:val="0"/>
          <w:numId w:val="10"/>
        </w:numPr>
        <w:ind w:left="600" w:firstLine="0"/>
        <w:contextualSpacing w:val="1"/>
      </w:pPr>
      <w:r w:rsidDel="00000000" w:rsidR="00000000" w:rsidRPr="00000000">
        <w:rPr>
          <w:rFonts w:ascii="SimSun" w:cs="SimSun" w:eastAsia="SimSun" w:hAnsi="SimSun"/>
          <w:rtl w:val="0"/>
        </w:rPr>
        <w:t xml:space="preserve">1993.5 出版 ISO 10646-1 (Part I)</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在ISO 10646第一版建議書草案中，將此標準定名為Multiple Octet Coded Character Set(多八位元組編碼字元集)，並說明其編碼架構為四個八位元組，共組成128個群 (Group)，每一個群有256個字面 (Plane)，每一個字面有256×256個編碼空間，其中第32群的第32個字面為基本多語文字面(Basic Multilingual Plane；簡稱BMP)。到了1993年ISO 10646-1版本，此標準定名為Universal Multiple-Octet Coded Character Set(廣用多八位元組編碼字元集；簡稱UCS)，BMP則定義在第0群第0個字面。在使用上，假如需用的字集都在BMP中，則只要使用兩個八位元組的編碼架構即可，否則就必須使用四個八位元組的編碼架構；而且這兩種編碼架構不能混合使用，不是使用兩個八位元組，就是使用四個八位元組的固定長度編碼架構，其用意就是要避免ISO 2022不定長度的缺點。</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在這種情形下，參與制定ISO 10646的代表莫不儘量爭取把自己國家使用的字集編入BMP，目的就是希望能利用BMP只用兩個八位元組的優勢，取得比四個八位元組更高的資訊處理效率。BMP既是如此重要，而其編碼位置卻有限，因此如何充份利用這些編碼空間，處理更多常用字符集，就成為標準研訂時的一個重要考慮因素。原本在BMP的設計中，除編入西方拼音文字及符號外，在漢字方面只蒐集日本、南韓及中國大陸三個地區使用的漢字字集，並沒有考慮到我國的字集，我國遂積極組團以民間團體－台北市電腦商業同業公會（TCA）的名義，參加ISO 10646的制定，以爭取將我國使用的正體字編入BMP中。</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基本上我國、大陸、南韓與日本所用的都是漢字，就編碼的理論而言，本不應該分開各自編碼，造成一字多碼的現象，與ISO 10646編碼之基本原則“一字一碼”相抵觸。我國及大陸的代表因此就共同提出了HCS (Han Character Set) 的構想，這個構想同時得到美國及其它國家代表的支持，進而一步步發展至今，在1993年公佈的ISO 10646-1之BMP中，已經將台灣、大陸、日本和南韓所使用之漢字整理整合成獨立的中日韓認同表意文字區(CJK Unified Ideographs)，並予以編碼，使得亞洲幾個主要使用漢字的國家，得以有圓滿的解決方案。有關BMP字集在後文將續予介紹。</w:t>
      </w:r>
    </w:p>
    <w:p w:rsidR="00000000" w:rsidDel="00000000" w:rsidP="00000000" w:rsidRDefault="00000000" w:rsidRPr="00000000">
      <w:pPr>
        <w:spacing w:after="255" w:lineRule="auto"/>
        <w:contextualSpacing w:val="0"/>
      </w:pPr>
      <w:r w:rsidDel="00000000" w:rsidR="00000000" w:rsidRPr="00000000">
        <w:rPr>
          <w:rFonts w:ascii="SimSun" w:cs="SimSun" w:eastAsia="SimSun" w:hAnsi="SimSun"/>
          <w:rtl w:val="0"/>
        </w:rPr>
        <w:t xml:space="preserve">從1993年ISO 10646-1出版之後，儘管BMP　剩餘的空間十分有限，全球仍有許多國家文字等待納編入其中。而表意文字使用國家例如我國及大陸，也還有許多漢字需要擴編入此標準，因此截至目前為止，ISO 10646仍然在進行修訂與擴充。不過近幾年由於SC2/WG2與Unicode Consortium的密切合作，已經加快了ISO 10646修編的步伐，迄今已累積了近30項的標準補遺(Amendment)與技術校勘文件，十分驚人。根據WG2的預估，新版本ISO 10646可望於西元2000年出爐，而與其同步的Unicode 3.0版本可能在1999年第四季便先出版。</w:t>
      </w:r>
    </w:p>
    <w:p w:rsidR="00000000" w:rsidDel="00000000" w:rsidP="00000000" w:rsidRDefault="00000000" w:rsidRPr="00000000">
      <w:pPr>
        <w:pStyle w:val="Heading5"/>
        <w:spacing w:before="0" w:lineRule="auto"/>
        <w:contextualSpacing w:val="0"/>
      </w:pPr>
      <w:r w:rsidDel="00000000" w:rsidR="00000000" w:rsidRPr="00000000">
        <w:rPr>
          <w:rFonts w:ascii="SimSun" w:cs="SimSun" w:eastAsia="SimSun" w:hAnsi="SimSun"/>
          <w:rtl w:val="0"/>
        </w:rPr>
        <w:t xml:space="preserve">2.ISO 10646 整體架構及BMP的中日韓表意文字字集</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前面提過ISO 10646為四個八位元組的編碼架構，圖示如下：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由上圖可看出整個UCS是由128個群組(Group 00~7F)所組成，每個群組均有256個字面(Plane 00~FF)，每一字面有256個橫列(Row 00 – FF)，每一橫列是由256個單元(Cell 00–FF)所組成，所以每一字面可有256×256=65,536個碼位可定義字元。</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1993年版本中只有定義上述基本架構以及BMP的字元，至於其餘群組、字面均尚無規定。但在1996年之後，由於WG2訂定UTF-16轉換格式的使用方式，對於BMP以外的字面也作了定義，大致如下：</w:t>
      </w:r>
    </w:p>
    <w:tbl>
      <w:tblPr>
        <w:tblStyle w:val="Table19"/>
        <w:bidi w:val="0"/>
        <w:tblW w:w="8892.0" w:type="dxa"/>
        <w:jc w:val="left"/>
        <w:tblLayout w:type="fixed"/>
        <w:tblLook w:val="0600"/>
      </w:tblPr>
      <w:tblGrid>
        <w:gridCol w:w="2964"/>
        <w:gridCol w:w="2964"/>
        <w:gridCol w:w="2964"/>
        <w:tblGridChange w:id="0">
          <w:tblGrid>
            <w:gridCol w:w="2964"/>
            <w:gridCol w:w="2964"/>
            <w:gridCol w:w="2964"/>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ISO 10646之第0群組</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編碼內容</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編碼形式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Plane 0(BMP)</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全球常用字集(含非漢字及漢字)</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雙八位元組編碼</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Plane 1(第一輔助字面)</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尚未編碼之非漢字字元集</w:t>
            </w:r>
          </w:p>
        </w:tc>
        <w:tc>
          <w:tcPr>
            <w:vMerge w:val="restart"/>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四個八位元組編碼</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使用UTF-16方式擷取字元</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Plane 2(第二輔助字面)</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尚未編碼之漢字字元集</w:t>
            </w:r>
          </w:p>
        </w:tc>
        <w:tc>
          <w:tcPr>
            <w:vMerge w:val="continue"/>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四個八位元組編碼</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使用UTF-16方式擷取字元</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Plane 3 ~ 13</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保留未來編碼用</w:t>
            </w:r>
          </w:p>
        </w:tc>
        <w:tc>
          <w:tcPr>
            <w:vMerge w:val="continue"/>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四個八位元組編碼</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使用UTF-16方式擷取字元</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Plane 14</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Tag 文字</w:t>
            </w:r>
          </w:p>
        </w:tc>
        <w:tc>
          <w:tcPr>
            <w:vMerge w:val="continue"/>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四個八位元組編碼</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使用UTF-16方式擷取字元</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Plane 15 ~ 16</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用戶自定區</w:t>
            </w:r>
          </w:p>
        </w:tc>
        <w:tc>
          <w:tcPr>
            <w:vMerge w:val="continue"/>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四個八位元組編碼</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使用UTF-16方式擷取字元</w:t>
            </w:r>
          </w:p>
        </w:tc>
      </w:tr>
    </w:tbl>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在1993年的版本中，BMP由A、I、O、R四大部份所組成。但經過增補修訂，已改為A、I、O、S、R五區，S區主要是用作UTF-16使用：</w:t>
      </w:r>
    </w:p>
    <w:tbl>
      <w:tblPr>
        <w:tblStyle w:val="Table20"/>
        <w:bidi w:val="0"/>
        <w:tblW w:w="8892.0" w:type="dxa"/>
        <w:jc w:val="left"/>
        <w:tblLayout w:type="fixed"/>
        <w:tblLook w:val="0600"/>
      </w:tblPr>
      <w:tblGrid>
        <w:gridCol w:w="2223"/>
        <w:gridCol w:w="2223"/>
        <w:gridCol w:w="2223"/>
        <w:gridCol w:w="2223"/>
        <w:tblGridChange w:id="0">
          <w:tblGrid>
            <w:gridCol w:w="2223"/>
            <w:gridCol w:w="2223"/>
            <w:gridCol w:w="2223"/>
            <w:gridCol w:w="2223"/>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內　容</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碼　位</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可編碼數</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Ａ區</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拼音字母、符號和其它符號</w:t>
            </w:r>
          </w:p>
        </w:tc>
        <w:tc>
          <w:tcPr>
            <w:tcMar>
              <w:left w:w="0.0" w:type="dxa"/>
              <w:right w:w="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0000 ～ 4DFF</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19,903</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Ｉ區</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中日韓漢字區</w:t>
            </w:r>
          </w:p>
        </w:tc>
        <w:tc>
          <w:tcPr>
            <w:tcMar>
              <w:left w:w="0.0" w:type="dxa"/>
              <w:right w:w="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4E00 ～ 9FFF</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20,992</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Ｏ區</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保留未來使用</w:t>
            </w:r>
          </w:p>
        </w:tc>
        <w:tc>
          <w:tcPr>
            <w:tcMar>
              <w:left w:w="0.0" w:type="dxa"/>
              <w:right w:w="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A000 ～ D7FF</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14,336</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Ｓ區</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UTF-16使用區</w:t>
            </w:r>
          </w:p>
        </w:tc>
        <w:tc>
          <w:tcPr>
            <w:tcMar>
              <w:left w:w="0.0" w:type="dxa"/>
              <w:right w:w="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D800 ～ DFFF</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2,048</w:t>
            </w:r>
          </w:p>
        </w:tc>
      </w:tr>
      <w:tr>
        <w:tc>
          <w:tcPr>
            <w:tcMar>
              <w:left w:w="0.0" w:type="dxa"/>
              <w:right w:w="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Ｒ區</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專用區（用戶╱業者）</w:t>
            </w:r>
          </w:p>
        </w:tc>
        <w:tc>
          <w:tcPr>
            <w:tcMar>
              <w:left w:w="0.0" w:type="dxa"/>
              <w:right w:w="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E000 ～ FFFD</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8,192</w:t>
            </w:r>
          </w:p>
        </w:tc>
      </w:tr>
    </w:tbl>
    <w:p w:rsidR="00000000" w:rsidDel="00000000" w:rsidP="00000000" w:rsidRDefault="00000000" w:rsidRPr="00000000">
      <w:pPr>
        <w:contextualSpacing w:val="0"/>
      </w:pPr>
      <w:r w:rsidDel="00000000" w:rsidR="00000000" w:rsidRPr="00000000">
        <w:rPr>
          <w:rFonts w:ascii="SimSun" w:cs="SimSun" w:eastAsia="SimSun" w:hAnsi="SimSun"/>
          <w:rtl w:val="0"/>
        </w:rPr>
        <w:t xml:space="preserve">雖然有如上的分區原則，但因編碼時的碼位及區塊的整體考慮，使得BMP現況　與上述分區有所差異。典型的例子如1998年剛擴編完成的「中日韓認同表意文字擴充A」字集6,582字，因為I區僅餘零星位置，因此就編入A區3400~4DFF的位置，而該區原為韓文拼音(Hangul)符號，但因後來韓文拼音移置O區，空出的碼位就給了「中日韓認同表意文字擴充A」，造成實際編碼與理論分區有別的現象。</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I區的中日韓漢字部份，最當初進行編碼時，因各國漢字型體不盡相同，必須先進行認同(unify)整理工作，SC2/WG2因此邀集有關各國指派專家組成CJK/JRG(中日韓聯合研究工作組，即IRG前身)，進行字集的總整理。CJK/JRG歷經五次會議完成此項艱鉅工作，所整理的「中日韓認同表意文字」(CJK Unified Ideographs)參考了我國75年版CNS 11643之第1、2、14字面(T欄)，大陸的GB 2312、GB 12345、GB 7589、GB 17590、GB 8565(G欄)，日本的JIS X 0208、JIS X 0212(J欄)及南韓的KS C 5601、KSC 5667(K欄)等標準字符集，可說已包含這四地所常用的字。其字序主要是參考康熙字典、大漢和詞典、漢語大詞典及大字源字典，以先部首後筆劃的順序排列。CJK/JRG將此結果送交SC2/WG2編碼，完成了ISO 10646:1993 之BMP中I區的表意文字編碼標準，總計含20,902個漢字。其中包含了CNS 11643用字共有17,011個字。</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在BMP「中日韓認同表意文字」中，因空間有限，未能將亞洲各國所使用的表意文字全部納入，難以滿足各國實際應用的需求，因此各國均感到BMP表意文字字集有再擴增的必要。為此ISO於1993年特在SC2/WG2之下成立IRG (Ideograph Rapporteur Group)工作組，專司BMP 「中日韓認同表意文字」區的內部/水平擴充(International / Horizontal Supplementation)及外部/垂直擴充(External / Vertical Extension)之整理工作。參與者包括中國大陸、台灣、日本、韓國、香港、Unicode Consortium、美國、越南及新加坡等。</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IRG成立以來，循每年兩次、各國輪流舉辦之慣例，已舉行十二次會議，討論ISO 10646 BMP表意文字字集的擴充原則，並就各國提出之字集進行認同及整理。1998年IRG完成「中日韓認同表意文字擴充A」(CJK Unified Ideographs Extension A)字集6,582字，送交SC2/WG2通過，已預定編碼於BMP之A區的3400~4DFF，其中包含之CNS 11643用字共有5,879個。此一字集與原I區「中日韓認同表意文字」最大的差別在於它在G、T、J、K欄外，新增了屬於越南用字的V欄。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經過這兩階段漢字集的整理與擴編，BMP總計已編入27,484個表意文字，幾乎已無剩餘的大塊連續編碼空間。然而漢字為數眾多，且ISO 10646的第二輔助字面(Plane 2)原本即定義專供漢字擴充用，因此ISO 10646表意文字的擴編目前仍持續進行中。現階段IRG最重要的工作是「中日韓認同表意文字擴充B」(CJK Unified Ideographs Extension B)的整理。這套字集將涵蓋康熙字典全部用字、漢語大字典全部用字及大陸、台灣、韓國、越南、香港所提的國家標準字集，其目標是使ISO 10646標準能納入更多漢字，以滿足各國使用大字集的需求。作法上則是以康熙字典、漢語大字典為基礎，挑除已編入ISO 10646之字，再加上各國所提字集，依認同規則進行整理而成。擴充B字集預定將編入ISO 10646 第二輔助字面，目前整理的總字數已達4萬多字，其中含我國CNS 11643 第4~7字面共約3萬字。預計這部份擴編工作完成後，我國CNS 11643第1至7字面字集將有95%以上的用字全部納入ISO 10646標準中，剩餘的5%是被相互認同(unified)的字。</w:t>
      </w:r>
    </w:p>
    <w:p w:rsidR="00000000" w:rsidDel="00000000" w:rsidP="00000000" w:rsidRDefault="00000000" w:rsidRPr="00000000">
      <w:pPr>
        <w:spacing w:after="255" w:lineRule="auto"/>
        <w:contextualSpacing w:val="0"/>
      </w:pPr>
      <w:r w:rsidDel="00000000" w:rsidR="00000000" w:rsidRPr="00000000">
        <w:rPr>
          <w:rFonts w:ascii="SimSun" w:cs="SimSun" w:eastAsia="SimSun" w:hAnsi="SimSun"/>
          <w:rtl w:val="0"/>
        </w:rPr>
        <w:t xml:space="preserve">本文主要介紹中文有關的編碼標準，對於ISO 10646 BMP其他文字的編碼無法詳加介紹，讀者可參考文末附圖，以瞭解BMP各國文字的編碼情形。以下為ISO 10646 與亞洲表意文字使用國家及我國CNS國家標準有關部份：</w:t>
      </w:r>
    </w:p>
    <w:p w:rsidR="00000000" w:rsidDel="00000000" w:rsidP="00000000" w:rsidRDefault="00000000" w:rsidRPr="00000000">
      <w:pPr>
        <w:pStyle w:val="Heading5"/>
        <w:spacing w:before="0" w:lineRule="auto"/>
        <w:contextualSpacing w:val="0"/>
      </w:pPr>
      <w:r w:rsidDel="00000000" w:rsidR="00000000" w:rsidRPr="00000000">
        <w:rPr>
          <w:rFonts w:ascii="SimSun" w:cs="SimSun" w:eastAsia="SimSun" w:hAnsi="SimSun"/>
          <w:rtl w:val="0"/>
        </w:rPr>
        <w:t xml:space="preserve">4.UCS的編碼表示形式及使用方式</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ISO 10646每一個字符都是以十六位元或三十二位元為一編碼單位，而非傳統的英文單位元組(1-byte)方式。從0000至FFFF(共65,536個碼位)，除了0000-001F(C0) 與007F-00A0(C1)等控制碼外，均可用來組成文字碼位。它的編碼表示形式共有UCS-2及UCS-4兩種：</w:t>
      </w:r>
    </w:p>
    <w:p w:rsidR="00000000" w:rsidDel="00000000" w:rsidP="00000000" w:rsidRDefault="00000000" w:rsidRPr="00000000">
      <w:pPr>
        <w:numPr>
          <w:ilvl w:val="0"/>
          <w:numId w:val="11"/>
        </w:numPr>
        <w:ind w:left="600" w:firstLine="0"/>
        <w:contextualSpacing w:val="1"/>
      </w:pPr>
      <w:r w:rsidDel="00000000" w:rsidR="00000000" w:rsidRPr="00000000">
        <w:rPr>
          <w:rFonts w:ascii="Arial Unicode MS" w:cs="Arial Unicode MS" w:eastAsia="Arial Unicode MS" w:hAnsi="Arial Unicode MS"/>
          <w:rtl w:val="0"/>
        </w:rPr>
        <w:t xml:space="preserve">UCS-2：雙八位元組基本多語文字面形式(Two-octet BMP form)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SimSun" w:cs="SimSun" w:eastAsia="SimSun" w:hAnsi="SimSun"/>
          <w:rtl w:val="0"/>
        </w:rPr>
        <w:t xml:space="preserve">專門用來表示BMP上的各個文字或符號，它只用到橫列和單元。</w:t>
      </w:r>
    </w:p>
    <w:p w:rsidR="00000000" w:rsidDel="00000000" w:rsidP="00000000" w:rsidRDefault="00000000" w:rsidRPr="00000000">
      <w:pPr>
        <w:numPr>
          <w:ilvl w:val="0"/>
          <w:numId w:val="11"/>
        </w:numPr>
        <w:ind w:left="600" w:firstLine="0"/>
        <w:contextualSpacing w:val="1"/>
      </w:pPr>
      <w:r w:rsidDel="00000000" w:rsidR="00000000" w:rsidRPr="00000000">
        <w:rPr>
          <w:rFonts w:ascii="Arial Unicode MS" w:cs="Arial Unicode MS" w:eastAsia="Arial Unicode MS" w:hAnsi="Arial Unicode MS"/>
          <w:rtl w:val="0"/>
        </w:rPr>
        <w:t xml:space="preserve">UCS-4：四個八位元組正準形式(Four-octet canonical form)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SimSun" w:cs="SimSun" w:eastAsia="SimSun" w:hAnsi="SimSun"/>
          <w:rtl w:val="0"/>
        </w:rPr>
        <w:t xml:space="preserve">用以表示ISO 10646的所有文字， 每一文字均以32位元編碼(群組、字面、橫列和單元，每個各占八位元)來表示。</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雖然四個八位元組的編碼形式，使ISO 10646得以有非常大的編碼空間，但是因為對現有資訊系統而言，實施四個八位元組的編碼系統需要作較大的改變，西方國家比較不傾向使用。ISO 10646因此又定義了UTF-16轉換格式(00群組16個字面的轉換格式)，利用BMP的S區2,048個碼位，來擴充使用第00群組的第1到第16字面。其方式則是將BMP的D800到DFFF碼位分成兩部份，上半區D800～DBFF共1,024個碼位，下半區DC00~DFFF也是1,024個碼位，共可交叉定義出1,024×1,024＝1,048,576個碼位，恰可對應到BMP之後第1~16字面的每個編碼位置。如此則保留雙八位元組的優點，同時亦可使用四個八位元組的大編碼空間。這種方式在Unicode標準中的定義叫作Surrogate，只不過Unicode又區隔出一段131,072個碼位的專用區(Private used Area)，以下是兩者的比較：</w:t>
      </w:r>
    </w:p>
    <w:tbl>
      <w:tblPr>
        <w:tblStyle w:val="Table21"/>
        <w:bidi w:val="0"/>
        <w:tblW w:w="8892.0" w:type="dxa"/>
        <w:jc w:val="left"/>
        <w:tblLayout w:type="fixed"/>
        <w:tblLook w:val="0600"/>
      </w:tblPr>
      <w:tblGrid>
        <w:gridCol w:w="2964"/>
        <w:gridCol w:w="2964"/>
        <w:gridCol w:w="2964"/>
        <w:tblGridChange w:id="0">
          <w:tblGrid>
            <w:gridCol w:w="2964"/>
            <w:gridCol w:w="2964"/>
            <w:gridCol w:w="2964"/>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碼位區間</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ISO 10646 之UTF-16</w:t>
            </w:r>
          </w:p>
        </w:tc>
        <w:tc>
          <w:tcPr>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rtl w:val="0"/>
              </w:rPr>
              <w:t xml:space="preserve">Unicode 2.0之Surrogate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D800 ~ DB7F</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High-half zone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High surrogate</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DB80 ~ DBFF</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Private used high surrogate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DC00 ~ DFFF</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Low-half zone</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Low surrogate</w:t>
            </w:r>
          </w:p>
        </w:tc>
      </w:tr>
    </w:tbl>
    <w:p w:rsidR="00000000" w:rsidDel="00000000" w:rsidP="00000000" w:rsidRDefault="00000000" w:rsidRPr="00000000">
      <w:pPr>
        <w:contextualSpacing w:val="0"/>
      </w:pPr>
      <w:r w:rsidDel="00000000" w:rsidR="00000000" w:rsidRPr="00000000">
        <w:rPr>
          <w:rFonts w:ascii="SimSun" w:cs="SimSun" w:eastAsia="SimSun" w:hAnsi="SimSun"/>
          <w:rtl w:val="0"/>
        </w:rPr>
        <w:t xml:space="preserve">其中DB80 ~ DBFF 共128個碼位×1024=131,072就是Surrogate指定的專用區。</w:t>
      </w:r>
    </w:p>
    <w:p w:rsidR="00000000" w:rsidDel="00000000" w:rsidP="00000000" w:rsidRDefault="00000000" w:rsidRPr="00000000">
      <w:pPr>
        <w:spacing w:after="255" w:lineRule="auto"/>
        <w:contextualSpacing w:val="0"/>
      </w:pPr>
      <w:r w:rsidDel="00000000" w:rsidR="00000000" w:rsidRPr="00000000">
        <w:rPr>
          <w:rFonts w:ascii="SimSun" w:cs="SimSun" w:eastAsia="SimSun" w:hAnsi="SimSun"/>
          <w:rtl w:val="0"/>
        </w:rPr>
        <w:t xml:space="preserve">另外，為了符合ISO 2022的通信及傳輸規定，避開八位元碼中的控制集，ISO 10646也定義了UTF-8轉換格式，可用於本文資料的傳輸，以通過對ISO 2022八位元組結構及CNS 7656控制字元敏感的通訊系統。</w:t>
      </w:r>
    </w:p>
    <w:p w:rsidR="00000000" w:rsidDel="00000000" w:rsidP="00000000" w:rsidRDefault="00000000" w:rsidRPr="00000000">
      <w:pPr>
        <w:pStyle w:val="Heading5"/>
        <w:spacing w:before="0" w:lineRule="auto"/>
        <w:contextualSpacing w:val="0"/>
      </w:pPr>
      <w:r w:rsidDel="00000000" w:rsidR="00000000" w:rsidRPr="00000000">
        <w:rPr>
          <w:rFonts w:ascii="SimSun" w:cs="SimSun" w:eastAsia="SimSun" w:hAnsi="SimSun"/>
          <w:rtl w:val="0"/>
        </w:rPr>
        <w:t xml:space="preserve">5.ISO 10646 的未來發展</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由於國際資訊交流的日趨密切和多國語言交換之需求，已有越來越多的資訊廠商已經或正在以ISO 10646標準提供更完整之資訊處理環境。美國幾家大公司所組成的Unicode Consortium亦採納ISO 10646之BMP內容為Unicode標準，並積極進行系統的實作；中國大陸的中文訊息界專家亦在大陸積極推動ISO 10646之實作，因此ISO 10646對於中文碼標準的影響是不容忽視的。值此海峽兩岸互動關係正在改變，兩岸交流日益頻繁的時期，ISO 10646倒不失為兩岸中文碼共通標準的方案之一。海峽兩岸的中文資訊專家應可在目前ISO 10646的標準上，共同討論怎樣使ISO 10646之標準更適合兩岸之中文資訊處理，以及從資訊處理技術角度來看，如何加強雙方在這方面的合作，使得海峽兩岸的中文資訊處理技術更臻成熟。</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附圖.　ISO 10646之基本多語文字面(BMP)概觀</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255" w:lineRule="auto"/>
        <w:contextualSpacing w:val="0"/>
      </w:pPr>
      <w:bookmarkStart w:colFirst="0" w:colLast="0" w:name="id.2jxsxqh" w:id="17"/>
      <w:bookmarkEnd w:id="17"/>
      <w:hyperlink r:id="rId75">
        <w:r w:rsidDel="00000000" w:rsidR="00000000" w:rsidRPr="00000000">
          <w:rPr>
            <w:color w:val="0000ee"/>
            <w:u w:val="single"/>
            <w:rtl w:val="0"/>
          </w:rPr>
          <w:t xml:space="preserve">top</w:t>
        </w:r>
      </w:hyperlink>
    </w:p>
    <w:p w:rsidR="00000000" w:rsidDel="00000000" w:rsidP="00000000" w:rsidRDefault="00000000" w:rsidRPr="00000000">
      <w:pPr>
        <w:pStyle w:val="Heading4"/>
        <w:spacing w:before="0" w:lineRule="auto"/>
        <w:contextualSpacing w:val="0"/>
      </w:pPr>
      <w:r w:rsidDel="00000000" w:rsidR="00000000" w:rsidRPr="00000000">
        <w:rPr>
          <w:rFonts w:ascii="Arial Unicode MS" w:cs="Arial Unicode MS" w:eastAsia="Arial Unicode MS" w:hAnsi="Arial Unicode MS"/>
          <w:rtl w:val="0"/>
        </w:rPr>
        <w:t xml:space="preserve">【GB2312】</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GB 2312 碼是中華人民共和國國家標準漢字信息交換用編碼，全稱《信息交換用漢字編碼字符集基本集》，標準號為 GB 2312－80（GB 是“國標”二字的漢語拼音縮寫），由中華人民共和國國家標準總局發佈，1981年5月1日實施。</w:t>
      </w:r>
    </w:p>
    <w:p w:rsidR="00000000" w:rsidDel="00000000" w:rsidP="00000000" w:rsidRDefault="00000000" w:rsidRPr="00000000">
      <w:pPr>
        <w:spacing w:after="255" w:lineRule="auto"/>
        <w:contextualSpacing w:val="0"/>
      </w:pPr>
      <w:bookmarkStart w:colFirst="0" w:colLast="0" w:name="id.z337ya" w:id="18"/>
      <w:bookmarkEnd w:id="18"/>
      <w:hyperlink r:id="rId76">
        <w:r w:rsidDel="00000000" w:rsidR="00000000" w:rsidRPr="00000000">
          <w:rPr>
            <w:color w:val="0000ee"/>
            <w:u w:val="single"/>
            <w:rtl w:val="0"/>
          </w:rPr>
          <w:t xml:space="preserve">top</w:t>
        </w:r>
      </w:hyperlink>
    </w:p>
    <w:p w:rsidR="00000000" w:rsidDel="00000000" w:rsidP="00000000" w:rsidRDefault="00000000" w:rsidRPr="00000000">
      <w:pPr>
        <w:pStyle w:val="Heading4"/>
        <w:spacing w:before="0" w:lineRule="auto"/>
        <w:contextualSpacing w:val="0"/>
      </w:pPr>
      <w:r w:rsidDel="00000000" w:rsidR="00000000" w:rsidRPr="00000000">
        <w:rPr>
          <w:rFonts w:ascii="Arial Unicode MS" w:cs="Arial Unicode MS" w:eastAsia="Arial Unicode MS" w:hAnsi="Arial Unicode MS"/>
          <w:rtl w:val="0"/>
        </w:rPr>
        <w:t xml:space="preserve">【GBK】</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GBK編碼(Chinese Internal CodeSpecification)是中華人民共和國制訂的、等同於UCS中新的中文編碼擴展國家標準。GBK編碼能夠用來同時表示正體字和簡體字，而GB2312只能表示簡體字。GBK工作小組於1995年10月，同年12月完成GBK規範。該編碼標準相容GB2312，共收錄漢字70205個、符號883個，並提供1894個造字碼位。</w:t>
      </w:r>
    </w:p>
    <w:p w:rsidR="00000000" w:rsidDel="00000000" w:rsidP="00000000" w:rsidRDefault="00000000" w:rsidRPr="00000000">
      <w:pPr>
        <w:spacing w:after="255" w:lineRule="auto"/>
        <w:contextualSpacing w:val="0"/>
      </w:pPr>
      <w:bookmarkStart w:colFirst="0" w:colLast="0" w:name="id.3j2qqm3" w:id="19"/>
      <w:bookmarkEnd w:id="19"/>
      <w:hyperlink r:id="rId77">
        <w:r w:rsidDel="00000000" w:rsidR="00000000" w:rsidRPr="00000000">
          <w:rPr>
            <w:color w:val="0000ee"/>
            <w:u w:val="single"/>
            <w:rtl w:val="0"/>
          </w:rPr>
          <w:t xml:space="preserve">top</w:t>
        </w:r>
      </w:hyperlink>
    </w:p>
    <w:p w:rsidR="00000000" w:rsidDel="00000000" w:rsidP="00000000" w:rsidRDefault="00000000" w:rsidRPr="00000000">
      <w:pPr>
        <w:pStyle w:val="Heading4"/>
        <w:spacing w:before="0" w:lineRule="auto"/>
        <w:contextualSpacing w:val="0"/>
      </w:pPr>
      <w:r w:rsidDel="00000000" w:rsidR="00000000" w:rsidRPr="00000000">
        <w:rPr>
          <w:rFonts w:ascii="Arial Unicode MS" w:cs="Arial Unicode MS" w:eastAsia="Arial Unicode MS" w:hAnsi="Arial Unicode MS"/>
          <w:rtl w:val="0"/>
        </w:rPr>
        <w:t xml:space="preserve">【電信碼 】</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電信碼是由交通部數據通信所編訂，全名為數據通信中文電碼，簡稱電信碼。它是一個2-byte內碼系統，可定義17,672個字碼，分二個字面。第一字面為7,902個字加41個繁體中文注音符號和94個標準 ASCII字符。第二字面為8,489個字。</w:t>
      </w:r>
    </w:p>
    <w:p w:rsidR="00000000" w:rsidDel="00000000" w:rsidP="00000000" w:rsidRDefault="00000000" w:rsidRPr="00000000">
      <w:pPr>
        <w:contextualSpacing w:val="0"/>
      </w:pPr>
      <w:hyperlink r:id="rId78">
        <w:r w:rsidDel="00000000" w:rsidR="00000000" w:rsidRPr="00000000">
          <w:rPr>
            <w:color w:val="0000ee"/>
            <w:u w:val="single"/>
            <w:rtl w:val="0"/>
          </w:rPr>
          <w:t xml:space="preserve">top</w:t>
        </w:r>
      </w:hyperlink>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全字庫服務專線：(02)2316-5300轉6822 &lt;國家發展委員會版權所有 CopyRight 2014 ©&gt; </w:t>
      </w:r>
      <w:r w:rsidDel="00000000" w:rsidR="00000000" w:rsidRPr="00000000">
        <w:rPr>
          <w:color w:val="808080"/>
          <w:rtl w:val="0"/>
        </w:rPr>
        <w:t xml:space="preserve">[cns130]</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SimSun"/>
  <w:font w:name="Arial Unicode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www.cns11643.gov.tw/AIDB/cns_wallpaper.do" TargetMode="External"/><Relationship Id="rId42" Type="http://schemas.openxmlformats.org/officeDocument/2006/relationships/hyperlink" Target="http://www.cns11643.gov.tw/AIDB/cns_font.do" TargetMode="External"/><Relationship Id="rId41" Type="http://schemas.openxmlformats.org/officeDocument/2006/relationships/hyperlink" Target="http://www.cns11643.gov.tw/AIDB/cns_javaswing.do" TargetMode="External"/><Relationship Id="rId44" Type="http://schemas.openxmlformats.org/officeDocument/2006/relationships/hyperlink" Target="http://www.cns11643.gov.tw/AIDB/download.do?name=%E5%80%8B%E4%BA%BA%E9%9B%BB%E8%85%A6%E9%80%A0%E5%AD%97%E8%99%95%E7%90%86%E5%B7%A5%E5%85%B7%3EUnicode%E5%B9%B3%E5%8F%B0" TargetMode="External"/><Relationship Id="rId43" Type="http://schemas.openxmlformats.org/officeDocument/2006/relationships/hyperlink" Target="http://www.cns11643.gov.tw/AIDB/cns_create_word.do" TargetMode="External"/><Relationship Id="rId46" Type="http://schemas.openxmlformats.org/officeDocument/2006/relationships/hyperlink" Target="http://www.cns11643.gov.tw/AIDB/download.do?name=%E5%AD%97%E5%9E%8B%E4%B8%8B%E8%BC%89" TargetMode="External"/><Relationship Id="rId45" Type="http://schemas.openxmlformats.org/officeDocument/2006/relationships/hyperlink" Target="http://www.cns11643.gov.tw/AIDB/download.do?name=%E5%80%8B%E4%BA%BA%E9%9B%BB%E8%85%A6%E9%80%A0%E5%AD%97%E8%99%95%E7%90%86%E5%B7%A5%E5%85%B7%3EBig5%E5%B9%B3%E5%8F%B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google.com/CNS11643%20&#20013;&#25991;&#20840;&#23383;&#24235;-&#35469;&#35672;&#20840;&#23383;&#24235;-&#20013;&#25991;&#30908;&#20171;&#32057;_files/CNS11643%20&#20013;&#25991;&#20840;&#23383;&#24235;-&#35469;&#35672;&#20840;&#23383;&#24235;-&#20013;&#25991;&#30908;&#20171;&#32057;.htm" TargetMode="External"/><Relationship Id="rId48" Type="http://schemas.openxmlformats.org/officeDocument/2006/relationships/hyperlink" Target="http://www.cns11643.gov.tw/AIDB/download.do?name=%E8%BC%B8%E5%85%A5%E6%B3%95" TargetMode="External"/><Relationship Id="rId47" Type="http://schemas.openxmlformats.org/officeDocument/2006/relationships/hyperlink" Target="http://www.cns11643.gov.tw/AIDB/download.do?name=%E6%96%87%E5%AD%97%E7%B7%A8%E8%BC%AF%E5%B7%A5%E5%85%B7" TargetMode="External"/><Relationship Id="rId49" Type="http://schemas.openxmlformats.org/officeDocument/2006/relationships/hyperlink" Target="http://www.cns11643.gov.tw/AIDB/download.do?name=PDA%E5%B7%A5%E5%85%B7" TargetMode="External"/><Relationship Id="rId5" Type="http://schemas.openxmlformats.org/officeDocument/2006/relationships/hyperlink" Target="http://www.cns11643.gov.tw/AIDB/file.do?path=files/others/java_swing.pdf" TargetMode="External"/><Relationship Id="rId6" Type="http://schemas.openxmlformats.org/officeDocument/2006/relationships/hyperlink" Target="http://www.cns11643.gov.tw/AIDB/file.do?path=files/others/java_swing.pdf" TargetMode="External"/><Relationship Id="rId7" Type="http://schemas.openxmlformats.org/officeDocument/2006/relationships/hyperlink" Target="http://www.cns11643.gov.tw/AIDB/intro.do" TargetMode="External"/><Relationship Id="rId8" Type="http://schemas.openxmlformats.org/officeDocument/2006/relationships/hyperlink" Target="http://www.cns11643.gov.tw/AIDB/statistics.do" TargetMode="External"/><Relationship Id="rId73" Type="http://schemas.openxmlformats.org/officeDocument/2006/relationships/hyperlink" Target="http://www.cns11643.gov.tw/AIDB/encodings.do#top" TargetMode="External"/><Relationship Id="rId72" Type="http://schemas.openxmlformats.org/officeDocument/2006/relationships/hyperlink" Target="http://www.cns11643.gov.tw/AIDB/encodings.do#top" TargetMode="External"/><Relationship Id="rId31" Type="http://schemas.openxmlformats.org/officeDocument/2006/relationships/hyperlink" Target="http://gateway.cns11643.gov.tw/AIDB/NewtransFile.do" TargetMode="External"/><Relationship Id="rId75" Type="http://schemas.openxmlformats.org/officeDocument/2006/relationships/hyperlink" Target="http://www.cns11643.gov.tw/AIDB/encodings.do#top" TargetMode="External"/><Relationship Id="rId30" Type="http://schemas.openxmlformats.org/officeDocument/2006/relationships/hyperlink" Target="http://gateway.cns11643.gov.tw/AIDB/codetable_search.do" TargetMode="External"/><Relationship Id="rId74" Type="http://schemas.openxmlformats.org/officeDocument/2006/relationships/hyperlink" Target="http://www.cns11643.gov.tw/AIDB/encodings.do#top" TargetMode="External"/><Relationship Id="rId33" Type="http://schemas.openxmlformats.org/officeDocument/2006/relationships/hyperlink" Target="http://gateway.cns11643.gov.tw/AIDB/download.do?name=%E5%80%8B%E4%BA%BA%E9%9B%BB%E8%85%A6%E9%80%A0%E5%AD%97%E8%99%95%E7%90%86%E5%B7%A5%E5%85%B7%3EUnicode%E5%B9%B3%E5%8F%B0" TargetMode="External"/><Relationship Id="rId77" Type="http://schemas.openxmlformats.org/officeDocument/2006/relationships/hyperlink" Target="http://www.cns11643.gov.tw/AIDB/encodings.do#top" TargetMode="External"/><Relationship Id="rId32" Type="http://schemas.openxmlformats.org/officeDocument/2006/relationships/hyperlink" Target="http://www.cns11643.gov.tw/AIDB/CNSTransferInfo.do" TargetMode="External"/><Relationship Id="rId76" Type="http://schemas.openxmlformats.org/officeDocument/2006/relationships/hyperlink" Target="http://www.cns11643.gov.tw/AIDB/encodings.do#top" TargetMode="External"/><Relationship Id="rId35" Type="http://schemas.openxmlformats.org/officeDocument/2006/relationships/hyperlink" Target="http://www.cns11643.gov.tw/AIDB/copyright.do" TargetMode="External"/><Relationship Id="rId34" Type="http://schemas.openxmlformats.org/officeDocument/2006/relationships/hyperlink" Target="http://petition.cns11643.gov.tw/AIDB/words_flow.do" TargetMode="External"/><Relationship Id="rId78" Type="http://schemas.openxmlformats.org/officeDocument/2006/relationships/hyperlink" Target="http://www.cns11643.gov.tw/AIDB/encodings.do#top" TargetMode="External"/><Relationship Id="rId71" Type="http://schemas.openxmlformats.org/officeDocument/2006/relationships/hyperlink" Target="http://www.cns11643.gov.tw/AIDB/encodings.do#top" TargetMode="External"/><Relationship Id="rId70" Type="http://schemas.openxmlformats.org/officeDocument/2006/relationships/hyperlink" Target="http://www.rdec.gov.tw/big-5e/bigindex1.jsp" TargetMode="External"/><Relationship Id="rId37" Type="http://schemas.openxmlformats.org/officeDocument/2006/relationships/hyperlink" Target="http://www.cns11643.gov.tw/AIDB/cns_editor.do" TargetMode="External"/><Relationship Id="rId36" Type="http://schemas.openxmlformats.org/officeDocument/2006/relationships/hyperlink" Target="http://www.cns11643.gov.tw/AIDB/cns_authorization_apply.do" TargetMode="External"/><Relationship Id="rId39" Type="http://schemas.openxmlformats.org/officeDocument/2006/relationships/hyperlink" Target="http://www.cns11643.gov.tw/AIDB/cns_games.do" TargetMode="External"/><Relationship Id="rId38" Type="http://schemas.openxmlformats.org/officeDocument/2006/relationships/hyperlink" Target="http://www.cns11643.gov.tw/AIDB/cns_activities.do" TargetMode="External"/><Relationship Id="rId62" Type="http://schemas.openxmlformats.org/officeDocument/2006/relationships/hyperlink" Target="http://www.cns11643.gov.tw/AIDB/encodings.do#encode12" TargetMode="External"/><Relationship Id="rId61" Type="http://schemas.openxmlformats.org/officeDocument/2006/relationships/hyperlink" Target="http://www.cns11643.gov.tw/AIDB/encodings.do#encode11" TargetMode="External"/><Relationship Id="rId20" Type="http://schemas.openxmlformats.org/officeDocument/2006/relationships/hyperlink" Target="http://www.cns11643.gov.tw/AIDB/query_general.do?active=2" TargetMode="External"/><Relationship Id="rId64" Type="http://schemas.openxmlformats.org/officeDocument/2006/relationships/hyperlink" Target="http://www.cns11643.gov.tw/web/word/big5/stdfonta.html" TargetMode="External"/><Relationship Id="rId63" Type="http://schemas.openxmlformats.org/officeDocument/2006/relationships/hyperlink" Target="http://www.cns11643.gov.tw/AIDB/encodings.do#top" TargetMode="External"/><Relationship Id="rId22" Type="http://schemas.openxmlformats.org/officeDocument/2006/relationships/hyperlink" Target="http://www.cns11643.gov.tw/AIDB/query_general.do?active=4" TargetMode="External"/><Relationship Id="rId66" Type="http://schemas.openxmlformats.org/officeDocument/2006/relationships/hyperlink" Target="http://www.cns11643.gov.tw/web/word/big5/eten.html" TargetMode="External"/><Relationship Id="rId21" Type="http://schemas.openxmlformats.org/officeDocument/2006/relationships/hyperlink" Target="http://www.cns11643.gov.tw/AIDB/query_general.do?active=3" TargetMode="External"/><Relationship Id="rId65" Type="http://schemas.openxmlformats.org/officeDocument/2006/relationships/hyperlink" Target="http://www.cns11643.gov.tw/web/word/big5/stdfontb.html" TargetMode="External"/><Relationship Id="rId24" Type="http://schemas.openxmlformats.org/officeDocument/2006/relationships/hyperlink" Target="http://www.cns11643.gov.tw/AIDB/query_general.do?active=6" TargetMode="External"/><Relationship Id="rId68" Type="http://schemas.openxmlformats.org/officeDocument/2006/relationships/hyperlink" Target="http://www.cns11643.gov.tw/web/word/big5/kkk.htm" TargetMode="External"/><Relationship Id="rId23" Type="http://schemas.openxmlformats.org/officeDocument/2006/relationships/hyperlink" Target="http://www.cns11643.gov.tw/AIDB/query_general.do?active=5" TargetMode="External"/><Relationship Id="rId67" Type="http://schemas.openxmlformats.org/officeDocument/2006/relationships/hyperlink" Target="http://www.cns11643.gov.tw/web/word/big5/spcfonta.html" TargetMode="External"/><Relationship Id="rId60" Type="http://schemas.openxmlformats.org/officeDocument/2006/relationships/hyperlink" Target="http://www.cns11643.gov.tw/AIDB/encodings.do#encode10" TargetMode="External"/><Relationship Id="rId26" Type="http://schemas.openxmlformats.org/officeDocument/2006/relationships/hyperlink" Target="http://www.cns11643.gov.tw/AIDB/query_general.do?active=8" TargetMode="External"/><Relationship Id="rId25" Type="http://schemas.openxmlformats.org/officeDocument/2006/relationships/hyperlink" Target="http://www.cns11643.gov.tw/AIDB/query_general.do?active=7" TargetMode="External"/><Relationship Id="rId69" Type="http://schemas.openxmlformats.org/officeDocument/2006/relationships/hyperlink" Target="http://www.cns11643.gov.tw/AIDB/encodings.do#top" TargetMode="External"/><Relationship Id="rId28" Type="http://schemas.openxmlformats.org/officeDocument/2006/relationships/hyperlink" Target="http://www.cns11643.gov.tw/AIDB/query_general.do?active=10" TargetMode="External"/><Relationship Id="rId27" Type="http://schemas.openxmlformats.org/officeDocument/2006/relationships/hyperlink" Target="http://www.cns11643.gov.tw/AIDB/query_general.do?active=9" TargetMode="External"/><Relationship Id="rId29" Type="http://schemas.openxmlformats.org/officeDocument/2006/relationships/hyperlink" Target="http://www.cns11643.gov.tw/AIDB/query_general.do?active=11" TargetMode="External"/><Relationship Id="rId51" Type="http://schemas.openxmlformats.org/officeDocument/2006/relationships/hyperlink" Target="http://www.cns11643.gov.tw/AIDB/service_consulting.do" TargetMode="External"/><Relationship Id="rId50" Type="http://schemas.openxmlformats.org/officeDocument/2006/relationships/hyperlink" Target="http://www.cns11643.gov.tw/AIDB/service_faq.do" TargetMode="External"/><Relationship Id="rId53" Type="http://schemas.openxmlformats.org/officeDocument/2006/relationships/hyperlink" Target="http://www.cns11643.gov.tw/AIDB/encodings.do#encode1" TargetMode="External"/><Relationship Id="rId52" Type="http://schemas.openxmlformats.org/officeDocument/2006/relationships/hyperlink" Target="http://www.cns11643.gov.tw/AIDB/service_consulting.do" TargetMode="External"/><Relationship Id="rId11" Type="http://schemas.openxmlformats.org/officeDocument/2006/relationships/hyperlink" Target="http://www.cns11643.gov.tw/AIDB/usages.do" TargetMode="External"/><Relationship Id="rId55" Type="http://schemas.openxmlformats.org/officeDocument/2006/relationships/hyperlink" Target="http://www.cns11643.gov.tw/AIDB/encodings.do#encode5" TargetMode="External"/><Relationship Id="rId10" Type="http://schemas.openxmlformats.org/officeDocument/2006/relationships/hyperlink" Target="http://www.cns11643.gov.tw/AIDB/terms.do" TargetMode="External"/><Relationship Id="rId54" Type="http://schemas.openxmlformats.org/officeDocument/2006/relationships/hyperlink" Target="http://www.cns11643.gov.tw/AIDB/encodings.do#encode4" TargetMode="External"/><Relationship Id="rId13" Type="http://schemas.openxmlformats.org/officeDocument/2006/relationships/hyperlink" Target="http://www.cns11643.gov.tw/AIDB/links.do" TargetMode="External"/><Relationship Id="rId57" Type="http://schemas.openxmlformats.org/officeDocument/2006/relationships/hyperlink" Target="http://www.cns11643.gov.tw/AIDB/encodings.do#encode7" TargetMode="External"/><Relationship Id="rId12" Type="http://schemas.openxmlformats.org/officeDocument/2006/relationships/hyperlink" Target="http://www.cns11643.gov.tw/AIDB/tutorial.do" TargetMode="External"/><Relationship Id="rId56" Type="http://schemas.openxmlformats.org/officeDocument/2006/relationships/hyperlink" Target="http://www.cns11643.gov.tw/AIDB/encodings.do#encode6" TargetMode="External"/><Relationship Id="rId15" Type="http://schemas.openxmlformats.org/officeDocument/2006/relationships/hyperlink" Target="http://www.cns11643.gov.tw/AIDB/copyright.do" TargetMode="External"/><Relationship Id="rId59" Type="http://schemas.openxmlformats.org/officeDocument/2006/relationships/hyperlink" Target="http://www.cns11643.gov.tw/AIDB/encodings.do#encode9" TargetMode="External"/><Relationship Id="rId14" Type="http://schemas.openxmlformats.org/officeDocument/2006/relationships/hyperlink" Target="http://www.cns11643.gov.tw/AIDB/organizations.do" TargetMode="External"/><Relationship Id="rId58" Type="http://schemas.openxmlformats.org/officeDocument/2006/relationships/hyperlink" Target="http://www.cns11643.gov.tw/AIDB/encodings.do#encode8" TargetMode="External"/><Relationship Id="rId17" Type="http://schemas.openxmlformats.org/officeDocument/2006/relationships/hyperlink" Target="http://www.cns11643.gov.tw/AIDB/query_composite.do" TargetMode="External"/><Relationship Id="rId16" Type="http://schemas.openxmlformats.org/officeDocument/2006/relationships/hyperlink" Target="http://www.cns11643.gov.tw/AIDB/copyright.do" TargetMode="External"/><Relationship Id="rId19" Type="http://schemas.openxmlformats.org/officeDocument/2006/relationships/hyperlink" Target="http://www.cns11643.gov.tw/AIDB/query_general.do?active=1" TargetMode="External"/><Relationship Id="rId18" Type="http://schemas.openxmlformats.org/officeDocument/2006/relationships/hyperlink" Target="http://www.cns11643.gov.tw/AIDB/query_general.do?active=0" TargetMode="External"/></Relationships>
</file>