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A2F1C" w14:textId="77777777" w:rsidR="007A2AB9" w:rsidRDefault="00791D85">
      <w:pPr>
        <w:jc w:val="left"/>
        <w:rPr>
          <w:sz w:val="24"/>
          <w:szCs w:val="24"/>
        </w:rPr>
      </w:pPr>
      <w:r>
        <w:rPr>
          <w:b/>
          <w:bCs/>
          <w:color w:val="000000"/>
          <w:sz w:val="24"/>
          <w:szCs w:val="24"/>
        </w:rPr>
        <w:t xml:space="preserve">Shree Singh </w:t>
      </w:r>
    </w:p>
    <w:p w14:paraId="715E1CB0" w14:textId="77777777" w:rsidR="007A2AB9" w:rsidRDefault="00791D85">
      <w:pPr>
        <w:jc w:val="left"/>
      </w:pPr>
      <w:r>
        <w:rPr>
          <w:color w:val="000000"/>
        </w:rPr>
        <w:t xml:space="preserve">E-Mail: </w:t>
      </w:r>
      <w:r>
        <w:rPr>
          <w:color w:val="0000FF"/>
          <w:u w:val="single" w:color="0000FF"/>
        </w:rPr>
        <w:t>singshre@yahoo.com</w:t>
      </w:r>
      <w:r>
        <w:rPr>
          <w:color w:val="000000"/>
        </w:rPr>
        <w:t xml:space="preserve"> </w:t>
      </w:r>
    </w:p>
    <w:p w14:paraId="427F82C6" w14:textId="77777777" w:rsidR="007A2AB9" w:rsidRDefault="00791D85">
      <w:pPr>
        <w:spacing w:after="4" w:line="250" w:lineRule="auto"/>
        <w:ind w:left="10" w:hanging="10"/>
        <w:jc w:val="left"/>
      </w:pPr>
      <w:r>
        <w:rPr>
          <w:color w:val="000000"/>
        </w:rPr>
        <w:t xml:space="preserve">Mob: +91+9922503781 </w:t>
      </w:r>
    </w:p>
    <w:p w14:paraId="30C8C311" w14:textId="77777777" w:rsidR="007A2AB9" w:rsidRDefault="00791D85">
      <w:pPr>
        <w:spacing w:after="4" w:line="250" w:lineRule="auto"/>
        <w:ind w:left="10" w:right="3277" w:hanging="10"/>
        <w:jc w:val="left"/>
      </w:pPr>
      <w:r>
        <w:rPr>
          <w:color w:val="000000"/>
        </w:rPr>
        <w:t xml:space="preserve">Current Organization: </w:t>
      </w:r>
      <w:r>
        <w:rPr>
          <w:b/>
          <w:bCs/>
          <w:color w:val="000000"/>
        </w:rPr>
        <w:t>Barclays Global Service Centre Private Limited (Barclays)</w:t>
      </w:r>
      <w:r>
        <w:rPr>
          <w:color w:val="000000"/>
        </w:rPr>
        <w:t xml:space="preserve"> </w:t>
      </w:r>
    </w:p>
    <w:p w14:paraId="20F0348D" w14:textId="77777777" w:rsidR="007A2AB9" w:rsidRDefault="00791D85">
      <w:pPr>
        <w:spacing w:after="4" w:line="250" w:lineRule="auto"/>
        <w:ind w:left="10" w:right="3277" w:hanging="10"/>
        <w:jc w:val="left"/>
      </w:pPr>
      <w:r>
        <w:rPr>
          <w:color w:val="000000"/>
        </w:rPr>
        <w:t xml:space="preserve">Location: Pune </w:t>
      </w:r>
    </w:p>
    <w:p w14:paraId="7C67AB5E" w14:textId="014DA389" w:rsidR="007A2AB9" w:rsidRDefault="00791D85" w:rsidP="00B668CC">
      <w:pPr>
        <w:pBdr>
          <w:bottom w:val="single" w:sz="6" w:space="1" w:color="auto"/>
        </w:pBdr>
        <w:jc w:val="left"/>
      </w:pPr>
      <w:r>
        <w:rPr>
          <w:color w:val="000000"/>
        </w:rPr>
        <w:t xml:space="preserve"> </w:t>
      </w:r>
    </w:p>
    <w:p w14:paraId="302625C4" w14:textId="77777777" w:rsidR="007A2AB9" w:rsidRDefault="00791D85" w:rsidP="00B668CC">
      <w:pPr>
        <w:shd w:val="clear" w:color="auto" w:fill="D9D9D9"/>
        <w:jc w:val="left"/>
      </w:pPr>
      <w:r>
        <w:rPr>
          <w:b/>
          <w:bCs/>
          <w:color w:val="000000"/>
          <w:u w:val="single" w:color="000000"/>
        </w:rPr>
        <w:t>OBJECTIVE:</w:t>
      </w:r>
      <w:r>
        <w:rPr>
          <w:b/>
          <w:bCs/>
          <w:color w:val="000000"/>
        </w:rPr>
        <w:t xml:space="preserve"> </w:t>
      </w:r>
    </w:p>
    <w:p w14:paraId="77078A10" w14:textId="77777777" w:rsidR="002E6AB9" w:rsidRDefault="002E6AB9" w:rsidP="003F525F">
      <w:pPr>
        <w:spacing w:after="50"/>
        <w:jc w:val="left"/>
      </w:pPr>
    </w:p>
    <w:p w14:paraId="502AB926" w14:textId="79596F16" w:rsidR="007A2AB9" w:rsidRPr="003F525F" w:rsidRDefault="00791D85" w:rsidP="003F525F">
      <w:pPr>
        <w:spacing w:after="50"/>
        <w:jc w:val="left"/>
        <w:rPr>
          <w:rFonts w:ascii="Times New Roman" w:eastAsia="Times New Roman" w:hAnsi="Times New Roman" w:cs="Times New Roman"/>
          <w:color w:val="000000"/>
          <w:sz w:val="24"/>
          <w:szCs w:val="24"/>
        </w:rPr>
      </w:pPr>
      <w:r>
        <w:t>To pursue a career with a company having a global</w:t>
      </w:r>
      <w:r w:rsidRPr="00EB4F61">
        <w:t xml:space="preserve"> </w:t>
      </w:r>
      <w:r>
        <w:t xml:space="preserve">vision, which encourages creativity and offers an opportunity to </w:t>
      </w:r>
      <w:proofErr w:type="gramStart"/>
      <w:r>
        <w:t>learn</w:t>
      </w:r>
      <w:proofErr w:type="gramEnd"/>
      <w:r>
        <w:t xml:space="preserve"> </w:t>
      </w:r>
    </w:p>
    <w:p w14:paraId="120DD614" w14:textId="77777777" w:rsidR="007A2AB9" w:rsidRDefault="00791D85" w:rsidP="002E6AB9">
      <w:pPr>
        <w:spacing w:after="13"/>
      </w:pPr>
      <w:r>
        <w:t xml:space="preserve">and develop both in professional and personal life with teamwork. </w:t>
      </w:r>
    </w:p>
    <w:p w14:paraId="37DA66A0" w14:textId="0E515116" w:rsidR="007A2AB9" w:rsidRDefault="007A2AB9">
      <w:pPr>
        <w:pBdr>
          <w:bottom w:val="single" w:sz="6" w:space="1" w:color="auto"/>
        </w:pBdr>
        <w:jc w:val="left"/>
        <w:rPr>
          <w:rFonts w:ascii="Times New Roman" w:eastAsia="Times New Roman" w:hAnsi="Times New Roman" w:cs="Times New Roman"/>
          <w:color w:val="000000"/>
          <w:sz w:val="24"/>
          <w:szCs w:val="24"/>
        </w:rPr>
      </w:pPr>
    </w:p>
    <w:p w14:paraId="509FEC27" w14:textId="77777777" w:rsidR="007A2AB9" w:rsidRDefault="00791D85" w:rsidP="00850507">
      <w:pPr>
        <w:shd w:val="clear" w:color="auto" w:fill="D9D9D9"/>
        <w:jc w:val="left"/>
        <w:rPr>
          <w:b/>
          <w:bCs/>
          <w:color w:val="000000"/>
        </w:rPr>
      </w:pPr>
      <w:r>
        <w:rPr>
          <w:b/>
          <w:bCs/>
          <w:color w:val="000000"/>
          <w:u w:val="single" w:color="000000"/>
        </w:rPr>
        <w:t>PROFILE SUMMARY:</w:t>
      </w:r>
      <w:r>
        <w:rPr>
          <w:b/>
          <w:bCs/>
          <w:color w:val="000000"/>
        </w:rPr>
        <w:t xml:space="preserve"> </w:t>
      </w:r>
    </w:p>
    <w:p w14:paraId="1DB91689" w14:textId="77777777" w:rsidR="00850507" w:rsidRDefault="00850507" w:rsidP="00850507">
      <w:pPr>
        <w:spacing w:after="50"/>
        <w:jc w:val="left"/>
        <w:rPr>
          <w:sz w:val="24"/>
          <w:szCs w:val="24"/>
        </w:rPr>
      </w:pPr>
    </w:p>
    <w:p w14:paraId="096F6F27" w14:textId="34BBA516" w:rsidR="00850507" w:rsidRPr="00EB4F61" w:rsidRDefault="00850507" w:rsidP="00850507">
      <w:pPr>
        <w:spacing w:after="50"/>
        <w:jc w:val="left"/>
      </w:pPr>
      <w:r w:rsidRPr="00EB4F61">
        <w:t>Highly motivated and dedicated professional with 10 years of experience in Application/Production support and Automation. Proven expertise in Build and Release/Software Configuration Management, leveraging tools like ITRS Geneos, APP Dynamics, Unix/Linux, MS-SQL/Oracle, AWS, Autosys, and Shell Scripting. Experienced in supporting investment management solutions such as Charles River IMS within the Investment Banking and Asset Management sectors. Adept at automating manual tasks using various scripting languages (PowerShell, Shell scripting, VB Script). Seeking an environment that fosters continuous learning and provides opportunities for personal and professional growth.</w:t>
      </w:r>
    </w:p>
    <w:p w14:paraId="42C803DC" w14:textId="77777777" w:rsidR="00B668CC" w:rsidRDefault="00B668CC" w:rsidP="00B668CC">
      <w:pPr>
        <w:pBdr>
          <w:bottom w:val="single" w:sz="6" w:space="1" w:color="auto"/>
        </w:pBdr>
        <w:jc w:val="left"/>
      </w:pPr>
    </w:p>
    <w:p w14:paraId="2E989489" w14:textId="77777777" w:rsidR="007A2AB9" w:rsidRDefault="00791D85" w:rsidP="00B668CC">
      <w:pPr>
        <w:shd w:val="clear" w:color="auto" w:fill="D9D9D9"/>
        <w:jc w:val="left"/>
      </w:pPr>
      <w:r>
        <w:rPr>
          <w:b/>
          <w:bCs/>
          <w:color w:val="000000"/>
          <w:u w:val="single" w:color="000000"/>
        </w:rPr>
        <w:t>EXPERIENCE SUMMARY:</w:t>
      </w:r>
      <w:r>
        <w:rPr>
          <w:b/>
          <w:bCs/>
          <w:color w:val="000000"/>
        </w:rPr>
        <w:t xml:space="preserve"> </w:t>
      </w:r>
    </w:p>
    <w:p w14:paraId="2E8715F3" w14:textId="77777777" w:rsidR="007A2AB9" w:rsidRDefault="00791D85">
      <w:pPr>
        <w:spacing w:after="50"/>
        <w:jc w:val="left"/>
        <w:rPr>
          <w:sz w:val="24"/>
          <w:szCs w:val="24"/>
        </w:rPr>
      </w:pPr>
      <w:r>
        <w:rPr>
          <w:rFonts w:ascii="Times New Roman" w:eastAsia="Times New Roman" w:hAnsi="Times New Roman" w:cs="Times New Roman"/>
          <w:color w:val="000000"/>
          <w:sz w:val="24"/>
          <w:szCs w:val="24"/>
        </w:rPr>
        <w:t xml:space="preserve"> </w:t>
      </w:r>
    </w:p>
    <w:p w14:paraId="0F61DE60" w14:textId="77777777" w:rsidR="007A2AB9" w:rsidRPr="00EB4F61" w:rsidRDefault="00791D85" w:rsidP="00EB4F61">
      <w:pPr>
        <w:numPr>
          <w:ilvl w:val="0"/>
          <w:numId w:val="1"/>
        </w:numPr>
        <w:spacing w:after="59"/>
        <w:ind w:left="705"/>
      </w:pPr>
      <w:r>
        <w:t xml:space="preserve">Application/Production Support and Business Support in Investment Banking and Asset Management supporting investment portfolio management solutions like Charles River IMS. </w:t>
      </w:r>
    </w:p>
    <w:p w14:paraId="389CCD36" w14:textId="77777777" w:rsidR="007A2AB9" w:rsidRPr="00EB4F61" w:rsidRDefault="00791D85" w:rsidP="00EB4F61">
      <w:pPr>
        <w:numPr>
          <w:ilvl w:val="0"/>
          <w:numId w:val="1"/>
        </w:numPr>
        <w:spacing w:after="59"/>
        <w:ind w:left="705"/>
      </w:pPr>
      <w:r>
        <w:t>Onboarded ITRS from scratch to end and did various monitoring setup for All Application. Created Dashboard for proper representation of Application Journey</w:t>
      </w:r>
    </w:p>
    <w:p w14:paraId="72795D44" w14:textId="77777777" w:rsidR="007A2AB9" w:rsidRPr="00EB4F61" w:rsidRDefault="00791D85" w:rsidP="00EB4F61">
      <w:pPr>
        <w:numPr>
          <w:ilvl w:val="0"/>
          <w:numId w:val="1"/>
        </w:numPr>
        <w:spacing w:after="59"/>
        <w:ind w:left="705"/>
      </w:pPr>
      <w:r>
        <w:t xml:space="preserve">Experience in Investment Banking and Financial services domain, supporting Trading and Order management, execution management, Blotter configuration, workflow monitor, compliance, and portfolio management. </w:t>
      </w:r>
    </w:p>
    <w:p w14:paraId="34FBF2F0" w14:textId="77777777" w:rsidR="007A2AB9" w:rsidRPr="00EB4F61" w:rsidRDefault="00791D85" w:rsidP="00EB4F61">
      <w:pPr>
        <w:numPr>
          <w:ilvl w:val="0"/>
          <w:numId w:val="1"/>
        </w:numPr>
        <w:spacing w:after="59"/>
        <w:ind w:left="705"/>
      </w:pPr>
      <w:r>
        <w:t xml:space="preserve">Experience in support in Production environment and cross-platform web-based applications troubleshooting. </w:t>
      </w:r>
    </w:p>
    <w:p w14:paraId="40A3B721" w14:textId="77777777" w:rsidR="007A2AB9" w:rsidRPr="00EB4F61" w:rsidRDefault="00791D85" w:rsidP="00EB4F61">
      <w:pPr>
        <w:numPr>
          <w:ilvl w:val="0"/>
          <w:numId w:val="1"/>
        </w:numPr>
        <w:spacing w:after="59"/>
        <w:ind w:left="705"/>
      </w:pPr>
      <w:r>
        <w:t xml:space="preserve">Excellent scripting skills to automate day-to-day tasks using the latest scripting languages to decrease manual effort and achieve fast and less error-prone results. </w:t>
      </w:r>
    </w:p>
    <w:p w14:paraId="63B553F0" w14:textId="77777777" w:rsidR="007A2AB9" w:rsidRPr="00EB4F61" w:rsidRDefault="00791D85" w:rsidP="00EB4F61">
      <w:pPr>
        <w:numPr>
          <w:ilvl w:val="0"/>
          <w:numId w:val="1"/>
        </w:numPr>
        <w:spacing w:after="59"/>
        <w:ind w:left="705"/>
      </w:pPr>
      <w:r>
        <w:t>Experience in Automation Tool ITRS and APPD Onboarded (Complete setup) and used for Monitoring Across team.</w:t>
      </w:r>
    </w:p>
    <w:p w14:paraId="00FE442D" w14:textId="6C2F42A2" w:rsidR="001413BE" w:rsidRPr="00EB4F61" w:rsidRDefault="001413BE" w:rsidP="00EB4F61">
      <w:pPr>
        <w:numPr>
          <w:ilvl w:val="0"/>
          <w:numId w:val="1"/>
        </w:numPr>
        <w:spacing w:after="59"/>
        <w:ind w:left="705"/>
      </w:pPr>
      <w:r>
        <w:t>Provided production support in on-call rotation in a 24 x7 model.</w:t>
      </w:r>
    </w:p>
    <w:p w14:paraId="3E620E0E" w14:textId="77777777" w:rsidR="007A2AB9" w:rsidRPr="00EB4F61" w:rsidRDefault="00791D85" w:rsidP="00EB4F61">
      <w:pPr>
        <w:numPr>
          <w:ilvl w:val="0"/>
          <w:numId w:val="1"/>
        </w:numPr>
        <w:spacing w:after="59"/>
        <w:ind w:left="705"/>
      </w:pPr>
      <w:r>
        <w:t xml:space="preserve">Good knowledge of UNIX, Autosys, SQL, AWS Support, Shell script. </w:t>
      </w:r>
    </w:p>
    <w:p w14:paraId="52C21031" w14:textId="77777777" w:rsidR="007A2AB9" w:rsidRPr="00EB4F61" w:rsidRDefault="00791D85" w:rsidP="00EB4F61">
      <w:pPr>
        <w:numPr>
          <w:ilvl w:val="0"/>
          <w:numId w:val="1"/>
        </w:numPr>
        <w:spacing w:after="59"/>
        <w:ind w:left="705"/>
      </w:pPr>
      <w:r>
        <w:t xml:space="preserve">Expertise in Support Management Including Incident, Problem and Change Management. </w:t>
      </w:r>
    </w:p>
    <w:p w14:paraId="79F41139" w14:textId="77777777" w:rsidR="007A2AB9" w:rsidRPr="00EB4F61" w:rsidRDefault="00791D85" w:rsidP="00EB4F61">
      <w:pPr>
        <w:numPr>
          <w:ilvl w:val="0"/>
          <w:numId w:val="1"/>
        </w:numPr>
        <w:spacing w:after="59"/>
        <w:ind w:left="705"/>
      </w:pPr>
      <w:r>
        <w:t>Good Experience of Patching Activity for Multiple server and application.</w:t>
      </w:r>
    </w:p>
    <w:p w14:paraId="2345A75A" w14:textId="77777777" w:rsidR="007A2AB9" w:rsidRPr="00EB4F61" w:rsidRDefault="00791D85" w:rsidP="00EB4F61">
      <w:pPr>
        <w:numPr>
          <w:ilvl w:val="0"/>
          <w:numId w:val="1"/>
        </w:numPr>
        <w:spacing w:after="59"/>
        <w:ind w:left="705"/>
      </w:pPr>
      <w:r>
        <w:t xml:space="preserve">Provide on-call support for production environment and project-related issues. </w:t>
      </w:r>
    </w:p>
    <w:p w14:paraId="4231F40C" w14:textId="77777777" w:rsidR="007A2AB9" w:rsidRPr="00EB4F61" w:rsidRDefault="00791D85" w:rsidP="00EB4F61">
      <w:pPr>
        <w:numPr>
          <w:ilvl w:val="0"/>
          <w:numId w:val="1"/>
        </w:numPr>
        <w:spacing w:after="59"/>
        <w:ind w:left="705"/>
      </w:pPr>
      <w:r>
        <w:t>Involved in handling various major issues and got client appreciation for same.</w:t>
      </w:r>
    </w:p>
    <w:p w14:paraId="116C4DB9" w14:textId="1455B100" w:rsidR="007A2AB9" w:rsidRPr="00EB4F61" w:rsidRDefault="001413BE" w:rsidP="00EB4F61">
      <w:pPr>
        <w:numPr>
          <w:ilvl w:val="0"/>
          <w:numId w:val="1"/>
        </w:numPr>
        <w:spacing w:after="59"/>
        <w:ind w:left="705"/>
      </w:pPr>
      <w:r>
        <w:t xml:space="preserve">Monitoring and Managing </w:t>
      </w:r>
      <w:r w:rsidR="00EB4F61">
        <w:t>SWAP, CPU</w:t>
      </w:r>
      <w:r>
        <w:t xml:space="preserve"> Utilization, Disk Utilization, Memory Utilization.</w:t>
      </w:r>
    </w:p>
    <w:p w14:paraId="02EE7220" w14:textId="77777777" w:rsidR="007A2AB9" w:rsidRPr="00EB4F61" w:rsidRDefault="00791D85" w:rsidP="00EB4F61">
      <w:pPr>
        <w:numPr>
          <w:ilvl w:val="0"/>
          <w:numId w:val="1"/>
        </w:numPr>
        <w:spacing w:after="59"/>
        <w:ind w:left="705"/>
      </w:pPr>
      <w:r>
        <w:t xml:space="preserve">Ability to learn new technology, new domains and share knowledge. </w:t>
      </w:r>
    </w:p>
    <w:p w14:paraId="0F9E3A3C" w14:textId="5502C494" w:rsidR="00D76E76" w:rsidRDefault="00890317" w:rsidP="00EB4F61">
      <w:pPr>
        <w:numPr>
          <w:ilvl w:val="0"/>
          <w:numId w:val="1"/>
        </w:numPr>
        <w:spacing w:after="59"/>
        <w:ind w:left="705"/>
      </w:pPr>
      <w:r w:rsidRPr="00890317">
        <w:tab/>
        <w:t xml:space="preserve">Remote system administration using tools like </w:t>
      </w:r>
      <w:r w:rsidR="008F0441" w:rsidRPr="00890317">
        <w:t>SSH, Putty</w:t>
      </w:r>
      <w:r w:rsidR="00D76E76">
        <w:t>.</w:t>
      </w:r>
    </w:p>
    <w:p w14:paraId="6E4E4020" w14:textId="7C5CCFD6" w:rsidR="007A2AB9" w:rsidRPr="00EB4F61" w:rsidRDefault="00791D85" w:rsidP="00EB4F61">
      <w:pPr>
        <w:numPr>
          <w:ilvl w:val="0"/>
          <w:numId w:val="1"/>
        </w:numPr>
        <w:spacing w:after="59"/>
        <w:ind w:left="705"/>
      </w:pPr>
      <w:r>
        <w:t xml:space="preserve">Good understanding of ITIL Processes. </w:t>
      </w:r>
    </w:p>
    <w:p w14:paraId="4AFF08AE" w14:textId="77777777" w:rsidR="007A2AB9" w:rsidRPr="00EB4F61" w:rsidRDefault="00791D85" w:rsidP="00EB4F61">
      <w:pPr>
        <w:numPr>
          <w:ilvl w:val="0"/>
          <w:numId w:val="1"/>
        </w:numPr>
        <w:spacing w:after="59"/>
        <w:ind w:left="705"/>
      </w:pPr>
      <w:r>
        <w:t xml:space="preserve">Good communication, interpersonal &amp; analytical skills with proven abilities in resolving complex business software issues. </w:t>
      </w:r>
    </w:p>
    <w:p w14:paraId="34FCDB32" w14:textId="77777777" w:rsidR="007A2AB9" w:rsidRDefault="00791D85">
      <w:pPr>
        <w:jc w:val="left"/>
      </w:pPr>
      <w:r>
        <w:t xml:space="preserve"> </w:t>
      </w:r>
    </w:p>
    <w:p w14:paraId="6371DACA" w14:textId="77777777" w:rsidR="007A2AB9" w:rsidRDefault="007A2AB9">
      <w:pPr>
        <w:jc w:val="left"/>
      </w:pPr>
    </w:p>
    <w:p w14:paraId="21E3581E" w14:textId="77777777" w:rsidR="007A2AB9" w:rsidRDefault="007A2AB9">
      <w:pPr>
        <w:jc w:val="left"/>
      </w:pPr>
    </w:p>
    <w:p w14:paraId="29B83D7C" w14:textId="77777777" w:rsidR="007A2AB9" w:rsidRDefault="007A2AB9">
      <w:pPr>
        <w:jc w:val="left"/>
      </w:pPr>
    </w:p>
    <w:p w14:paraId="1C1B7592" w14:textId="77777777" w:rsidR="007A2AB9" w:rsidRDefault="007A2AB9">
      <w:pPr>
        <w:jc w:val="left"/>
      </w:pPr>
    </w:p>
    <w:p w14:paraId="647A2C5E" w14:textId="77777777" w:rsidR="007A2AB9" w:rsidRDefault="007A2AB9">
      <w:pPr>
        <w:pBdr>
          <w:bottom w:val="single" w:sz="6" w:space="1" w:color="auto"/>
        </w:pBdr>
        <w:jc w:val="left"/>
      </w:pPr>
    </w:p>
    <w:p w14:paraId="5EF20E2A" w14:textId="77777777" w:rsidR="007A2AB9" w:rsidRDefault="00791D85" w:rsidP="00676DE2">
      <w:pPr>
        <w:shd w:val="clear" w:color="auto" w:fill="D9D9D9"/>
        <w:jc w:val="left"/>
      </w:pPr>
      <w:r>
        <w:rPr>
          <w:b/>
          <w:bCs/>
          <w:color w:val="000000"/>
          <w:u w:val="single" w:color="000000"/>
        </w:rPr>
        <w:t>TECHNICAL SKILLS:</w:t>
      </w:r>
      <w:r>
        <w:rPr>
          <w:b/>
          <w:bCs/>
          <w:color w:val="000000"/>
        </w:rPr>
        <w:t xml:space="preserve"> </w:t>
      </w:r>
    </w:p>
    <w:p w14:paraId="07165507" w14:textId="77777777" w:rsidR="007A2AB9" w:rsidRDefault="00791D85">
      <w:pPr>
        <w:jc w:val="left"/>
        <w:rPr>
          <w:sz w:val="24"/>
          <w:szCs w:val="24"/>
        </w:rPr>
      </w:pPr>
      <w:r>
        <w:rPr>
          <w:rFonts w:ascii="Times New Roman" w:eastAsia="Times New Roman" w:hAnsi="Times New Roman" w:cs="Times New Roman"/>
          <w:color w:val="000000"/>
          <w:sz w:val="24"/>
          <w:szCs w:val="24"/>
        </w:rPr>
        <w:t xml:space="preserve"> </w:t>
      </w:r>
    </w:p>
    <w:tbl>
      <w:tblPr>
        <w:tblpPr w:leftFromText="180" w:rightFromText="180" w:vertAnchor="text" w:tblpY="1"/>
        <w:tblOverlap w:val="never"/>
        <w:tblW w:w="9357" w:type="dxa"/>
        <w:tblBorders>
          <w:top w:val="single" w:sz="4" w:space="0" w:color="00000A"/>
          <w:left w:val="single" w:sz="4" w:space="0" w:color="00000A"/>
          <w:bottom w:val="single" w:sz="4" w:space="0" w:color="00000A"/>
          <w:right w:val="single" w:sz="4" w:space="0" w:color="00000A"/>
        </w:tblBorders>
        <w:tblCellMar>
          <w:top w:w="15" w:type="dxa"/>
          <w:left w:w="15" w:type="dxa"/>
          <w:bottom w:w="15" w:type="dxa"/>
          <w:right w:w="15" w:type="dxa"/>
        </w:tblCellMar>
        <w:tblLook w:val="04A0" w:firstRow="1" w:lastRow="0" w:firstColumn="1" w:lastColumn="0" w:noHBand="0" w:noVBand="1"/>
      </w:tblPr>
      <w:tblGrid>
        <w:gridCol w:w="2660"/>
        <w:gridCol w:w="6697"/>
      </w:tblGrid>
      <w:tr w:rsidR="007A2AB9" w14:paraId="2E875152" w14:textId="77777777" w:rsidTr="00676DE2">
        <w:trPr>
          <w:trHeight w:val="526"/>
        </w:trPr>
        <w:tc>
          <w:tcPr>
            <w:tcW w:w="2660" w:type="dxa"/>
            <w:tcBorders>
              <w:bottom w:val="single" w:sz="4" w:space="0" w:color="00000A"/>
              <w:right w:val="single" w:sz="4" w:space="0" w:color="00000A"/>
            </w:tcBorders>
            <w:tcMar>
              <w:top w:w="47" w:type="dxa"/>
              <w:left w:w="84" w:type="dxa"/>
              <w:bottom w:w="15" w:type="dxa"/>
              <w:right w:w="64" w:type="dxa"/>
            </w:tcMar>
            <w:vAlign w:val="center"/>
            <w:hideMark/>
          </w:tcPr>
          <w:p w14:paraId="7EC89301" w14:textId="0DAD60ED" w:rsidR="007A2AB9" w:rsidRDefault="00676DE2">
            <w:pPr>
              <w:spacing w:line="240" w:lineRule="auto"/>
              <w:jc w:val="left"/>
              <w:rPr>
                <w:sz w:val="24"/>
                <w:szCs w:val="24"/>
              </w:rPr>
            </w:pPr>
            <w:r>
              <w:rPr>
                <w:b/>
                <w:bCs/>
                <w:color w:val="000000"/>
              </w:rPr>
              <w:t>DevOps Tools</w:t>
            </w:r>
            <w:r w:rsidR="00791D85">
              <w:rPr>
                <w:b/>
                <w:bCs/>
                <w:color w:val="000000"/>
                <w:sz w:val="24"/>
                <w:szCs w:val="24"/>
              </w:rPr>
              <w:t xml:space="preserve"> </w:t>
            </w:r>
          </w:p>
        </w:tc>
        <w:tc>
          <w:tcPr>
            <w:tcW w:w="6697" w:type="dxa"/>
            <w:tcBorders>
              <w:left w:val="single" w:sz="4" w:space="0" w:color="00000A"/>
              <w:bottom w:val="single" w:sz="4" w:space="0" w:color="00000A"/>
            </w:tcBorders>
            <w:tcMar>
              <w:top w:w="47" w:type="dxa"/>
              <w:left w:w="84" w:type="dxa"/>
              <w:bottom w:w="15" w:type="dxa"/>
              <w:right w:w="64" w:type="dxa"/>
            </w:tcMar>
          </w:tcPr>
          <w:p w14:paraId="6FBC86AB" w14:textId="68E06A10" w:rsidR="00676DE2" w:rsidRDefault="00676DE2">
            <w:pPr>
              <w:spacing w:line="240" w:lineRule="auto"/>
            </w:pPr>
            <w:r>
              <w:t>Jenkins, Docker,</w:t>
            </w:r>
            <w:r w:rsidR="00850507">
              <w:t xml:space="preserve"> </w:t>
            </w:r>
            <w:r>
              <w:t>Kubernetes,</w:t>
            </w:r>
            <w:r w:rsidR="00850507">
              <w:t xml:space="preserve"> </w:t>
            </w:r>
            <w:r>
              <w:t>Ansible,</w:t>
            </w:r>
            <w:r w:rsidR="00850507">
              <w:t xml:space="preserve"> </w:t>
            </w:r>
            <w:r>
              <w:t>Terraform,</w:t>
            </w:r>
            <w:r w:rsidR="00850507">
              <w:t xml:space="preserve"> </w:t>
            </w:r>
            <w:r>
              <w:t>Git,</w:t>
            </w:r>
            <w:r w:rsidR="00850507">
              <w:t xml:space="preserve"> </w:t>
            </w:r>
            <w:r>
              <w:t>GitHub.</w:t>
            </w:r>
          </w:p>
        </w:tc>
      </w:tr>
      <w:tr w:rsidR="007A2AB9" w14:paraId="589E8D39" w14:textId="77777777">
        <w:trPr>
          <w:trHeight w:val="502"/>
        </w:trPr>
        <w:tc>
          <w:tcPr>
            <w:tcW w:w="2660" w:type="dxa"/>
            <w:tcBorders>
              <w:top w:val="single" w:sz="4" w:space="0" w:color="00000A"/>
              <w:bottom w:val="single" w:sz="4" w:space="0" w:color="00000A"/>
              <w:right w:val="single" w:sz="4" w:space="0" w:color="00000A"/>
            </w:tcBorders>
            <w:tcMar>
              <w:top w:w="47" w:type="dxa"/>
              <w:left w:w="84" w:type="dxa"/>
              <w:bottom w:w="15" w:type="dxa"/>
              <w:right w:w="64" w:type="dxa"/>
            </w:tcMar>
            <w:vAlign w:val="center"/>
            <w:hideMark/>
          </w:tcPr>
          <w:p w14:paraId="184792BB" w14:textId="77777777" w:rsidR="007A2AB9" w:rsidRDefault="00791D85">
            <w:pPr>
              <w:spacing w:line="240" w:lineRule="auto"/>
              <w:jc w:val="left"/>
              <w:rPr>
                <w:sz w:val="24"/>
                <w:szCs w:val="24"/>
              </w:rPr>
            </w:pPr>
            <w:r>
              <w:rPr>
                <w:b/>
                <w:bCs/>
                <w:color w:val="000000"/>
              </w:rPr>
              <w:t>Operating Systems</w:t>
            </w:r>
            <w:r>
              <w:rPr>
                <w:b/>
                <w:bCs/>
                <w:color w:val="000000"/>
                <w:sz w:val="24"/>
                <w:szCs w:val="24"/>
              </w:rPr>
              <w:t xml:space="preserve"> </w:t>
            </w:r>
          </w:p>
        </w:tc>
        <w:tc>
          <w:tcPr>
            <w:tcW w:w="6697" w:type="dxa"/>
            <w:tcBorders>
              <w:top w:val="single" w:sz="4" w:space="0" w:color="00000A"/>
              <w:left w:val="single" w:sz="4" w:space="0" w:color="00000A"/>
              <w:bottom w:val="single" w:sz="4" w:space="0" w:color="00000A"/>
            </w:tcBorders>
            <w:tcMar>
              <w:top w:w="47" w:type="dxa"/>
              <w:left w:w="84" w:type="dxa"/>
              <w:bottom w:w="15" w:type="dxa"/>
              <w:right w:w="64" w:type="dxa"/>
            </w:tcMar>
            <w:vAlign w:val="center"/>
            <w:hideMark/>
          </w:tcPr>
          <w:p w14:paraId="0CD4BE8B" w14:textId="0ACC3A9B" w:rsidR="007A2AB9" w:rsidRDefault="00791D85">
            <w:pPr>
              <w:spacing w:line="240" w:lineRule="auto"/>
              <w:jc w:val="left"/>
            </w:pPr>
            <w:r>
              <w:t>Linux</w:t>
            </w:r>
            <w:r w:rsidR="00676DE2">
              <w:t xml:space="preserve"> (Red Hat, Fedora, Ubuntu)</w:t>
            </w:r>
            <w:r>
              <w:t xml:space="preserve">, Windows </w:t>
            </w:r>
            <w:r w:rsidR="00676DE2">
              <w:t>11,</w:t>
            </w:r>
            <w:r>
              <w:t>10, 8, 7, XP</w:t>
            </w:r>
          </w:p>
        </w:tc>
      </w:tr>
      <w:tr w:rsidR="007A2AB9" w14:paraId="7F70676F" w14:textId="77777777">
        <w:trPr>
          <w:trHeight w:val="456"/>
        </w:trPr>
        <w:tc>
          <w:tcPr>
            <w:tcW w:w="2660" w:type="dxa"/>
            <w:tcBorders>
              <w:top w:val="single" w:sz="4" w:space="0" w:color="00000A"/>
              <w:bottom w:val="single" w:sz="4" w:space="0" w:color="00000A"/>
              <w:right w:val="single" w:sz="4" w:space="0" w:color="00000A"/>
            </w:tcBorders>
            <w:tcMar>
              <w:top w:w="47" w:type="dxa"/>
              <w:left w:w="84" w:type="dxa"/>
              <w:bottom w:w="15" w:type="dxa"/>
              <w:right w:w="64" w:type="dxa"/>
            </w:tcMar>
            <w:vAlign w:val="center"/>
            <w:hideMark/>
          </w:tcPr>
          <w:p w14:paraId="559C9C6C" w14:textId="77777777" w:rsidR="007A2AB9" w:rsidRDefault="00791D85">
            <w:pPr>
              <w:spacing w:line="240" w:lineRule="auto"/>
              <w:jc w:val="left"/>
              <w:rPr>
                <w:sz w:val="24"/>
                <w:szCs w:val="24"/>
              </w:rPr>
            </w:pPr>
            <w:r>
              <w:rPr>
                <w:b/>
                <w:bCs/>
                <w:color w:val="000000"/>
              </w:rPr>
              <w:t>Databases</w:t>
            </w:r>
            <w:r>
              <w:rPr>
                <w:b/>
                <w:bCs/>
                <w:color w:val="000000"/>
                <w:sz w:val="24"/>
                <w:szCs w:val="24"/>
              </w:rPr>
              <w:t xml:space="preserve"> </w:t>
            </w:r>
          </w:p>
        </w:tc>
        <w:tc>
          <w:tcPr>
            <w:tcW w:w="6697" w:type="dxa"/>
            <w:tcBorders>
              <w:top w:val="single" w:sz="4" w:space="0" w:color="00000A"/>
              <w:left w:val="single" w:sz="4" w:space="0" w:color="00000A"/>
              <w:bottom w:val="single" w:sz="4" w:space="0" w:color="00000A"/>
            </w:tcBorders>
            <w:tcMar>
              <w:top w:w="47" w:type="dxa"/>
              <w:left w:w="84" w:type="dxa"/>
              <w:bottom w:w="15" w:type="dxa"/>
              <w:right w:w="64" w:type="dxa"/>
            </w:tcMar>
            <w:vAlign w:val="center"/>
            <w:hideMark/>
          </w:tcPr>
          <w:p w14:paraId="7429B778" w14:textId="77777777" w:rsidR="007A2AB9" w:rsidRPr="00EB4F61" w:rsidRDefault="00791D85">
            <w:pPr>
              <w:spacing w:line="240" w:lineRule="auto"/>
              <w:jc w:val="left"/>
            </w:pPr>
            <w:r w:rsidRPr="00EB4F61">
              <w:t>Oracle, MS-SQL</w:t>
            </w:r>
          </w:p>
        </w:tc>
      </w:tr>
      <w:tr w:rsidR="007A2AB9" w14:paraId="7083F2E5" w14:textId="77777777">
        <w:trPr>
          <w:trHeight w:val="497"/>
        </w:trPr>
        <w:tc>
          <w:tcPr>
            <w:tcW w:w="2660" w:type="dxa"/>
            <w:tcBorders>
              <w:top w:val="single" w:sz="4" w:space="0" w:color="00000A"/>
              <w:bottom w:val="single" w:sz="4" w:space="0" w:color="00000A"/>
              <w:right w:val="single" w:sz="4" w:space="0" w:color="00000A"/>
            </w:tcBorders>
            <w:tcMar>
              <w:top w:w="47" w:type="dxa"/>
              <w:left w:w="84" w:type="dxa"/>
              <w:bottom w:w="15" w:type="dxa"/>
              <w:right w:w="64" w:type="dxa"/>
            </w:tcMar>
            <w:vAlign w:val="center"/>
            <w:hideMark/>
          </w:tcPr>
          <w:p w14:paraId="163CFC72" w14:textId="77777777" w:rsidR="007A2AB9" w:rsidRDefault="00791D85">
            <w:pPr>
              <w:spacing w:line="240" w:lineRule="auto"/>
              <w:jc w:val="left"/>
              <w:rPr>
                <w:sz w:val="24"/>
                <w:szCs w:val="24"/>
              </w:rPr>
            </w:pPr>
            <w:r>
              <w:rPr>
                <w:b/>
                <w:bCs/>
                <w:color w:val="000000"/>
              </w:rPr>
              <w:t>Development Tools / IDE</w:t>
            </w:r>
            <w:r>
              <w:rPr>
                <w:b/>
                <w:bCs/>
                <w:color w:val="000000"/>
                <w:sz w:val="24"/>
                <w:szCs w:val="24"/>
              </w:rPr>
              <w:t xml:space="preserve"> </w:t>
            </w:r>
          </w:p>
        </w:tc>
        <w:tc>
          <w:tcPr>
            <w:tcW w:w="6697" w:type="dxa"/>
            <w:tcBorders>
              <w:top w:val="single" w:sz="4" w:space="0" w:color="00000A"/>
              <w:left w:val="single" w:sz="4" w:space="0" w:color="00000A"/>
              <w:bottom w:val="single" w:sz="4" w:space="0" w:color="00000A"/>
            </w:tcBorders>
            <w:tcMar>
              <w:top w:w="47" w:type="dxa"/>
              <w:left w:w="84" w:type="dxa"/>
              <w:bottom w:w="15" w:type="dxa"/>
              <w:right w:w="64" w:type="dxa"/>
            </w:tcMar>
            <w:hideMark/>
          </w:tcPr>
          <w:p w14:paraId="3CAD6347" w14:textId="77777777" w:rsidR="007A2AB9" w:rsidRDefault="00791D85">
            <w:pPr>
              <w:spacing w:line="240" w:lineRule="auto"/>
            </w:pPr>
            <w:r w:rsidRPr="00EB4F61">
              <w:t>Oracle SQL Developer PL/SQL Data Stage 8.7, Autosys, Toad/SQL Developer,</w:t>
            </w:r>
          </w:p>
          <w:p w14:paraId="62C667AB" w14:textId="53394A67" w:rsidR="007A2AB9" w:rsidRDefault="00791D85">
            <w:pPr>
              <w:spacing w:line="240" w:lineRule="auto"/>
            </w:pPr>
            <w:r w:rsidRPr="00EB4F61">
              <w:t>WinSCP, Putty, Informatica 10.5, Service now, ITRS Geneos, AppDynamics, GIT, Stash, Bitbucket, JIRA</w:t>
            </w:r>
            <w:r w:rsidR="00850507" w:rsidRPr="00EB4F61">
              <w:t>, RedHat OpenShift</w:t>
            </w:r>
          </w:p>
        </w:tc>
      </w:tr>
      <w:tr w:rsidR="007A2AB9" w14:paraId="37D52A1F" w14:textId="77777777" w:rsidTr="00676DE2">
        <w:trPr>
          <w:trHeight w:val="500"/>
        </w:trPr>
        <w:tc>
          <w:tcPr>
            <w:tcW w:w="2660" w:type="dxa"/>
            <w:tcBorders>
              <w:top w:val="single" w:sz="4" w:space="0" w:color="00000A"/>
              <w:bottom w:val="single" w:sz="4" w:space="0" w:color="00000A"/>
              <w:right w:val="single" w:sz="4" w:space="0" w:color="00000A"/>
            </w:tcBorders>
            <w:tcMar>
              <w:top w:w="47" w:type="dxa"/>
              <w:left w:w="84" w:type="dxa"/>
              <w:bottom w:w="15" w:type="dxa"/>
              <w:right w:w="64" w:type="dxa"/>
            </w:tcMar>
            <w:vAlign w:val="center"/>
            <w:hideMark/>
          </w:tcPr>
          <w:p w14:paraId="110A2AFD" w14:textId="08A5E1D7" w:rsidR="007A2AB9" w:rsidRDefault="00676DE2">
            <w:pPr>
              <w:spacing w:line="240" w:lineRule="auto"/>
              <w:jc w:val="left"/>
              <w:rPr>
                <w:sz w:val="22"/>
                <w:szCs w:val="22"/>
              </w:rPr>
            </w:pPr>
            <w:r>
              <w:rPr>
                <w:b/>
                <w:bCs/>
                <w:color w:val="000000"/>
              </w:rPr>
              <w:t>Automation Tools</w:t>
            </w:r>
            <w:r w:rsidR="00791D85">
              <w:rPr>
                <w:b/>
                <w:bCs/>
                <w:color w:val="000000"/>
                <w:sz w:val="22"/>
                <w:szCs w:val="22"/>
              </w:rPr>
              <w:t xml:space="preserve"> </w:t>
            </w:r>
          </w:p>
        </w:tc>
        <w:tc>
          <w:tcPr>
            <w:tcW w:w="6697" w:type="dxa"/>
            <w:tcBorders>
              <w:top w:val="single" w:sz="4" w:space="0" w:color="00000A"/>
              <w:left w:val="single" w:sz="4" w:space="0" w:color="00000A"/>
              <w:bottom w:val="single" w:sz="4" w:space="0" w:color="00000A"/>
            </w:tcBorders>
            <w:tcMar>
              <w:top w:w="47" w:type="dxa"/>
              <w:left w:w="84" w:type="dxa"/>
              <w:bottom w:w="15" w:type="dxa"/>
              <w:right w:w="64" w:type="dxa"/>
            </w:tcMar>
            <w:vAlign w:val="center"/>
            <w:hideMark/>
          </w:tcPr>
          <w:p w14:paraId="4E1FDFAF" w14:textId="196BB7BC" w:rsidR="007A2AB9" w:rsidRPr="00EB4F61" w:rsidRDefault="00676DE2">
            <w:pPr>
              <w:spacing w:line="240" w:lineRule="auto"/>
              <w:jc w:val="left"/>
            </w:pPr>
            <w:r w:rsidRPr="00EB4F61">
              <w:t xml:space="preserve">Geneos ITRS, </w:t>
            </w:r>
            <w:r w:rsidR="00791D85" w:rsidRPr="00EB4F61">
              <w:t>Autosys</w:t>
            </w:r>
            <w:r w:rsidRPr="00EB4F61">
              <w:t>, Jenkins Pipelines</w:t>
            </w:r>
            <w:r w:rsidR="00791D85" w:rsidRPr="00EB4F61">
              <w:t xml:space="preserve"> </w:t>
            </w:r>
          </w:p>
        </w:tc>
      </w:tr>
      <w:tr w:rsidR="00676DE2" w14:paraId="3D068CB2" w14:textId="77777777" w:rsidTr="00676DE2">
        <w:trPr>
          <w:trHeight w:val="500"/>
        </w:trPr>
        <w:tc>
          <w:tcPr>
            <w:tcW w:w="2660" w:type="dxa"/>
            <w:tcBorders>
              <w:top w:val="single" w:sz="4" w:space="0" w:color="00000A"/>
              <w:bottom w:val="single" w:sz="4" w:space="0" w:color="00000A"/>
              <w:right w:val="single" w:sz="4" w:space="0" w:color="00000A"/>
            </w:tcBorders>
            <w:tcMar>
              <w:top w:w="47" w:type="dxa"/>
              <w:left w:w="84" w:type="dxa"/>
              <w:bottom w:w="15" w:type="dxa"/>
              <w:right w:w="64" w:type="dxa"/>
            </w:tcMar>
            <w:vAlign w:val="center"/>
          </w:tcPr>
          <w:p w14:paraId="5FA1550C" w14:textId="4C72C36C" w:rsidR="00676DE2" w:rsidRDefault="00676DE2">
            <w:pPr>
              <w:spacing w:line="240" w:lineRule="auto"/>
              <w:jc w:val="left"/>
              <w:rPr>
                <w:b/>
                <w:bCs/>
                <w:color w:val="000000"/>
              </w:rPr>
            </w:pPr>
            <w:r>
              <w:rPr>
                <w:b/>
                <w:bCs/>
                <w:color w:val="000000"/>
              </w:rPr>
              <w:t>Scripting</w:t>
            </w:r>
          </w:p>
        </w:tc>
        <w:tc>
          <w:tcPr>
            <w:tcW w:w="6697" w:type="dxa"/>
            <w:tcBorders>
              <w:top w:val="single" w:sz="4" w:space="0" w:color="00000A"/>
              <w:left w:val="single" w:sz="4" w:space="0" w:color="00000A"/>
              <w:bottom w:val="single" w:sz="4" w:space="0" w:color="00000A"/>
            </w:tcBorders>
            <w:tcMar>
              <w:top w:w="47" w:type="dxa"/>
              <w:left w:w="84" w:type="dxa"/>
              <w:bottom w:w="15" w:type="dxa"/>
              <w:right w:w="64" w:type="dxa"/>
            </w:tcMar>
            <w:vAlign w:val="center"/>
          </w:tcPr>
          <w:p w14:paraId="4B48A59E" w14:textId="1DB3D8EB" w:rsidR="00676DE2" w:rsidRPr="00EB4F61" w:rsidRDefault="00676DE2">
            <w:pPr>
              <w:spacing w:line="240" w:lineRule="auto"/>
              <w:jc w:val="left"/>
            </w:pPr>
            <w:r w:rsidRPr="00EB4F61">
              <w:t>Shell Scripting</w:t>
            </w:r>
          </w:p>
        </w:tc>
      </w:tr>
      <w:tr w:rsidR="00676DE2" w14:paraId="153C9A9B" w14:textId="77777777">
        <w:trPr>
          <w:trHeight w:val="500"/>
        </w:trPr>
        <w:tc>
          <w:tcPr>
            <w:tcW w:w="2660" w:type="dxa"/>
            <w:tcBorders>
              <w:top w:val="single" w:sz="4" w:space="0" w:color="00000A"/>
              <w:right w:val="single" w:sz="4" w:space="0" w:color="00000A"/>
            </w:tcBorders>
            <w:tcMar>
              <w:top w:w="47" w:type="dxa"/>
              <w:left w:w="84" w:type="dxa"/>
              <w:bottom w:w="15" w:type="dxa"/>
              <w:right w:w="64" w:type="dxa"/>
            </w:tcMar>
            <w:vAlign w:val="center"/>
          </w:tcPr>
          <w:p w14:paraId="4E39A9A3" w14:textId="638D19DC" w:rsidR="00676DE2" w:rsidRDefault="00850507">
            <w:pPr>
              <w:spacing w:line="240" w:lineRule="auto"/>
              <w:jc w:val="left"/>
              <w:rPr>
                <w:b/>
                <w:bCs/>
                <w:color w:val="000000"/>
              </w:rPr>
            </w:pPr>
            <w:r>
              <w:rPr>
                <w:b/>
                <w:bCs/>
                <w:color w:val="000000"/>
              </w:rPr>
              <w:t>Monitoring</w:t>
            </w:r>
          </w:p>
        </w:tc>
        <w:tc>
          <w:tcPr>
            <w:tcW w:w="6697" w:type="dxa"/>
            <w:tcBorders>
              <w:top w:val="single" w:sz="4" w:space="0" w:color="00000A"/>
              <w:left w:val="single" w:sz="4" w:space="0" w:color="00000A"/>
            </w:tcBorders>
            <w:tcMar>
              <w:top w:w="47" w:type="dxa"/>
              <w:left w:w="84" w:type="dxa"/>
              <w:bottom w:w="15" w:type="dxa"/>
              <w:right w:w="64" w:type="dxa"/>
            </w:tcMar>
            <w:vAlign w:val="center"/>
          </w:tcPr>
          <w:p w14:paraId="152DB31A" w14:textId="783666B1" w:rsidR="00676DE2" w:rsidRPr="00EB4F61" w:rsidRDefault="00850507">
            <w:pPr>
              <w:spacing w:line="240" w:lineRule="auto"/>
              <w:jc w:val="left"/>
            </w:pPr>
            <w:r w:rsidRPr="00EB4F61">
              <w:t>CloudWatch, ITRS Geneos, AppDynamics</w:t>
            </w:r>
          </w:p>
        </w:tc>
      </w:tr>
    </w:tbl>
    <w:p w14:paraId="6BC68466" w14:textId="310922B4" w:rsidR="00676DE2" w:rsidRDefault="00676DE2" w:rsidP="00676DE2">
      <w:pPr>
        <w:jc w:val="left"/>
        <w:rPr>
          <w:b/>
          <w:bCs/>
          <w:color w:val="000000"/>
        </w:rPr>
      </w:pPr>
    </w:p>
    <w:p w14:paraId="7C25591F" w14:textId="77777777" w:rsidR="00676DE2" w:rsidRDefault="00676DE2" w:rsidP="00676DE2">
      <w:pPr>
        <w:jc w:val="left"/>
        <w:rPr>
          <w:b/>
          <w:bCs/>
          <w:color w:val="000000"/>
        </w:rPr>
      </w:pPr>
    </w:p>
    <w:p w14:paraId="02AE71BD" w14:textId="77777777" w:rsidR="00676DE2" w:rsidRDefault="00676DE2" w:rsidP="00676DE2">
      <w:pPr>
        <w:jc w:val="left"/>
        <w:rPr>
          <w:b/>
          <w:bCs/>
          <w:color w:val="000000"/>
        </w:rPr>
      </w:pPr>
    </w:p>
    <w:p w14:paraId="44240D2C" w14:textId="77777777" w:rsidR="00676DE2" w:rsidRDefault="00676DE2" w:rsidP="00676DE2">
      <w:pPr>
        <w:jc w:val="left"/>
        <w:rPr>
          <w:b/>
          <w:bCs/>
          <w:color w:val="000000"/>
        </w:rPr>
      </w:pPr>
    </w:p>
    <w:p w14:paraId="257F2B9A" w14:textId="77777777" w:rsidR="00676DE2" w:rsidRDefault="00676DE2" w:rsidP="00676DE2">
      <w:pPr>
        <w:jc w:val="left"/>
        <w:rPr>
          <w:b/>
          <w:bCs/>
          <w:color w:val="000000"/>
        </w:rPr>
      </w:pPr>
    </w:p>
    <w:p w14:paraId="318E3444" w14:textId="77777777" w:rsidR="00676DE2" w:rsidRDefault="00676DE2" w:rsidP="00676DE2">
      <w:pPr>
        <w:jc w:val="left"/>
        <w:rPr>
          <w:b/>
          <w:bCs/>
          <w:color w:val="000000"/>
        </w:rPr>
      </w:pPr>
    </w:p>
    <w:p w14:paraId="0E38257C" w14:textId="77777777" w:rsidR="00676DE2" w:rsidRDefault="00676DE2" w:rsidP="00676DE2">
      <w:pPr>
        <w:jc w:val="left"/>
        <w:rPr>
          <w:b/>
          <w:bCs/>
          <w:color w:val="000000"/>
        </w:rPr>
      </w:pPr>
    </w:p>
    <w:p w14:paraId="50FBEDB7" w14:textId="77777777" w:rsidR="00676DE2" w:rsidRDefault="00676DE2" w:rsidP="00676DE2">
      <w:pPr>
        <w:jc w:val="left"/>
        <w:rPr>
          <w:b/>
          <w:bCs/>
          <w:color w:val="000000"/>
        </w:rPr>
      </w:pPr>
    </w:p>
    <w:p w14:paraId="5B490E6C" w14:textId="77777777" w:rsidR="00676DE2" w:rsidRDefault="00676DE2" w:rsidP="00676DE2">
      <w:pPr>
        <w:jc w:val="left"/>
        <w:rPr>
          <w:b/>
          <w:bCs/>
          <w:color w:val="000000"/>
        </w:rPr>
      </w:pPr>
    </w:p>
    <w:p w14:paraId="5580C116" w14:textId="77777777" w:rsidR="00676DE2" w:rsidRDefault="00676DE2" w:rsidP="00676DE2">
      <w:pPr>
        <w:jc w:val="left"/>
        <w:rPr>
          <w:b/>
          <w:bCs/>
          <w:color w:val="000000"/>
        </w:rPr>
      </w:pPr>
    </w:p>
    <w:p w14:paraId="1FF97C61" w14:textId="77777777" w:rsidR="00676DE2" w:rsidRDefault="00676DE2" w:rsidP="00676DE2">
      <w:pPr>
        <w:jc w:val="left"/>
        <w:rPr>
          <w:b/>
          <w:bCs/>
          <w:color w:val="000000"/>
        </w:rPr>
      </w:pPr>
    </w:p>
    <w:p w14:paraId="4F8898F6" w14:textId="77777777" w:rsidR="00676DE2" w:rsidRDefault="00676DE2" w:rsidP="00676DE2">
      <w:pPr>
        <w:jc w:val="left"/>
        <w:rPr>
          <w:b/>
          <w:bCs/>
          <w:color w:val="000000"/>
        </w:rPr>
      </w:pPr>
    </w:p>
    <w:p w14:paraId="0FF393DC" w14:textId="77777777" w:rsidR="00676DE2" w:rsidRDefault="00676DE2" w:rsidP="00676DE2">
      <w:pPr>
        <w:jc w:val="left"/>
        <w:rPr>
          <w:b/>
          <w:bCs/>
          <w:color w:val="000000"/>
        </w:rPr>
      </w:pPr>
    </w:p>
    <w:p w14:paraId="4A6752E1" w14:textId="77777777" w:rsidR="00676DE2" w:rsidRDefault="00676DE2" w:rsidP="00676DE2">
      <w:pPr>
        <w:jc w:val="left"/>
        <w:rPr>
          <w:b/>
          <w:bCs/>
          <w:color w:val="000000"/>
        </w:rPr>
      </w:pPr>
    </w:p>
    <w:p w14:paraId="462E8393" w14:textId="77777777" w:rsidR="00676DE2" w:rsidRDefault="00676DE2" w:rsidP="00676DE2">
      <w:pPr>
        <w:jc w:val="left"/>
        <w:rPr>
          <w:b/>
          <w:bCs/>
          <w:color w:val="000000"/>
        </w:rPr>
      </w:pPr>
    </w:p>
    <w:p w14:paraId="5235B644" w14:textId="77777777" w:rsidR="00676DE2" w:rsidRDefault="00676DE2" w:rsidP="00676DE2">
      <w:pPr>
        <w:jc w:val="left"/>
        <w:rPr>
          <w:b/>
          <w:bCs/>
          <w:color w:val="000000"/>
        </w:rPr>
      </w:pPr>
    </w:p>
    <w:p w14:paraId="59D70D08" w14:textId="77777777" w:rsidR="00676DE2" w:rsidRDefault="00676DE2" w:rsidP="00676DE2">
      <w:pPr>
        <w:jc w:val="left"/>
        <w:rPr>
          <w:b/>
          <w:bCs/>
          <w:color w:val="000000"/>
        </w:rPr>
      </w:pPr>
    </w:p>
    <w:p w14:paraId="44A2A34D" w14:textId="09F4BDD0" w:rsidR="00B668CC" w:rsidRDefault="00B668CC" w:rsidP="00676DE2">
      <w:pPr>
        <w:pBdr>
          <w:bottom w:val="single" w:sz="6" w:space="1" w:color="auto"/>
        </w:pBdr>
        <w:jc w:val="left"/>
        <w:rPr>
          <w:b/>
          <w:bCs/>
          <w:color w:val="000000"/>
        </w:rPr>
      </w:pPr>
    </w:p>
    <w:p w14:paraId="3B9DE100" w14:textId="75DAD527" w:rsidR="007A2AB9" w:rsidRDefault="00791D85">
      <w:pPr>
        <w:shd w:val="clear" w:color="auto" w:fill="D9D9D9"/>
        <w:jc w:val="left"/>
      </w:pPr>
      <w:r>
        <w:rPr>
          <w:b/>
          <w:bCs/>
          <w:color w:val="000000"/>
          <w:u w:val="single" w:color="000000"/>
        </w:rPr>
        <w:t>WORK EXPERIENCE:</w:t>
      </w:r>
      <w:r>
        <w:rPr>
          <w:b/>
          <w:bCs/>
          <w:color w:val="000000"/>
        </w:rPr>
        <w:t xml:space="preserve"> </w:t>
      </w:r>
    </w:p>
    <w:p w14:paraId="32CD8349" w14:textId="77777777" w:rsidR="007A2AB9" w:rsidRDefault="00791D85">
      <w:pPr>
        <w:spacing w:after="14"/>
        <w:jc w:val="left"/>
        <w:rPr>
          <w:b/>
          <w:bCs/>
          <w:color w:val="000000"/>
        </w:rPr>
      </w:pPr>
      <w:r>
        <w:rPr>
          <w:b/>
          <w:bCs/>
          <w:color w:val="000000"/>
        </w:rPr>
        <w:t xml:space="preserve"> </w:t>
      </w:r>
    </w:p>
    <w:p w14:paraId="3987DC42" w14:textId="3460A6C9" w:rsidR="004573C2" w:rsidRDefault="004573C2" w:rsidP="004573C2">
      <w:pPr>
        <w:spacing w:after="4" w:line="250" w:lineRule="auto"/>
        <w:ind w:left="10" w:hanging="10"/>
        <w:jc w:val="left"/>
        <w:rPr>
          <w:sz w:val="22"/>
          <w:szCs w:val="22"/>
        </w:rPr>
      </w:pPr>
      <w:r>
        <w:rPr>
          <w:b/>
          <w:bCs/>
          <w:color w:val="000000"/>
        </w:rPr>
        <w:t>Designation</w:t>
      </w:r>
      <w:r>
        <w:rPr>
          <w:b/>
          <w:bCs/>
          <w:color w:val="000000"/>
          <w:sz w:val="22"/>
          <w:szCs w:val="22"/>
        </w:rPr>
        <w:t>:</w:t>
      </w:r>
      <w:r>
        <w:rPr>
          <w:color w:val="000000"/>
          <w:sz w:val="22"/>
          <w:szCs w:val="22"/>
        </w:rPr>
        <w:t xml:space="preserve"> </w:t>
      </w:r>
      <w:r>
        <w:rPr>
          <w:color w:val="000000"/>
        </w:rPr>
        <w:t>Assistant vice president (AVP)</w:t>
      </w:r>
      <w:r>
        <w:rPr>
          <w:color w:val="000000"/>
          <w:sz w:val="22"/>
          <w:szCs w:val="22"/>
        </w:rPr>
        <w:t xml:space="preserve"> </w:t>
      </w:r>
    </w:p>
    <w:p w14:paraId="2C198FF8" w14:textId="77777777" w:rsidR="004573C2" w:rsidRDefault="004573C2" w:rsidP="004573C2">
      <w:pPr>
        <w:spacing w:after="4" w:line="250" w:lineRule="auto"/>
        <w:ind w:left="10" w:hanging="10"/>
        <w:jc w:val="left"/>
        <w:rPr>
          <w:sz w:val="22"/>
          <w:szCs w:val="22"/>
        </w:rPr>
      </w:pPr>
      <w:r>
        <w:rPr>
          <w:b/>
          <w:bCs/>
          <w:color w:val="000000"/>
        </w:rPr>
        <w:t>Organization</w:t>
      </w:r>
      <w:r>
        <w:rPr>
          <w:b/>
          <w:bCs/>
          <w:color w:val="000000"/>
          <w:sz w:val="22"/>
          <w:szCs w:val="22"/>
        </w:rPr>
        <w:t>:</w:t>
      </w:r>
      <w:r>
        <w:rPr>
          <w:color w:val="000000"/>
          <w:sz w:val="22"/>
          <w:szCs w:val="22"/>
        </w:rPr>
        <w:t xml:space="preserve"> </w:t>
      </w:r>
      <w:r>
        <w:rPr>
          <w:color w:val="000000"/>
        </w:rPr>
        <w:t>Barclays Global Service Centre Private Limited (Barclays)</w:t>
      </w:r>
      <w:r>
        <w:rPr>
          <w:color w:val="000000"/>
          <w:sz w:val="22"/>
          <w:szCs w:val="22"/>
        </w:rPr>
        <w:t xml:space="preserve"> </w:t>
      </w:r>
    </w:p>
    <w:p w14:paraId="6BB4D536" w14:textId="6EBCC00A" w:rsidR="004573C2" w:rsidRDefault="004573C2" w:rsidP="004573C2">
      <w:pPr>
        <w:spacing w:after="4" w:line="250" w:lineRule="auto"/>
        <w:ind w:left="10" w:hanging="10"/>
        <w:jc w:val="left"/>
        <w:rPr>
          <w:sz w:val="22"/>
          <w:szCs w:val="22"/>
        </w:rPr>
      </w:pPr>
      <w:r>
        <w:rPr>
          <w:b/>
          <w:bCs/>
          <w:color w:val="000000"/>
        </w:rPr>
        <w:t>Duration</w:t>
      </w:r>
      <w:r>
        <w:rPr>
          <w:color w:val="000000"/>
          <w:sz w:val="22"/>
          <w:szCs w:val="22"/>
        </w:rPr>
        <w:t xml:space="preserve">: </w:t>
      </w:r>
      <w:r>
        <w:rPr>
          <w:color w:val="000000"/>
        </w:rPr>
        <w:t>July 2024 – Present</w:t>
      </w:r>
      <w:r>
        <w:rPr>
          <w:color w:val="000000"/>
          <w:sz w:val="22"/>
          <w:szCs w:val="22"/>
        </w:rPr>
        <w:t xml:space="preserve">   </w:t>
      </w:r>
    </w:p>
    <w:p w14:paraId="13647AB2" w14:textId="009C4AEC" w:rsidR="004573C2" w:rsidRDefault="004573C2" w:rsidP="004573C2">
      <w:pPr>
        <w:ind w:left="10" w:hanging="10"/>
        <w:jc w:val="left"/>
        <w:rPr>
          <w:color w:val="000000"/>
        </w:rPr>
      </w:pPr>
      <w:r>
        <w:rPr>
          <w:b/>
          <w:bCs/>
          <w:color w:val="000000"/>
        </w:rPr>
        <w:t>Team Size</w:t>
      </w:r>
      <w:r>
        <w:rPr>
          <w:color w:val="000000"/>
          <w:sz w:val="22"/>
          <w:szCs w:val="22"/>
        </w:rPr>
        <w:t xml:space="preserve">: </w:t>
      </w:r>
      <w:r w:rsidR="002B2ADD">
        <w:rPr>
          <w:color w:val="000000"/>
        </w:rPr>
        <w:t>8</w:t>
      </w:r>
    </w:p>
    <w:p w14:paraId="2EB1AE1B" w14:textId="608E4DAC" w:rsidR="00192C24" w:rsidRPr="00D24EF7" w:rsidRDefault="00D24EF7" w:rsidP="004573C2">
      <w:pPr>
        <w:ind w:left="10" w:hanging="10"/>
        <w:jc w:val="left"/>
      </w:pPr>
      <w:r>
        <w:rPr>
          <w:b/>
          <w:bCs/>
          <w:color w:val="000000"/>
          <w:sz w:val="22"/>
          <w:szCs w:val="22"/>
        </w:rPr>
        <w:t xml:space="preserve">Project Overview: </w:t>
      </w:r>
      <w:r w:rsidR="00192C24" w:rsidRPr="00D24EF7">
        <w:t>Barclaycard Salesforce.com is a third-party CRM tool that facilitates end to end management of Customer relationships. Features include managing prospects, leads and customer, opportunities, deals, contacts, and call reports.</w:t>
      </w:r>
    </w:p>
    <w:p w14:paraId="1666BB5C" w14:textId="07662074" w:rsidR="0039087D" w:rsidRPr="00D24EF7" w:rsidRDefault="0039087D" w:rsidP="0039087D">
      <w:pPr>
        <w:ind w:left="10" w:hanging="10"/>
        <w:jc w:val="left"/>
      </w:pPr>
      <w:r w:rsidRPr="00D24EF7">
        <w:t xml:space="preserve">BPI Online Servicing (formerly BBOS) provides an online platform to enable Small Business and Corporate Cardholders, and company administrators, to meet their online servicing needs across </w:t>
      </w:r>
      <w:r w:rsidR="00D24EF7" w:rsidRPr="00D24EF7">
        <w:t>several</w:t>
      </w:r>
      <w:r w:rsidRPr="00D24EF7">
        <w:t xml:space="preserve"> channels and devices at a time and a place that is convenient to them.  BPI Online Servicing (formerly BBOS) delivers three distinct services to our customers:</w:t>
      </w:r>
    </w:p>
    <w:p w14:paraId="7E2E6C0B" w14:textId="06396B60" w:rsidR="0039087D" w:rsidRPr="00D24EF7" w:rsidRDefault="0039087D" w:rsidP="0039087D">
      <w:pPr>
        <w:ind w:left="10" w:hanging="10"/>
        <w:jc w:val="left"/>
      </w:pPr>
      <w:r w:rsidRPr="00D24EF7">
        <w:t>•</w:t>
      </w:r>
      <w:r w:rsidRPr="00D24EF7">
        <w:tab/>
        <w:t xml:space="preserve">ID&amp;V - Provides an authentication platform to allow all issuing customers to access their online services.  This is </w:t>
      </w:r>
      <w:r w:rsidR="00D24EF7" w:rsidRPr="00D24EF7">
        <w:t>including</w:t>
      </w:r>
      <w:r w:rsidRPr="00D24EF7">
        <w:t xml:space="preserve"> all online users and TPA (Third Party Access) for Open Banking.</w:t>
      </w:r>
    </w:p>
    <w:p w14:paraId="55F3E7F8" w14:textId="3C8EBBED" w:rsidR="0039087D" w:rsidRPr="00D24EF7" w:rsidRDefault="0039087D" w:rsidP="0039087D">
      <w:pPr>
        <w:ind w:left="10" w:hanging="10"/>
        <w:jc w:val="left"/>
      </w:pPr>
      <w:r w:rsidRPr="00D24EF7">
        <w:t>•</w:t>
      </w:r>
      <w:r w:rsidRPr="00D24EF7">
        <w:tab/>
        <w:t>BBos - Provides Small Business Online users with a Customer Self-Serve (CSS) platform where customers will view and manage their Issuing account</w:t>
      </w:r>
      <w:r w:rsidR="00D24EF7" w:rsidRPr="00D24EF7">
        <w:t>.</w:t>
      </w:r>
      <w:r w:rsidRPr="00D24EF7">
        <w:t xml:space="preserve"> This includes downloading statements and making debit card </w:t>
      </w:r>
      <w:r w:rsidR="00D24EF7" w:rsidRPr="00D24EF7">
        <w:t>payments.</w:t>
      </w:r>
    </w:p>
    <w:p w14:paraId="2AF65A17" w14:textId="740220A0" w:rsidR="000E7B07" w:rsidRPr="00D24EF7" w:rsidRDefault="0039087D" w:rsidP="0039087D">
      <w:pPr>
        <w:ind w:left="10" w:hanging="10"/>
        <w:jc w:val="left"/>
      </w:pPr>
      <w:r w:rsidRPr="00D24EF7">
        <w:t>•</w:t>
      </w:r>
      <w:r w:rsidRPr="00D24EF7">
        <w:tab/>
        <w:t xml:space="preserve">CoSh - Provides a secure, </w:t>
      </w:r>
      <w:r w:rsidR="00D24EF7" w:rsidRPr="00D24EF7">
        <w:t>corporate</w:t>
      </w:r>
      <w:r w:rsidRPr="00D24EF7">
        <w:t xml:space="preserve"> platform that enables users to navigate through to their 3rd party online platform(s), such as </w:t>
      </w:r>
      <w:r w:rsidR="00D24EF7" w:rsidRPr="00D24EF7">
        <w:t>Centre Suite</w:t>
      </w:r>
      <w:r w:rsidRPr="00D24EF7">
        <w:t xml:space="preserve"> BCOS and BSM.</w:t>
      </w:r>
    </w:p>
    <w:p w14:paraId="0BC23D37" w14:textId="77777777" w:rsidR="00D24EF7" w:rsidRDefault="00D24EF7" w:rsidP="0039087D">
      <w:pPr>
        <w:ind w:left="10" w:hanging="10"/>
        <w:jc w:val="left"/>
        <w:rPr>
          <w:color w:val="000000"/>
        </w:rPr>
      </w:pPr>
    </w:p>
    <w:p w14:paraId="4BB0CEB9" w14:textId="77777777" w:rsidR="003A2AF9" w:rsidRDefault="003A2AF9" w:rsidP="003A2AF9">
      <w:pPr>
        <w:spacing w:after="83"/>
        <w:ind w:left="10" w:hanging="10"/>
        <w:jc w:val="left"/>
      </w:pPr>
      <w:r>
        <w:rPr>
          <w:b/>
          <w:bCs/>
        </w:rPr>
        <w:t xml:space="preserve">Roles and Responsibilities: </w:t>
      </w:r>
    </w:p>
    <w:p w14:paraId="06523974" w14:textId="528705B3" w:rsidR="003A2AF9" w:rsidRPr="003F525F" w:rsidRDefault="00FE06B7" w:rsidP="00FE06B7">
      <w:pPr>
        <w:pStyle w:val="ListParagraph"/>
        <w:numPr>
          <w:ilvl w:val="0"/>
          <w:numId w:val="8"/>
        </w:numPr>
        <w:jc w:val="left"/>
      </w:pPr>
      <w:r w:rsidRPr="003F525F">
        <w:t>Application support and management for salesforce application.</w:t>
      </w:r>
    </w:p>
    <w:p w14:paraId="113E060C" w14:textId="4A878F17" w:rsidR="00FE06B7" w:rsidRPr="003F525F" w:rsidRDefault="00FE06B7" w:rsidP="00FE06B7">
      <w:pPr>
        <w:pStyle w:val="ListParagraph"/>
        <w:numPr>
          <w:ilvl w:val="0"/>
          <w:numId w:val="8"/>
        </w:numPr>
        <w:jc w:val="left"/>
      </w:pPr>
      <w:r w:rsidRPr="003F525F">
        <w:t>Merchant onboarding and reporting for Number of Application raised</w:t>
      </w:r>
      <w:r w:rsidR="00246662" w:rsidRPr="003F525F">
        <w:t xml:space="preserve"> and successfully </w:t>
      </w:r>
      <w:r w:rsidR="00B81DEB" w:rsidRPr="003F525F">
        <w:t>onboarded.</w:t>
      </w:r>
    </w:p>
    <w:p w14:paraId="2DF3E2DE" w14:textId="3C7FCD4F" w:rsidR="00246662" w:rsidRPr="003F525F" w:rsidRDefault="008D553E" w:rsidP="00FE06B7">
      <w:pPr>
        <w:pStyle w:val="ListParagraph"/>
        <w:numPr>
          <w:ilvl w:val="0"/>
          <w:numId w:val="8"/>
        </w:numPr>
        <w:jc w:val="left"/>
      </w:pPr>
      <w:r w:rsidRPr="003F525F">
        <w:t xml:space="preserve">Supporting and managing Two application </w:t>
      </w:r>
      <w:r w:rsidR="00AC7450" w:rsidRPr="003F525F">
        <w:t>Barclaycard</w:t>
      </w:r>
      <w:r w:rsidR="00155819" w:rsidRPr="003F525F">
        <w:t xml:space="preserve"> </w:t>
      </w:r>
      <w:r w:rsidR="00AC7450" w:rsidRPr="003F525F">
        <w:t>Business</w:t>
      </w:r>
      <w:r w:rsidR="00155819" w:rsidRPr="003F525F">
        <w:t xml:space="preserve"> </w:t>
      </w:r>
      <w:r w:rsidR="00AC7450" w:rsidRPr="003F525F">
        <w:t>Online</w:t>
      </w:r>
      <w:r w:rsidR="00155819" w:rsidRPr="003F525F">
        <w:t xml:space="preserve"> </w:t>
      </w:r>
      <w:r w:rsidR="00AC7450" w:rsidRPr="003F525F">
        <w:t>Service</w:t>
      </w:r>
      <w:r w:rsidR="00155819" w:rsidRPr="003F525F">
        <w:t xml:space="preserve"> (BBOS) </w:t>
      </w:r>
      <w:r w:rsidRPr="003F525F">
        <w:t xml:space="preserve">and </w:t>
      </w:r>
      <w:r w:rsidR="000E7B07" w:rsidRPr="003F525F">
        <w:t>Salesforce (Merchant Onboarding POS Machine</w:t>
      </w:r>
      <w:r w:rsidR="00AC7450" w:rsidRPr="003F525F">
        <w:t>)</w:t>
      </w:r>
      <w:r w:rsidR="000E7B07" w:rsidRPr="003F525F">
        <w:t>.</w:t>
      </w:r>
    </w:p>
    <w:p w14:paraId="7EB7D473" w14:textId="133EB278" w:rsidR="000E7B07" w:rsidRPr="003F525F" w:rsidRDefault="0061238B" w:rsidP="00FE06B7">
      <w:pPr>
        <w:pStyle w:val="ListParagraph"/>
        <w:numPr>
          <w:ilvl w:val="0"/>
          <w:numId w:val="8"/>
        </w:numPr>
        <w:jc w:val="left"/>
      </w:pPr>
      <w:r w:rsidRPr="003F525F">
        <w:t>W</w:t>
      </w:r>
      <w:r w:rsidR="00817295" w:rsidRPr="003F525F">
        <w:t>or</w:t>
      </w:r>
      <w:r w:rsidRPr="003F525F">
        <w:t>king on reducing minimum time to detect and resolve issue.</w:t>
      </w:r>
    </w:p>
    <w:p w14:paraId="3998D945" w14:textId="1C43C21C" w:rsidR="0061238B" w:rsidRPr="003F525F" w:rsidRDefault="0061238B" w:rsidP="00FE06B7">
      <w:pPr>
        <w:pStyle w:val="ListParagraph"/>
        <w:numPr>
          <w:ilvl w:val="0"/>
          <w:numId w:val="8"/>
        </w:numPr>
        <w:jc w:val="left"/>
      </w:pPr>
      <w:r w:rsidRPr="003F525F">
        <w:t xml:space="preserve">Enhance monitoring and automation </w:t>
      </w:r>
      <w:r w:rsidR="007360B0" w:rsidRPr="003F525F">
        <w:t>to predict and alert issues related to infrastructure usage.</w:t>
      </w:r>
    </w:p>
    <w:p w14:paraId="690D2575" w14:textId="09C70952" w:rsidR="007360B0" w:rsidRPr="003F525F" w:rsidRDefault="007360B0" w:rsidP="00FE06B7">
      <w:pPr>
        <w:pStyle w:val="ListParagraph"/>
        <w:numPr>
          <w:ilvl w:val="0"/>
          <w:numId w:val="8"/>
        </w:numPr>
        <w:jc w:val="left"/>
      </w:pPr>
      <w:r w:rsidRPr="003F525F">
        <w:t xml:space="preserve">Threshold monitoring </w:t>
      </w:r>
      <w:r w:rsidR="00DE5441" w:rsidRPr="003F525F">
        <w:t>and experience journey using AppDynamics and ITRS.</w:t>
      </w:r>
    </w:p>
    <w:p w14:paraId="7E31018B" w14:textId="5BE2624C" w:rsidR="00DE5441" w:rsidRPr="003F525F" w:rsidRDefault="008954DF" w:rsidP="00FE06B7">
      <w:pPr>
        <w:pStyle w:val="ListParagraph"/>
        <w:numPr>
          <w:ilvl w:val="0"/>
          <w:numId w:val="8"/>
        </w:numPr>
        <w:jc w:val="left"/>
      </w:pPr>
      <w:r w:rsidRPr="003F525F">
        <w:t xml:space="preserve">Deploying and managing </w:t>
      </w:r>
      <w:r w:rsidR="00CA1FBD" w:rsidRPr="003F525F">
        <w:t>red</w:t>
      </w:r>
      <w:r w:rsidRPr="003F525F">
        <w:t xml:space="preserve"> hat OpenShift applications</w:t>
      </w:r>
      <w:r w:rsidR="00CA1FBD" w:rsidRPr="003F525F">
        <w:t>, Monitoring Pods and scaling up and down as and when required.</w:t>
      </w:r>
    </w:p>
    <w:p w14:paraId="496948D8" w14:textId="463B7F67" w:rsidR="00C76DC1" w:rsidRDefault="00FB075F" w:rsidP="00C76DC1">
      <w:pPr>
        <w:pStyle w:val="ListParagraph"/>
        <w:numPr>
          <w:ilvl w:val="0"/>
          <w:numId w:val="8"/>
        </w:numPr>
        <w:pBdr>
          <w:bottom w:val="single" w:sz="6" w:space="3" w:color="auto"/>
        </w:pBdr>
        <w:jc w:val="left"/>
      </w:pPr>
      <w:r w:rsidRPr="003F525F">
        <w:t xml:space="preserve">using thousand eyes </w:t>
      </w:r>
      <w:r w:rsidR="00194594" w:rsidRPr="003F525F">
        <w:t xml:space="preserve">and </w:t>
      </w:r>
      <w:proofErr w:type="spellStart"/>
      <w:r w:rsidR="00194594" w:rsidRPr="003F525F">
        <w:t>AppOmni</w:t>
      </w:r>
      <w:proofErr w:type="spellEnd"/>
      <w:r w:rsidR="00194594" w:rsidRPr="003F525F">
        <w:t xml:space="preserve"> to monitor web pages availability and any changes in policy or </w:t>
      </w:r>
      <w:r w:rsidR="003F525F" w:rsidRPr="003F525F">
        <w:t>infra-availability to get alert on time</w:t>
      </w:r>
      <w:r w:rsidR="00C76DC1">
        <w:t>.</w:t>
      </w:r>
    </w:p>
    <w:p w14:paraId="7C1415F8" w14:textId="77777777" w:rsidR="00C76DC1" w:rsidRPr="0084469B" w:rsidRDefault="00C76DC1" w:rsidP="00C76DC1">
      <w:pPr>
        <w:pBdr>
          <w:bottom w:val="single" w:sz="6" w:space="3" w:color="auto"/>
        </w:pBdr>
        <w:jc w:val="left"/>
      </w:pPr>
    </w:p>
    <w:p w14:paraId="11324989" w14:textId="318E15EF" w:rsidR="007A2AB9" w:rsidRDefault="00791D85">
      <w:pPr>
        <w:spacing w:after="4" w:line="250" w:lineRule="auto"/>
        <w:ind w:left="10" w:hanging="10"/>
        <w:jc w:val="left"/>
        <w:rPr>
          <w:sz w:val="22"/>
          <w:szCs w:val="22"/>
        </w:rPr>
      </w:pPr>
      <w:r>
        <w:rPr>
          <w:b/>
          <w:bCs/>
          <w:color w:val="000000"/>
        </w:rPr>
        <w:t>Designation</w:t>
      </w:r>
      <w:r>
        <w:rPr>
          <w:b/>
          <w:bCs/>
          <w:color w:val="000000"/>
          <w:sz w:val="22"/>
          <w:szCs w:val="22"/>
        </w:rPr>
        <w:t>:</w:t>
      </w:r>
      <w:r>
        <w:rPr>
          <w:color w:val="000000"/>
          <w:sz w:val="22"/>
          <w:szCs w:val="22"/>
        </w:rPr>
        <w:t xml:space="preserve"> </w:t>
      </w:r>
      <w:r>
        <w:rPr>
          <w:color w:val="000000"/>
        </w:rPr>
        <w:t>Application Support Specialist</w:t>
      </w:r>
      <w:r>
        <w:rPr>
          <w:color w:val="000000"/>
          <w:sz w:val="22"/>
          <w:szCs w:val="22"/>
        </w:rPr>
        <w:t xml:space="preserve"> </w:t>
      </w:r>
    </w:p>
    <w:p w14:paraId="513BC138" w14:textId="77777777" w:rsidR="007A2AB9" w:rsidRDefault="00791D85">
      <w:pPr>
        <w:spacing w:after="4" w:line="250" w:lineRule="auto"/>
        <w:ind w:left="10" w:hanging="10"/>
        <w:jc w:val="left"/>
        <w:rPr>
          <w:sz w:val="22"/>
          <w:szCs w:val="22"/>
        </w:rPr>
      </w:pPr>
      <w:r>
        <w:rPr>
          <w:b/>
          <w:bCs/>
          <w:color w:val="000000"/>
        </w:rPr>
        <w:t>Organization</w:t>
      </w:r>
      <w:r>
        <w:rPr>
          <w:b/>
          <w:bCs/>
          <w:color w:val="000000"/>
          <w:sz w:val="22"/>
          <w:szCs w:val="22"/>
        </w:rPr>
        <w:t>:</w:t>
      </w:r>
      <w:r>
        <w:rPr>
          <w:color w:val="000000"/>
          <w:sz w:val="22"/>
          <w:szCs w:val="22"/>
        </w:rPr>
        <w:t xml:space="preserve"> </w:t>
      </w:r>
      <w:r>
        <w:rPr>
          <w:color w:val="000000"/>
        </w:rPr>
        <w:t>Barclays Global Service Centre Private Limited (Barclays)</w:t>
      </w:r>
      <w:r>
        <w:rPr>
          <w:color w:val="000000"/>
          <w:sz w:val="22"/>
          <w:szCs w:val="22"/>
        </w:rPr>
        <w:t xml:space="preserve"> </w:t>
      </w:r>
    </w:p>
    <w:p w14:paraId="7C7060E0" w14:textId="24E6538D" w:rsidR="007A2AB9" w:rsidRDefault="00791D85">
      <w:pPr>
        <w:spacing w:after="4" w:line="250" w:lineRule="auto"/>
        <w:ind w:left="10" w:hanging="10"/>
        <w:jc w:val="left"/>
        <w:rPr>
          <w:sz w:val="22"/>
          <w:szCs w:val="22"/>
        </w:rPr>
      </w:pPr>
      <w:r>
        <w:rPr>
          <w:b/>
          <w:bCs/>
          <w:color w:val="000000"/>
        </w:rPr>
        <w:t>Duration</w:t>
      </w:r>
      <w:r>
        <w:rPr>
          <w:color w:val="000000"/>
          <w:sz w:val="22"/>
          <w:szCs w:val="22"/>
        </w:rPr>
        <w:t xml:space="preserve">: </w:t>
      </w:r>
      <w:r>
        <w:rPr>
          <w:color w:val="000000"/>
        </w:rPr>
        <w:t xml:space="preserve">July 2021 – </w:t>
      </w:r>
      <w:r w:rsidR="004573C2">
        <w:rPr>
          <w:color w:val="000000"/>
        </w:rPr>
        <w:t>2024</w:t>
      </w:r>
    </w:p>
    <w:p w14:paraId="7E4161EA" w14:textId="77777777" w:rsidR="007A2AB9" w:rsidRDefault="00791D85">
      <w:pPr>
        <w:ind w:left="10" w:hanging="10"/>
        <w:jc w:val="left"/>
        <w:rPr>
          <w:sz w:val="22"/>
          <w:szCs w:val="22"/>
        </w:rPr>
      </w:pPr>
      <w:r>
        <w:rPr>
          <w:b/>
          <w:bCs/>
          <w:color w:val="000000"/>
        </w:rPr>
        <w:t>Team Size</w:t>
      </w:r>
      <w:r>
        <w:rPr>
          <w:color w:val="000000"/>
          <w:sz w:val="22"/>
          <w:szCs w:val="22"/>
        </w:rPr>
        <w:t xml:space="preserve">: </w:t>
      </w:r>
      <w:r>
        <w:rPr>
          <w:color w:val="000000"/>
        </w:rPr>
        <w:t xml:space="preserve">9 </w:t>
      </w:r>
    </w:p>
    <w:p w14:paraId="2D56479E" w14:textId="77777777" w:rsidR="007A2AB9" w:rsidRPr="00EB4F61" w:rsidRDefault="00791D85">
      <w:pPr>
        <w:spacing w:line="240" w:lineRule="auto"/>
        <w:jc w:val="left"/>
      </w:pPr>
      <w:r>
        <w:rPr>
          <w:b/>
          <w:bCs/>
          <w:color w:val="000000"/>
          <w:sz w:val="22"/>
          <w:szCs w:val="22"/>
        </w:rPr>
        <w:t xml:space="preserve">Project Overview: </w:t>
      </w:r>
      <w:r w:rsidRPr="00EB4F61">
        <w:t xml:space="preserve">Established centuries back in 1690, Barclays is a British universal bank. It supports consumers and small businesses through their retail banking services, and larger businesses and institutions through their corporate and investment banking services. </w:t>
      </w:r>
    </w:p>
    <w:p w14:paraId="62064ABE" w14:textId="77777777" w:rsidR="007A2AB9" w:rsidRDefault="00791D85">
      <w:pPr>
        <w:jc w:val="left"/>
        <w:rPr>
          <w:sz w:val="22"/>
          <w:szCs w:val="22"/>
        </w:rPr>
      </w:pPr>
      <w:r w:rsidRPr="00EB4F61">
        <w:t>Today, Barclays is a major global financial services provider engaged in retail banking, credit cards, corporate and investment banking, and wealth management. Barclays moves, lends, invests, and protects money for 48 million customers and clients worldwide. Barclays envisions itself as a leading Transatlantic bank. It aims to generate sustainable value for its shareholders by emerging as one of the biggest consumers, corporate and investment banks catering some 24 million customers in the Personal, Wealth and Business Banking domains</w:t>
      </w:r>
      <w:r>
        <w:rPr>
          <w:sz w:val="22"/>
          <w:szCs w:val="22"/>
        </w:rPr>
        <w:t>.</w:t>
      </w:r>
    </w:p>
    <w:p w14:paraId="266E4CC4" w14:textId="77777777" w:rsidR="007A2AB9" w:rsidRDefault="00791D85">
      <w:pPr>
        <w:spacing w:after="83"/>
        <w:ind w:left="10" w:hanging="10"/>
        <w:jc w:val="left"/>
      </w:pPr>
      <w:r>
        <w:rPr>
          <w:b/>
          <w:bCs/>
        </w:rPr>
        <w:t xml:space="preserve">Roles and Responsibilities: </w:t>
      </w:r>
    </w:p>
    <w:p w14:paraId="7083CAB3" w14:textId="77777777" w:rsidR="007A2AB9" w:rsidRPr="00EB4F61" w:rsidRDefault="00791D85">
      <w:pPr>
        <w:numPr>
          <w:ilvl w:val="0"/>
          <w:numId w:val="4"/>
        </w:numPr>
        <w:spacing w:after="85"/>
        <w:ind w:left="705"/>
      </w:pPr>
      <w:r>
        <w:t xml:space="preserve">Support Charles River IMS application which is an investment management solution that supports the entire investment life cycle across asset classes on a single platform, from portfolio and risk management through trading and post-trade trade settlement with integrated compliance.  </w:t>
      </w:r>
    </w:p>
    <w:p w14:paraId="0B042A85" w14:textId="77777777" w:rsidR="007A2AB9" w:rsidRPr="00EB4F61" w:rsidRDefault="00791D85">
      <w:pPr>
        <w:numPr>
          <w:ilvl w:val="0"/>
          <w:numId w:val="4"/>
        </w:numPr>
        <w:spacing w:after="85"/>
        <w:ind w:left="705"/>
      </w:pPr>
      <w:r>
        <w:t xml:space="preserve">Support the production environment for any business queries., production issues and work with the BTB team to solve production incidents. </w:t>
      </w:r>
    </w:p>
    <w:p w14:paraId="39DFDC9A" w14:textId="77777777" w:rsidR="007A2AB9" w:rsidRPr="00EB4F61" w:rsidRDefault="00791D85">
      <w:pPr>
        <w:numPr>
          <w:ilvl w:val="0"/>
          <w:numId w:val="4"/>
        </w:numPr>
        <w:spacing w:after="85"/>
        <w:ind w:left="705"/>
      </w:pPr>
      <w:r>
        <w:t xml:space="preserve">Investigate productions issues in the production environment and propose technical support to the business to deal with a production issue and update the business and technology team within SLA for an issue. </w:t>
      </w:r>
    </w:p>
    <w:p w14:paraId="5C1EC0D5" w14:textId="77777777" w:rsidR="007A2AB9" w:rsidRPr="00EB4F61" w:rsidRDefault="00791D85">
      <w:pPr>
        <w:numPr>
          <w:ilvl w:val="0"/>
          <w:numId w:val="4"/>
        </w:numPr>
        <w:spacing w:line="348" w:lineRule="auto"/>
        <w:ind w:left="705"/>
      </w:pPr>
      <w:r>
        <w:t>Working with business Portfolio Managers, Traders, and Private bankers to facilitate trading and other activities.</w:t>
      </w:r>
    </w:p>
    <w:p w14:paraId="22D890C2" w14:textId="322D28C3" w:rsidR="007A2AB9" w:rsidRPr="00EB4F61" w:rsidRDefault="00791D85">
      <w:pPr>
        <w:numPr>
          <w:ilvl w:val="0"/>
          <w:numId w:val="4"/>
        </w:numPr>
        <w:spacing w:line="348" w:lineRule="auto"/>
        <w:ind w:left="705"/>
      </w:pPr>
      <w:r w:rsidRPr="00EB4F61">
        <w:tab/>
      </w:r>
      <w:r>
        <w:t xml:space="preserve">Perform complex database analysis and investigate issues based on production </w:t>
      </w:r>
      <w:r w:rsidR="003F525F">
        <w:t>data.</w:t>
      </w:r>
      <w:r>
        <w:t xml:space="preserve"> </w:t>
      </w:r>
    </w:p>
    <w:p w14:paraId="69363319" w14:textId="77777777" w:rsidR="007A2AB9" w:rsidRPr="00EB4F61" w:rsidRDefault="00791D85">
      <w:pPr>
        <w:numPr>
          <w:ilvl w:val="0"/>
          <w:numId w:val="4"/>
        </w:numPr>
        <w:spacing w:line="348" w:lineRule="auto"/>
        <w:ind w:left="705"/>
      </w:pPr>
      <w:r w:rsidRPr="00EB4F61">
        <w:tab/>
      </w:r>
      <w:r>
        <w:t xml:space="preserve">Incident, Problem, and Change Management. </w:t>
      </w:r>
    </w:p>
    <w:p w14:paraId="5F533101" w14:textId="77777777" w:rsidR="007A2AB9" w:rsidRPr="00EB4F61" w:rsidRDefault="00791D85">
      <w:pPr>
        <w:numPr>
          <w:ilvl w:val="0"/>
          <w:numId w:val="4"/>
        </w:numPr>
        <w:spacing w:after="85"/>
        <w:ind w:left="705"/>
      </w:pPr>
      <w:r>
        <w:t xml:space="preserve">Batch Monitoring, Job Handling, Application Monitoring. </w:t>
      </w:r>
    </w:p>
    <w:p w14:paraId="158BD4EC" w14:textId="77777777" w:rsidR="007A2AB9" w:rsidRPr="00EB4F61" w:rsidRDefault="00791D85">
      <w:pPr>
        <w:numPr>
          <w:ilvl w:val="0"/>
          <w:numId w:val="4"/>
        </w:numPr>
        <w:spacing w:after="85"/>
        <w:ind w:left="705"/>
      </w:pPr>
      <w:r>
        <w:t xml:space="preserve">Automating manual activities using various scripting languages. </w:t>
      </w:r>
    </w:p>
    <w:p w14:paraId="3074283E" w14:textId="77777777" w:rsidR="007A2AB9" w:rsidRPr="00EB4F61" w:rsidRDefault="00791D85">
      <w:pPr>
        <w:numPr>
          <w:ilvl w:val="0"/>
          <w:numId w:val="4"/>
        </w:numPr>
        <w:spacing w:after="85"/>
        <w:ind w:left="705"/>
      </w:pPr>
      <w:r>
        <w:t xml:space="preserve">Triggering jobs on the need basis from Autosys </w:t>
      </w:r>
    </w:p>
    <w:p w14:paraId="64571A73" w14:textId="77777777" w:rsidR="006339D7" w:rsidRDefault="00791D85">
      <w:pPr>
        <w:numPr>
          <w:ilvl w:val="0"/>
          <w:numId w:val="4"/>
        </w:numPr>
        <w:spacing w:after="85"/>
        <w:ind w:left="705"/>
      </w:pPr>
      <w:r>
        <w:t>Debug and provide solutions for job flow in Autosys.</w:t>
      </w:r>
    </w:p>
    <w:p w14:paraId="39BB2D0B" w14:textId="77777777" w:rsidR="006339D7" w:rsidRDefault="006339D7">
      <w:pPr>
        <w:numPr>
          <w:ilvl w:val="0"/>
          <w:numId w:val="4"/>
        </w:numPr>
        <w:spacing w:after="85"/>
        <w:ind w:left="705"/>
      </w:pPr>
      <w:r>
        <w:t>Monitoring Infrastructure for Memory Swap and Disk space management.</w:t>
      </w:r>
    </w:p>
    <w:p w14:paraId="6B6AC7E7" w14:textId="77777777" w:rsidR="004D07EF" w:rsidRDefault="006339D7">
      <w:pPr>
        <w:numPr>
          <w:ilvl w:val="0"/>
          <w:numId w:val="4"/>
        </w:numPr>
        <w:spacing w:after="85"/>
        <w:ind w:left="705"/>
      </w:pPr>
      <w:r>
        <w:t xml:space="preserve">Operating system upgradation </w:t>
      </w:r>
      <w:r w:rsidR="004D07EF">
        <w:t>to higher version for application.</w:t>
      </w:r>
    </w:p>
    <w:p w14:paraId="7338A970" w14:textId="48FE7A94" w:rsidR="007A2AB9" w:rsidRPr="00EB4F61" w:rsidRDefault="00904BDB">
      <w:pPr>
        <w:numPr>
          <w:ilvl w:val="0"/>
          <w:numId w:val="4"/>
        </w:numPr>
        <w:spacing w:after="85"/>
        <w:ind w:left="705"/>
      </w:pPr>
      <w:r>
        <w:t>Analyzing</w:t>
      </w:r>
      <w:r w:rsidR="004D07EF">
        <w:t xml:space="preserve"> and automation of </w:t>
      </w:r>
      <w:r>
        <w:t>infra monitoring to detect</w:t>
      </w:r>
      <w:r w:rsidR="004E0A64">
        <w:t xml:space="preserve"> and resolve </w:t>
      </w:r>
      <w:r w:rsidR="003F525F">
        <w:t>beforehand</w:t>
      </w:r>
      <w:r>
        <w:t>.</w:t>
      </w:r>
      <w:r w:rsidR="00791D85">
        <w:t xml:space="preserve"> </w:t>
      </w:r>
    </w:p>
    <w:p w14:paraId="5FC92280" w14:textId="77777777" w:rsidR="007A2AB9" w:rsidRPr="00EB4F61" w:rsidRDefault="00791D85">
      <w:pPr>
        <w:numPr>
          <w:ilvl w:val="0"/>
          <w:numId w:val="4"/>
        </w:numPr>
        <w:spacing w:after="85"/>
        <w:ind w:left="705"/>
      </w:pPr>
      <w:r>
        <w:t xml:space="preserve">Creating Jil and applying DB tag for fixing issues on Production and UAT. </w:t>
      </w:r>
    </w:p>
    <w:p w14:paraId="423D693C" w14:textId="77777777" w:rsidR="007A2AB9" w:rsidRPr="00EB4F61" w:rsidRDefault="00791D85">
      <w:pPr>
        <w:numPr>
          <w:ilvl w:val="0"/>
          <w:numId w:val="4"/>
        </w:numPr>
        <w:spacing w:after="85"/>
        <w:ind w:left="705"/>
      </w:pPr>
      <w:r>
        <w:t xml:space="preserve">Release/Deployment management and Keeping track of deployments. </w:t>
      </w:r>
    </w:p>
    <w:p w14:paraId="48FAE961" w14:textId="77777777" w:rsidR="007A2AB9" w:rsidRPr="00EB4F61" w:rsidRDefault="00791D85">
      <w:pPr>
        <w:numPr>
          <w:ilvl w:val="0"/>
          <w:numId w:val="4"/>
        </w:numPr>
        <w:spacing w:after="85"/>
        <w:ind w:left="705"/>
      </w:pPr>
      <w:r>
        <w:t xml:space="preserve">Participate in various resiliency activities like disaster recovery tests. </w:t>
      </w:r>
    </w:p>
    <w:p w14:paraId="5CD80C1F" w14:textId="77777777" w:rsidR="007A2AB9" w:rsidRPr="00EB4F61" w:rsidRDefault="00791D85">
      <w:pPr>
        <w:numPr>
          <w:ilvl w:val="0"/>
          <w:numId w:val="4"/>
        </w:numPr>
        <w:spacing w:after="59"/>
        <w:ind w:left="705"/>
      </w:pPr>
      <w:r>
        <w:t xml:space="preserve">Develop, deploy, and onboard strategic tools to support application efficiently. </w:t>
      </w:r>
    </w:p>
    <w:p w14:paraId="672FFEAC" w14:textId="03D6F992" w:rsidR="007A2AB9" w:rsidRDefault="007A2AB9" w:rsidP="00B668CC">
      <w:pPr>
        <w:pBdr>
          <w:bottom w:val="single" w:sz="6" w:space="1" w:color="auto"/>
        </w:pBdr>
        <w:spacing w:after="4" w:line="250" w:lineRule="auto"/>
        <w:jc w:val="left"/>
        <w:rPr>
          <w:b/>
          <w:bCs/>
          <w:color w:val="000000"/>
        </w:rPr>
      </w:pPr>
    </w:p>
    <w:p w14:paraId="067CFBDD" w14:textId="77777777" w:rsidR="00B668CC" w:rsidRDefault="00B668CC">
      <w:pPr>
        <w:spacing w:after="4" w:line="250" w:lineRule="auto"/>
        <w:ind w:left="10" w:hanging="10"/>
        <w:jc w:val="left"/>
        <w:rPr>
          <w:b/>
          <w:bCs/>
          <w:color w:val="000000"/>
        </w:rPr>
      </w:pPr>
    </w:p>
    <w:p w14:paraId="3749EEF1" w14:textId="77777777" w:rsidR="007A2AB9" w:rsidRDefault="00791D85">
      <w:pPr>
        <w:spacing w:after="4" w:line="250" w:lineRule="auto"/>
        <w:ind w:left="10" w:hanging="10"/>
        <w:jc w:val="left"/>
      </w:pPr>
      <w:r>
        <w:rPr>
          <w:b/>
          <w:bCs/>
          <w:color w:val="000000"/>
        </w:rPr>
        <w:t>Designation: Reference Data – Application Support Analyst</w:t>
      </w:r>
    </w:p>
    <w:p w14:paraId="2A6060F4" w14:textId="77777777" w:rsidR="007A2AB9" w:rsidRDefault="00791D85">
      <w:pPr>
        <w:spacing w:after="4" w:line="250" w:lineRule="auto"/>
        <w:ind w:left="10" w:hanging="10"/>
        <w:jc w:val="left"/>
        <w:rPr>
          <w:sz w:val="22"/>
          <w:szCs w:val="22"/>
        </w:rPr>
      </w:pPr>
      <w:r>
        <w:rPr>
          <w:b/>
          <w:bCs/>
          <w:color w:val="000000"/>
        </w:rPr>
        <w:t>Organization</w:t>
      </w:r>
      <w:r>
        <w:rPr>
          <w:b/>
          <w:bCs/>
          <w:color w:val="000000"/>
          <w:sz w:val="22"/>
          <w:szCs w:val="22"/>
        </w:rPr>
        <w:t>:</w:t>
      </w:r>
      <w:r>
        <w:rPr>
          <w:color w:val="000000"/>
          <w:sz w:val="22"/>
          <w:szCs w:val="22"/>
        </w:rPr>
        <w:t xml:space="preserve"> </w:t>
      </w:r>
      <w:r>
        <w:rPr>
          <w:color w:val="000000"/>
        </w:rPr>
        <w:t>Barclays Global Service Centre Private Limited (Barclays)</w:t>
      </w:r>
      <w:r>
        <w:rPr>
          <w:color w:val="000000"/>
          <w:sz w:val="22"/>
          <w:szCs w:val="22"/>
        </w:rPr>
        <w:t xml:space="preserve"> </w:t>
      </w:r>
    </w:p>
    <w:p w14:paraId="4E743C78" w14:textId="77777777" w:rsidR="007A2AB9" w:rsidRDefault="00791D85">
      <w:pPr>
        <w:spacing w:after="4" w:line="250" w:lineRule="auto"/>
        <w:ind w:left="10" w:hanging="10"/>
        <w:jc w:val="left"/>
        <w:rPr>
          <w:sz w:val="22"/>
          <w:szCs w:val="22"/>
        </w:rPr>
      </w:pPr>
      <w:r>
        <w:rPr>
          <w:b/>
          <w:bCs/>
          <w:color w:val="000000"/>
        </w:rPr>
        <w:t>Duration</w:t>
      </w:r>
      <w:r>
        <w:rPr>
          <w:color w:val="000000"/>
          <w:sz w:val="22"/>
          <w:szCs w:val="22"/>
        </w:rPr>
        <w:t xml:space="preserve">: </w:t>
      </w:r>
      <w:r>
        <w:rPr>
          <w:color w:val="000000"/>
        </w:rPr>
        <w:t>Feb 2019 – July 2021</w:t>
      </w:r>
      <w:r>
        <w:rPr>
          <w:color w:val="000000"/>
          <w:sz w:val="22"/>
          <w:szCs w:val="22"/>
        </w:rPr>
        <w:t xml:space="preserve">   </w:t>
      </w:r>
    </w:p>
    <w:p w14:paraId="5C409A8A" w14:textId="77777777" w:rsidR="007A2AB9" w:rsidRDefault="00791D85">
      <w:pPr>
        <w:ind w:left="10" w:hanging="10"/>
        <w:jc w:val="left"/>
        <w:rPr>
          <w:sz w:val="22"/>
          <w:szCs w:val="22"/>
        </w:rPr>
      </w:pPr>
      <w:r>
        <w:rPr>
          <w:b/>
          <w:bCs/>
          <w:color w:val="000000"/>
        </w:rPr>
        <w:t>Team Size</w:t>
      </w:r>
      <w:r>
        <w:rPr>
          <w:color w:val="000000"/>
          <w:sz w:val="22"/>
          <w:szCs w:val="22"/>
        </w:rPr>
        <w:t xml:space="preserve">: </w:t>
      </w:r>
      <w:r>
        <w:rPr>
          <w:color w:val="000000"/>
        </w:rPr>
        <w:t>12</w:t>
      </w:r>
    </w:p>
    <w:p w14:paraId="35757CE5" w14:textId="77777777" w:rsidR="007A2AB9" w:rsidRPr="00EB4F61" w:rsidRDefault="00791D85">
      <w:pPr>
        <w:ind w:left="10" w:hanging="10"/>
        <w:jc w:val="left"/>
      </w:pPr>
      <w:r>
        <w:rPr>
          <w:b/>
          <w:bCs/>
          <w:color w:val="000000"/>
        </w:rPr>
        <w:t>Project Overview</w:t>
      </w:r>
      <w:r>
        <w:rPr>
          <w:sz w:val="22"/>
          <w:szCs w:val="22"/>
        </w:rPr>
        <w:t xml:space="preserve">: </w:t>
      </w:r>
      <w:r w:rsidRPr="00EB4F61">
        <w:t>The project involves maintaining Instrument, Pricing and Client Account Applications in Reference Data. The Applications consume universal data from the external vendors like Bloomberg, Reuters and Stock Exchanges and provides subset customized data to downstream. Ensuring data flow SLA is adhered, Data Validation is cleared by liaising with the Data Operations, Data Extracts and Reports are timely generated is integral to ensure smooth BAU. Monitoring Autosys Batches, Services, Gateways and Server Health along with scheduled activities enable daily data processing.</w:t>
      </w:r>
    </w:p>
    <w:p w14:paraId="77453215" w14:textId="77777777" w:rsidR="007A2AB9" w:rsidRPr="00EB4F61" w:rsidRDefault="00791D85">
      <w:pPr>
        <w:ind w:left="720"/>
        <w:jc w:val="left"/>
      </w:pPr>
      <w:r w:rsidRPr="00EB4F61">
        <w:lastRenderedPageBreak/>
        <w:t xml:space="preserve"> </w:t>
      </w:r>
    </w:p>
    <w:p w14:paraId="349F481D" w14:textId="77777777" w:rsidR="007A2AB9" w:rsidRDefault="00791D85">
      <w:pPr>
        <w:spacing w:after="83"/>
        <w:ind w:left="10" w:hanging="10"/>
        <w:jc w:val="left"/>
      </w:pPr>
      <w:r>
        <w:rPr>
          <w:b/>
          <w:bCs/>
        </w:rPr>
        <w:t xml:space="preserve">Roles and Responsibilities: </w:t>
      </w:r>
    </w:p>
    <w:p w14:paraId="5D9E5D5F" w14:textId="77777777" w:rsidR="007A2AB9" w:rsidRPr="00EB4F61" w:rsidRDefault="00791D85">
      <w:pPr>
        <w:spacing w:after="85"/>
        <w:ind w:left="360" w:hanging="10"/>
      </w:pPr>
      <w:r w:rsidRPr="00EB4F61">
        <w:t>Reference Data IPMDM L2 EMEA RTB.</w:t>
      </w:r>
    </w:p>
    <w:p w14:paraId="1F70E160" w14:textId="236D343D" w:rsidR="007A2AB9" w:rsidRPr="00EB4F61" w:rsidRDefault="00791D85">
      <w:pPr>
        <w:numPr>
          <w:ilvl w:val="0"/>
          <w:numId w:val="5"/>
        </w:numPr>
        <w:spacing w:line="276" w:lineRule="auto"/>
        <w:jc w:val="left"/>
      </w:pPr>
      <w:r>
        <w:t xml:space="preserve">Provided front-line production support services to the business and IT stakeholders to ensure continued availability, effectiveness, and accuracy of across the IB Reference Data suite of </w:t>
      </w:r>
      <w:r w:rsidR="00676DE2">
        <w:t>applications.</w:t>
      </w:r>
      <w:r>
        <w:t xml:space="preserve"> </w:t>
      </w:r>
    </w:p>
    <w:p w14:paraId="4882EDE0" w14:textId="77777777" w:rsidR="007A2AB9" w:rsidRPr="00EB4F61" w:rsidRDefault="00791D85">
      <w:pPr>
        <w:numPr>
          <w:ilvl w:val="0"/>
          <w:numId w:val="5"/>
        </w:numPr>
        <w:spacing w:line="276" w:lineRule="auto"/>
        <w:jc w:val="left"/>
      </w:pPr>
      <w:r>
        <w:t xml:space="preserve">Understanding complex technical problems and develop automation strategies to reduce manual effort and non-value add activity. </w:t>
      </w:r>
    </w:p>
    <w:p w14:paraId="61EC8796" w14:textId="77777777" w:rsidR="007A2AB9" w:rsidRPr="00EB4F61" w:rsidRDefault="00791D85">
      <w:pPr>
        <w:numPr>
          <w:ilvl w:val="0"/>
          <w:numId w:val="5"/>
        </w:numPr>
        <w:spacing w:line="276" w:lineRule="auto"/>
        <w:jc w:val="left"/>
      </w:pPr>
      <w:r>
        <w:t>Responsible for updating and maintaining the Automation documentations. Ensure all the automations have relevant documentation.</w:t>
      </w:r>
    </w:p>
    <w:p w14:paraId="4A1A5DD5" w14:textId="77777777" w:rsidR="007A2AB9" w:rsidRPr="00EB4F61" w:rsidRDefault="00791D85">
      <w:pPr>
        <w:numPr>
          <w:ilvl w:val="0"/>
          <w:numId w:val="5"/>
        </w:numPr>
        <w:spacing w:line="276" w:lineRule="auto"/>
        <w:jc w:val="left"/>
      </w:pPr>
      <w:r>
        <w:t>Escalated incidents/failures to Level 3/BTB in line with the defined escalation process and drive the closure within the SLAs.</w:t>
      </w:r>
    </w:p>
    <w:p w14:paraId="708E9422" w14:textId="77777777" w:rsidR="007A2AB9" w:rsidRPr="00EB4F61" w:rsidRDefault="00791D85">
      <w:pPr>
        <w:numPr>
          <w:ilvl w:val="0"/>
          <w:numId w:val="5"/>
        </w:numPr>
        <w:spacing w:line="276" w:lineRule="auto"/>
        <w:jc w:val="left"/>
      </w:pPr>
      <w:r>
        <w:t>Provided regular and high-quality updates to the customer on the progress on the incidents, including SLA breaches.</w:t>
      </w:r>
    </w:p>
    <w:p w14:paraId="28D5E1CD" w14:textId="77777777" w:rsidR="007A2AB9" w:rsidRPr="00EB4F61" w:rsidRDefault="00791D85">
      <w:pPr>
        <w:numPr>
          <w:ilvl w:val="0"/>
          <w:numId w:val="5"/>
        </w:numPr>
        <w:spacing w:line="276" w:lineRule="auto"/>
        <w:jc w:val="left"/>
      </w:pPr>
      <w:r>
        <w:t>Proactively identified opportunities to increase team efficiency such as reducing manual effort or decreasing the number of production incidents.</w:t>
      </w:r>
    </w:p>
    <w:p w14:paraId="30443C48" w14:textId="77777777" w:rsidR="007A2AB9" w:rsidRPr="00EB4F61" w:rsidRDefault="00791D85">
      <w:pPr>
        <w:numPr>
          <w:ilvl w:val="0"/>
          <w:numId w:val="5"/>
        </w:numPr>
        <w:spacing w:line="276" w:lineRule="auto"/>
        <w:jc w:val="left"/>
      </w:pPr>
      <w:r>
        <w:t>Supported scheduled weekend activities (e.g., BCM testing, Data Centre Power down, Major Releases) of Production applications.</w:t>
      </w:r>
    </w:p>
    <w:p w14:paraId="44C96295" w14:textId="77777777" w:rsidR="007A2AB9" w:rsidRPr="00EB4F61" w:rsidRDefault="00791D85">
      <w:pPr>
        <w:numPr>
          <w:ilvl w:val="0"/>
          <w:numId w:val="5"/>
        </w:numPr>
        <w:spacing w:line="276" w:lineRule="auto"/>
        <w:jc w:val="left"/>
      </w:pPr>
      <w:r>
        <w:t xml:space="preserve">Maintained excellent relationships and communication with global stakeholders, other IT teams, and business areas. </w:t>
      </w:r>
    </w:p>
    <w:p w14:paraId="7CD7D274" w14:textId="77777777" w:rsidR="007A2AB9" w:rsidRPr="00EB4F61" w:rsidRDefault="00791D85">
      <w:pPr>
        <w:numPr>
          <w:ilvl w:val="0"/>
          <w:numId w:val="5"/>
        </w:numPr>
        <w:spacing w:after="200" w:line="276" w:lineRule="auto"/>
        <w:jc w:val="left"/>
      </w:pPr>
      <w:r>
        <w:t>Actively contributed to the Knowledge Database to ensure that it is up to date.</w:t>
      </w:r>
    </w:p>
    <w:p w14:paraId="67960359" w14:textId="77777777" w:rsidR="00EB4F61" w:rsidRDefault="00EB4F61">
      <w:pPr>
        <w:pBdr>
          <w:bottom w:val="single" w:sz="6" w:space="1" w:color="auto"/>
        </w:pBdr>
        <w:spacing w:after="40"/>
        <w:jc w:val="left"/>
        <w:rPr>
          <w:noProof/>
          <w:color w:val="auto"/>
        </w:rPr>
      </w:pPr>
    </w:p>
    <w:p w14:paraId="3AF43E2D" w14:textId="77777777" w:rsidR="00B668CC" w:rsidRDefault="00B668CC">
      <w:pPr>
        <w:jc w:val="left"/>
        <w:rPr>
          <w:b/>
          <w:bCs/>
          <w:color w:val="000000"/>
        </w:rPr>
      </w:pPr>
    </w:p>
    <w:p w14:paraId="026C8F70" w14:textId="1EE7BAC1" w:rsidR="007A2AB9" w:rsidRDefault="00791D85">
      <w:pPr>
        <w:jc w:val="left"/>
      </w:pPr>
      <w:r>
        <w:rPr>
          <w:b/>
          <w:bCs/>
          <w:color w:val="000000"/>
        </w:rPr>
        <w:t>Designation:</w:t>
      </w:r>
      <w:r>
        <w:rPr>
          <w:color w:val="000000"/>
        </w:rPr>
        <w:t xml:space="preserve"> Development and Support (CIRT Application Owner)/IXOS bar code scanner. Support</w:t>
      </w:r>
    </w:p>
    <w:p w14:paraId="19C77FA6" w14:textId="77777777" w:rsidR="007A2AB9" w:rsidRDefault="00791D85">
      <w:pPr>
        <w:spacing w:after="4" w:line="250" w:lineRule="auto"/>
        <w:ind w:left="10" w:hanging="10"/>
        <w:jc w:val="left"/>
        <w:rPr>
          <w:sz w:val="22"/>
          <w:szCs w:val="22"/>
        </w:rPr>
      </w:pPr>
      <w:r>
        <w:rPr>
          <w:b/>
          <w:bCs/>
          <w:color w:val="000000"/>
        </w:rPr>
        <w:t>Organization</w:t>
      </w:r>
      <w:r>
        <w:rPr>
          <w:b/>
          <w:bCs/>
          <w:color w:val="000000"/>
          <w:sz w:val="22"/>
          <w:szCs w:val="22"/>
        </w:rPr>
        <w:t>:</w:t>
      </w:r>
      <w:r>
        <w:rPr>
          <w:color w:val="000000"/>
          <w:sz w:val="22"/>
          <w:szCs w:val="22"/>
        </w:rPr>
        <w:t xml:space="preserve"> </w:t>
      </w:r>
      <w:r>
        <w:rPr>
          <w:color w:val="000000"/>
        </w:rPr>
        <w:t>Mphasis Pvt Ltd</w:t>
      </w:r>
      <w:r>
        <w:rPr>
          <w:color w:val="000000"/>
          <w:sz w:val="22"/>
          <w:szCs w:val="22"/>
        </w:rPr>
        <w:t xml:space="preserve"> </w:t>
      </w:r>
    </w:p>
    <w:p w14:paraId="1578D37C" w14:textId="77777777" w:rsidR="007A2AB9" w:rsidRDefault="00791D85">
      <w:pPr>
        <w:jc w:val="left"/>
      </w:pPr>
      <w:r>
        <w:rPr>
          <w:b/>
          <w:bCs/>
          <w:color w:val="000000"/>
        </w:rPr>
        <w:t xml:space="preserve">Client: </w:t>
      </w:r>
      <w:r>
        <w:rPr>
          <w:color w:val="000000"/>
        </w:rPr>
        <w:t>Veritiv (Xpedx)</w:t>
      </w:r>
    </w:p>
    <w:p w14:paraId="5755EDCC" w14:textId="77777777" w:rsidR="007A2AB9" w:rsidRDefault="00791D85">
      <w:pPr>
        <w:spacing w:after="4" w:line="250" w:lineRule="auto"/>
        <w:ind w:left="10" w:hanging="10"/>
        <w:jc w:val="left"/>
      </w:pPr>
      <w:r>
        <w:rPr>
          <w:b/>
          <w:bCs/>
          <w:color w:val="000000"/>
        </w:rPr>
        <w:t xml:space="preserve">Duration: </w:t>
      </w:r>
      <w:r>
        <w:rPr>
          <w:color w:val="000000"/>
        </w:rPr>
        <w:t>November 2015 – Jan 2019</w:t>
      </w:r>
    </w:p>
    <w:p w14:paraId="16909C54" w14:textId="77777777" w:rsidR="007A2AB9" w:rsidRDefault="00791D85">
      <w:pPr>
        <w:spacing w:after="4" w:line="250" w:lineRule="auto"/>
        <w:ind w:left="10" w:hanging="10"/>
        <w:jc w:val="left"/>
      </w:pPr>
      <w:r>
        <w:rPr>
          <w:b/>
          <w:bCs/>
          <w:color w:val="000000"/>
        </w:rPr>
        <w:t xml:space="preserve">Team Size: </w:t>
      </w:r>
      <w:r>
        <w:rPr>
          <w:color w:val="000000"/>
        </w:rPr>
        <w:t>5</w:t>
      </w:r>
    </w:p>
    <w:p w14:paraId="2C6CD259" w14:textId="3D2335CE" w:rsidR="007A2AB9" w:rsidRDefault="00791D85">
      <w:pPr>
        <w:spacing w:after="4" w:line="250" w:lineRule="auto"/>
        <w:ind w:left="10" w:hanging="10"/>
        <w:jc w:val="left"/>
        <w:rPr>
          <w:sz w:val="22"/>
          <w:szCs w:val="22"/>
        </w:rPr>
      </w:pPr>
      <w:r>
        <w:rPr>
          <w:b/>
          <w:bCs/>
          <w:color w:val="000000"/>
        </w:rPr>
        <w:t>Project Overview:</w:t>
      </w:r>
      <w:r>
        <w:rPr>
          <w:color w:val="000000"/>
        </w:rPr>
        <w:t xml:space="preserve"> </w:t>
      </w:r>
      <w:r w:rsidRPr="00EB4F61">
        <w:t>Working for Invoices Processing though warehouse to CIRT application. Invoice Monitoring checking count and request client for any failure invoices.</w:t>
      </w:r>
      <w:r w:rsidR="00EB4F61">
        <w:t xml:space="preserve"> </w:t>
      </w:r>
      <w:r w:rsidRPr="00EB4F61">
        <w:t>Working on development and support for a document management system</w:t>
      </w:r>
      <w:r w:rsidR="00EB4F61">
        <w:t xml:space="preserve"> </w:t>
      </w:r>
      <w:r w:rsidRPr="00EB4F61">
        <w:t>application called IXOS. The Purchase orders are scanned in using a printer or scanner and the application will read the barcode from the purchase order and index it. The documents are sent for archiving after they are indexed. Using the IXOS retriever client users can view the</w:t>
      </w:r>
      <w:r w:rsidR="00EB4F61">
        <w:t xml:space="preserve"> </w:t>
      </w:r>
      <w:r w:rsidRPr="00EB4F61">
        <w:t>archived documents in the IXOS and can print them out too whenever necessary</w:t>
      </w:r>
      <w:r>
        <w:rPr>
          <w:sz w:val="22"/>
          <w:szCs w:val="22"/>
        </w:rPr>
        <w:t>.</w:t>
      </w:r>
    </w:p>
    <w:p w14:paraId="65CE7A2B" w14:textId="77777777" w:rsidR="007A2AB9" w:rsidRDefault="007A2AB9">
      <w:pPr>
        <w:spacing w:after="4" w:line="250" w:lineRule="auto"/>
        <w:ind w:left="10" w:hanging="10"/>
        <w:jc w:val="left"/>
        <w:rPr>
          <w:color w:val="000000"/>
        </w:rPr>
      </w:pPr>
    </w:p>
    <w:p w14:paraId="4C8DC09F" w14:textId="77777777" w:rsidR="007A2AB9" w:rsidRDefault="00791D85">
      <w:pPr>
        <w:spacing w:after="4" w:line="250" w:lineRule="auto"/>
        <w:ind w:left="10" w:hanging="10"/>
        <w:jc w:val="left"/>
      </w:pPr>
      <w:r>
        <w:rPr>
          <w:b/>
          <w:bCs/>
          <w:color w:val="000000"/>
        </w:rPr>
        <w:t>Roles &amp; Responsibilities:</w:t>
      </w:r>
    </w:p>
    <w:p w14:paraId="75235FBC" w14:textId="77777777" w:rsidR="007A2AB9" w:rsidRDefault="007A2AB9">
      <w:pPr>
        <w:spacing w:after="4" w:line="250" w:lineRule="auto"/>
        <w:ind w:left="10" w:hanging="10"/>
        <w:jc w:val="left"/>
        <w:rPr>
          <w:b/>
          <w:bCs/>
          <w:color w:val="000000"/>
        </w:rPr>
      </w:pPr>
    </w:p>
    <w:p w14:paraId="691CB68A" w14:textId="77777777" w:rsidR="007A2AB9" w:rsidRPr="00EB4F61" w:rsidRDefault="00791D85">
      <w:pPr>
        <w:numPr>
          <w:ilvl w:val="0"/>
          <w:numId w:val="6"/>
        </w:numPr>
        <w:pBdr>
          <w:left w:val="none" w:sz="0" w:space="8" w:color="auto"/>
        </w:pBdr>
        <w:spacing w:line="250" w:lineRule="auto"/>
        <w:ind w:left="705"/>
        <w:jc w:val="left"/>
      </w:pPr>
      <w:r w:rsidRPr="00EB4F61">
        <w:t>Preparation of roadmap/deployment plan to be documented for deployment process.</w:t>
      </w:r>
    </w:p>
    <w:p w14:paraId="0D93C718" w14:textId="77777777" w:rsidR="007A2AB9" w:rsidRPr="00EB4F61" w:rsidRDefault="00791D85">
      <w:pPr>
        <w:numPr>
          <w:ilvl w:val="0"/>
          <w:numId w:val="6"/>
        </w:numPr>
        <w:pBdr>
          <w:left w:val="none" w:sz="0" w:space="8" w:color="auto"/>
        </w:pBdr>
        <w:spacing w:line="250" w:lineRule="auto"/>
        <w:ind w:left="705"/>
        <w:jc w:val="left"/>
      </w:pPr>
      <w:r w:rsidRPr="00EB4F61">
        <w:t>Application Support/Development IXOS (Bar Code scanning)</w:t>
      </w:r>
    </w:p>
    <w:p w14:paraId="794999F7" w14:textId="77777777" w:rsidR="007A2AB9" w:rsidRPr="00EB4F61" w:rsidRDefault="00791D85">
      <w:pPr>
        <w:numPr>
          <w:ilvl w:val="0"/>
          <w:numId w:val="6"/>
        </w:numPr>
        <w:pBdr>
          <w:left w:val="none" w:sz="0" w:space="8" w:color="auto"/>
        </w:pBdr>
        <w:spacing w:line="250" w:lineRule="auto"/>
        <w:ind w:left="705"/>
        <w:jc w:val="left"/>
      </w:pPr>
      <w:r w:rsidRPr="00EB4F61">
        <w:t>Oracle PL/SQL development and Production support</w:t>
      </w:r>
    </w:p>
    <w:p w14:paraId="17A4860E" w14:textId="77777777" w:rsidR="007A2AB9" w:rsidRPr="00EB4F61" w:rsidRDefault="00791D85">
      <w:pPr>
        <w:numPr>
          <w:ilvl w:val="0"/>
          <w:numId w:val="6"/>
        </w:numPr>
        <w:pBdr>
          <w:left w:val="none" w:sz="0" w:space="8" w:color="auto"/>
        </w:pBdr>
        <w:spacing w:line="250" w:lineRule="auto"/>
        <w:ind w:left="705"/>
        <w:jc w:val="left"/>
      </w:pPr>
      <w:r w:rsidRPr="00EB4F61">
        <w:t>Writing Shell script, Python Support, and development.</w:t>
      </w:r>
    </w:p>
    <w:p w14:paraId="1DB77B2A" w14:textId="77777777" w:rsidR="007A2AB9" w:rsidRPr="00EB4F61" w:rsidRDefault="00791D85">
      <w:pPr>
        <w:numPr>
          <w:ilvl w:val="0"/>
          <w:numId w:val="6"/>
        </w:numPr>
        <w:pBdr>
          <w:left w:val="none" w:sz="0" w:space="8" w:color="auto"/>
        </w:pBdr>
        <w:spacing w:line="250" w:lineRule="auto"/>
        <w:ind w:left="705"/>
        <w:jc w:val="left"/>
      </w:pPr>
      <w:r w:rsidRPr="00EB4F61">
        <w:t>Working on the development and enhancement of IBM reflection tool.</w:t>
      </w:r>
    </w:p>
    <w:p w14:paraId="22FCB6F4" w14:textId="77777777" w:rsidR="007A2AB9" w:rsidRPr="00EB4F61" w:rsidRDefault="00791D85">
      <w:pPr>
        <w:numPr>
          <w:ilvl w:val="0"/>
          <w:numId w:val="6"/>
        </w:numPr>
        <w:pBdr>
          <w:left w:val="none" w:sz="0" w:space="8" w:color="auto"/>
        </w:pBdr>
        <w:spacing w:line="250" w:lineRule="auto"/>
        <w:ind w:left="705"/>
        <w:jc w:val="left"/>
      </w:pPr>
      <w:r w:rsidRPr="00EB4F61">
        <w:t>Good working knowledge of SQL Queries and UNIX commands</w:t>
      </w:r>
    </w:p>
    <w:p w14:paraId="54036710" w14:textId="77777777" w:rsidR="007A2AB9" w:rsidRPr="00EB4F61" w:rsidRDefault="00791D85">
      <w:pPr>
        <w:numPr>
          <w:ilvl w:val="0"/>
          <w:numId w:val="6"/>
        </w:numPr>
        <w:pBdr>
          <w:left w:val="none" w:sz="0" w:space="8" w:color="auto"/>
        </w:pBdr>
        <w:spacing w:line="250" w:lineRule="auto"/>
        <w:ind w:left="705"/>
        <w:jc w:val="left"/>
      </w:pPr>
      <w:r w:rsidRPr="00EB4F61">
        <w:t>Working with Production &amp; Application support team to build a plan to be executed successfully.</w:t>
      </w:r>
    </w:p>
    <w:p w14:paraId="2195A209" w14:textId="77777777" w:rsidR="007A2AB9" w:rsidRPr="00EB4F61" w:rsidRDefault="00791D85">
      <w:pPr>
        <w:numPr>
          <w:ilvl w:val="0"/>
          <w:numId w:val="6"/>
        </w:numPr>
        <w:pBdr>
          <w:left w:val="none" w:sz="0" w:space="8" w:color="auto"/>
        </w:pBdr>
        <w:spacing w:line="250" w:lineRule="auto"/>
        <w:ind w:left="705"/>
        <w:jc w:val="left"/>
      </w:pPr>
      <w:r w:rsidRPr="00EB4F61">
        <w:t>An initiator for automation of the current processes for minimizing the manual work in the team.</w:t>
      </w:r>
    </w:p>
    <w:p w14:paraId="04760937" w14:textId="77777777" w:rsidR="007A2AB9" w:rsidRPr="00EB4F61" w:rsidRDefault="00791D85">
      <w:pPr>
        <w:numPr>
          <w:ilvl w:val="0"/>
          <w:numId w:val="6"/>
        </w:numPr>
        <w:pBdr>
          <w:left w:val="none" w:sz="0" w:space="8" w:color="auto"/>
        </w:pBdr>
        <w:spacing w:line="250" w:lineRule="auto"/>
        <w:ind w:left="705"/>
        <w:jc w:val="left"/>
      </w:pPr>
      <w:r w:rsidRPr="00EB4F61">
        <w:t>Preparation of reports which is sent to high level VP’s and Directors.</w:t>
      </w:r>
    </w:p>
    <w:p w14:paraId="3F4C4392" w14:textId="77777777" w:rsidR="007A2AB9" w:rsidRPr="00EB4F61" w:rsidRDefault="00791D85">
      <w:pPr>
        <w:numPr>
          <w:ilvl w:val="0"/>
          <w:numId w:val="6"/>
        </w:numPr>
        <w:pBdr>
          <w:left w:val="none" w:sz="0" w:space="8" w:color="auto"/>
        </w:pBdr>
        <w:spacing w:line="250" w:lineRule="auto"/>
        <w:ind w:left="705"/>
        <w:jc w:val="left"/>
      </w:pPr>
      <w:r w:rsidRPr="00EB4F61">
        <w:t>Preparation of reports monthly quarterly.</w:t>
      </w:r>
    </w:p>
    <w:p w14:paraId="6BC9018B" w14:textId="77777777" w:rsidR="007A2AB9" w:rsidRPr="00EB4F61" w:rsidRDefault="00791D85">
      <w:pPr>
        <w:numPr>
          <w:ilvl w:val="0"/>
          <w:numId w:val="6"/>
        </w:numPr>
        <w:pBdr>
          <w:left w:val="none" w:sz="0" w:space="8" w:color="auto"/>
        </w:pBdr>
        <w:spacing w:after="4" w:line="250" w:lineRule="auto"/>
        <w:ind w:left="705"/>
        <w:jc w:val="left"/>
      </w:pPr>
      <w:r w:rsidRPr="00EB4F61">
        <w:t>Accountable to maintain specified client satisfaction measures. High levels of responsibility to resolve client escalations and avoid further escalation to management.</w:t>
      </w:r>
    </w:p>
    <w:p w14:paraId="194D129B" w14:textId="77777777" w:rsidR="007A2AB9" w:rsidRDefault="007A2AB9">
      <w:pPr>
        <w:pBdr>
          <w:bottom w:val="single" w:sz="6" w:space="1" w:color="000000"/>
        </w:pBdr>
        <w:spacing w:after="4" w:line="250" w:lineRule="auto"/>
        <w:ind w:left="10" w:hanging="10"/>
        <w:jc w:val="left"/>
        <w:rPr>
          <w:b/>
          <w:bCs/>
          <w:color w:val="000000"/>
        </w:rPr>
      </w:pPr>
    </w:p>
    <w:p w14:paraId="3CCF875F" w14:textId="77777777" w:rsidR="007A2AB9" w:rsidRDefault="007A2AB9">
      <w:pPr>
        <w:spacing w:after="4" w:line="250" w:lineRule="auto"/>
        <w:ind w:left="10" w:hanging="10"/>
        <w:jc w:val="left"/>
        <w:rPr>
          <w:b/>
          <w:bCs/>
          <w:color w:val="000000"/>
        </w:rPr>
      </w:pPr>
    </w:p>
    <w:p w14:paraId="008910CC" w14:textId="77777777" w:rsidR="007A2AB9" w:rsidRDefault="00791D85">
      <w:pPr>
        <w:spacing w:after="4" w:line="250" w:lineRule="auto"/>
        <w:ind w:left="10" w:hanging="10"/>
        <w:jc w:val="left"/>
        <w:rPr>
          <w:sz w:val="22"/>
          <w:szCs w:val="22"/>
        </w:rPr>
      </w:pPr>
      <w:r>
        <w:rPr>
          <w:b/>
          <w:bCs/>
          <w:color w:val="000000"/>
        </w:rPr>
        <w:t>Designation</w:t>
      </w:r>
      <w:r>
        <w:rPr>
          <w:b/>
          <w:bCs/>
          <w:color w:val="000000"/>
          <w:sz w:val="22"/>
          <w:szCs w:val="22"/>
        </w:rPr>
        <w:t>:</w:t>
      </w:r>
      <w:r>
        <w:rPr>
          <w:color w:val="000000"/>
          <w:sz w:val="22"/>
          <w:szCs w:val="22"/>
        </w:rPr>
        <w:t xml:space="preserve"> </w:t>
      </w:r>
      <w:r>
        <w:rPr>
          <w:color w:val="000000"/>
        </w:rPr>
        <w:t>Software Engineer</w:t>
      </w:r>
      <w:r>
        <w:rPr>
          <w:color w:val="000000"/>
          <w:sz w:val="22"/>
          <w:szCs w:val="22"/>
        </w:rPr>
        <w:t xml:space="preserve"> </w:t>
      </w:r>
    </w:p>
    <w:p w14:paraId="255607F3" w14:textId="77777777" w:rsidR="007A2AB9" w:rsidRDefault="00791D85">
      <w:pPr>
        <w:spacing w:after="4" w:line="250" w:lineRule="auto"/>
        <w:ind w:left="10" w:hanging="10"/>
        <w:jc w:val="left"/>
        <w:rPr>
          <w:sz w:val="22"/>
          <w:szCs w:val="22"/>
        </w:rPr>
      </w:pPr>
      <w:r>
        <w:rPr>
          <w:b/>
          <w:bCs/>
          <w:color w:val="000000"/>
        </w:rPr>
        <w:t>Organization</w:t>
      </w:r>
      <w:r>
        <w:rPr>
          <w:b/>
          <w:bCs/>
          <w:color w:val="000000"/>
          <w:sz w:val="22"/>
          <w:szCs w:val="22"/>
        </w:rPr>
        <w:t>:</w:t>
      </w:r>
      <w:r>
        <w:rPr>
          <w:color w:val="000000"/>
          <w:sz w:val="22"/>
          <w:szCs w:val="22"/>
        </w:rPr>
        <w:t xml:space="preserve"> </w:t>
      </w:r>
      <w:r>
        <w:rPr>
          <w:color w:val="000000"/>
        </w:rPr>
        <w:t>Mphasis Pvt Ltd</w:t>
      </w:r>
      <w:r>
        <w:rPr>
          <w:color w:val="000000"/>
          <w:sz w:val="22"/>
          <w:szCs w:val="22"/>
        </w:rPr>
        <w:t xml:space="preserve"> </w:t>
      </w:r>
    </w:p>
    <w:p w14:paraId="707BC4B3" w14:textId="77777777" w:rsidR="007A2AB9" w:rsidRDefault="00791D85">
      <w:pPr>
        <w:spacing w:after="4" w:line="250" w:lineRule="auto"/>
        <w:ind w:left="10" w:hanging="10"/>
        <w:jc w:val="left"/>
      </w:pPr>
      <w:r>
        <w:rPr>
          <w:b/>
          <w:bCs/>
          <w:color w:val="000000"/>
        </w:rPr>
        <w:t>Client:</w:t>
      </w:r>
      <w:r>
        <w:t xml:space="preserve"> General Motors (OnStar Device)</w:t>
      </w:r>
    </w:p>
    <w:p w14:paraId="5736010C" w14:textId="77777777" w:rsidR="007A2AB9" w:rsidRDefault="00791D85">
      <w:pPr>
        <w:spacing w:after="4" w:line="250" w:lineRule="auto"/>
        <w:ind w:left="10" w:hanging="10"/>
        <w:jc w:val="left"/>
        <w:rPr>
          <w:sz w:val="22"/>
          <w:szCs w:val="22"/>
        </w:rPr>
      </w:pPr>
      <w:r>
        <w:rPr>
          <w:b/>
          <w:bCs/>
          <w:color w:val="000000"/>
        </w:rPr>
        <w:lastRenderedPageBreak/>
        <w:t>Duration</w:t>
      </w:r>
      <w:r>
        <w:rPr>
          <w:color w:val="000000"/>
          <w:sz w:val="22"/>
          <w:szCs w:val="22"/>
        </w:rPr>
        <w:t xml:space="preserve">: </w:t>
      </w:r>
      <w:r>
        <w:rPr>
          <w:color w:val="000000"/>
        </w:rPr>
        <w:t>April 2014 – November 2015</w:t>
      </w:r>
    </w:p>
    <w:p w14:paraId="4DD30EE3" w14:textId="77777777" w:rsidR="007A2AB9" w:rsidRDefault="00791D85">
      <w:pPr>
        <w:ind w:left="10" w:hanging="10"/>
        <w:jc w:val="left"/>
        <w:rPr>
          <w:sz w:val="22"/>
          <w:szCs w:val="22"/>
        </w:rPr>
      </w:pPr>
      <w:r>
        <w:rPr>
          <w:b/>
          <w:bCs/>
          <w:color w:val="000000"/>
        </w:rPr>
        <w:t>Team Size</w:t>
      </w:r>
      <w:r>
        <w:rPr>
          <w:color w:val="000000"/>
          <w:sz w:val="22"/>
          <w:szCs w:val="22"/>
        </w:rPr>
        <w:t xml:space="preserve">: </w:t>
      </w:r>
      <w:r>
        <w:rPr>
          <w:color w:val="000000"/>
        </w:rPr>
        <w:t>12</w:t>
      </w:r>
    </w:p>
    <w:p w14:paraId="34EEF906" w14:textId="77777777" w:rsidR="007A2AB9" w:rsidRPr="00EB4F61" w:rsidRDefault="00791D85">
      <w:pPr>
        <w:ind w:left="10" w:hanging="10"/>
        <w:jc w:val="left"/>
      </w:pPr>
      <w:r>
        <w:rPr>
          <w:b/>
          <w:bCs/>
          <w:color w:val="000000"/>
        </w:rPr>
        <w:t>Project Overview:</w:t>
      </w:r>
      <w:r>
        <w:t xml:space="preserve"> </w:t>
      </w:r>
      <w:r w:rsidRPr="00EB4F61">
        <w:t>In this Application there is an Enterprise Data Warehouse (EDW) which serves as a one stop shop for all the customer who are using the products of OnStar. EDW system receives several extracts (full files as well as deltas) from different business unit in OnStar. After loading up of EDW there are data marts which are to be loaded. EDW was developed such that it can handle both delta and full files as given by the source.</w:t>
      </w:r>
    </w:p>
    <w:p w14:paraId="4ED43DDC" w14:textId="77777777" w:rsidR="007A2AB9" w:rsidRDefault="007A2AB9">
      <w:pPr>
        <w:ind w:left="10" w:hanging="10"/>
        <w:jc w:val="left"/>
      </w:pPr>
    </w:p>
    <w:p w14:paraId="3F56033A" w14:textId="77777777" w:rsidR="007A2AB9" w:rsidRDefault="00791D85">
      <w:pPr>
        <w:spacing w:after="4" w:line="250" w:lineRule="auto"/>
        <w:ind w:left="10" w:hanging="10"/>
        <w:jc w:val="left"/>
      </w:pPr>
      <w:r>
        <w:rPr>
          <w:b/>
          <w:bCs/>
          <w:color w:val="000000"/>
        </w:rPr>
        <w:t>Roles &amp; Responsibilities:</w:t>
      </w:r>
    </w:p>
    <w:p w14:paraId="61C6ADE5" w14:textId="77777777" w:rsidR="007A2AB9" w:rsidRDefault="007A2AB9">
      <w:pPr>
        <w:spacing w:after="4" w:line="250" w:lineRule="auto"/>
        <w:ind w:left="10" w:hanging="10"/>
        <w:jc w:val="left"/>
        <w:rPr>
          <w:b/>
          <w:bCs/>
          <w:color w:val="000000"/>
        </w:rPr>
      </w:pPr>
    </w:p>
    <w:p w14:paraId="1E0A24A0" w14:textId="77777777" w:rsidR="007A2AB9" w:rsidRPr="00EB4F61" w:rsidRDefault="00791D85">
      <w:pPr>
        <w:numPr>
          <w:ilvl w:val="0"/>
          <w:numId w:val="7"/>
        </w:numPr>
        <w:pBdr>
          <w:left w:val="none" w:sz="0" w:space="8" w:color="auto"/>
        </w:pBdr>
        <w:spacing w:line="250" w:lineRule="auto"/>
        <w:ind w:left="705"/>
        <w:jc w:val="left"/>
      </w:pPr>
      <w:r w:rsidRPr="00EB4F61">
        <w:t>Preparation of design document as per client requirements.</w:t>
      </w:r>
    </w:p>
    <w:p w14:paraId="062BE053" w14:textId="77777777" w:rsidR="007A2AB9" w:rsidRPr="00EB4F61" w:rsidRDefault="00791D85">
      <w:pPr>
        <w:numPr>
          <w:ilvl w:val="0"/>
          <w:numId w:val="7"/>
        </w:numPr>
        <w:pBdr>
          <w:left w:val="none" w:sz="0" w:space="8" w:color="auto"/>
        </w:pBdr>
        <w:spacing w:line="250" w:lineRule="auto"/>
        <w:ind w:left="705"/>
        <w:jc w:val="left"/>
      </w:pPr>
      <w:r w:rsidRPr="00EB4F61">
        <w:t>Working in Production Support and Application Services team simultaneously and never missed any SLA.</w:t>
      </w:r>
    </w:p>
    <w:p w14:paraId="5C498D98" w14:textId="77777777" w:rsidR="007A2AB9" w:rsidRPr="00EB4F61" w:rsidRDefault="00791D85">
      <w:pPr>
        <w:numPr>
          <w:ilvl w:val="0"/>
          <w:numId w:val="7"/>
        </w:numPr>
        <w:pBdr>
          <w:left w:val="none" w:sz="0" w:space="8" w:color="auto"/>
        </w:pBdr>
        <w:spacing w:line="250" w:lineRule="auto"/>
        <w:ind w:left="705"/>
        <w:jc w:val="left"/>
      </w:pPr>
      <w:r w:rsidRPr="00EB4F61">
        <w:t>Performing daily support activities on UNIX servers.</w:t>
      </w:r>
    </w:p>
    <w:p w14:paraId="0CC9D7F7" w14:textId="77777777" w:rsidR="007A2AB9" w:rsidRPr="00EB4F61" w:rsidRDefault="00791D85">
      <w:pPr>
        <w:numPr>
          <w:ilvl w:val="0"/>
          <w:numId w:val="7"/>
        </w:numPr>
        <w:pBdr>
          <w:left w:val="none" w:sz="0" w:space="8" w:color="auto"/>
        </w:pBdr>
        <w:spacing w:line="250" w:lineRule="auto"/>
        <w:ind w:left="705"/>
        <w:jc w:val="left"/>
      </w:pPr>
      <w:r w:rsidRPr="00EB4F61">
        <w:t>Responsible for monitoring service performance, debugging log errors, production issues, and services restarts, upgrades, enhancements etc.</w:t>
      </w:r>
    </w:p>
    <w:p w14:paraId="366EC6BE" w14:textId="77777777" w:rsidR="007A2AB9" w:rsidRPr="00EB4F61" w:rsidRDefault="00791D85">
      <w:pPr>
        <w:numPr>
          <w:ilvl w:val="0"/>
          <w:numId w:val="7"/>
        </w:numPr>
        <w:pBdr>
          <w:left w:val="none" w:sz="0" w:space="8" w:color="auto"/>
        </w:pBdr>
        <w:spacing w:line="250" w:lineRule="auto"/>
        <w:ind w:left="705"/>
        <w:jc w:val="left"/>
      </w:pPr>
      <w:r w:rsidRPr="00EB4F61">
        <w:t xml:space="preserve">Accountable to maintain specified client satisfaction measures. High levels of responsibility to resolve client escalations and avoid further escalation to management. </w:t>
      </w:r>
    </w:p>
    <w:p w14:paraId="52CB40B6" w14:textId="77777777" w:rsidR="007A2AB9" w:rsidRDefault="00791D85">
      <w:pPr>
        <w:numPr>
          <w:ilvl w:val="0"/>
          <w:numId w:val="7"/>
        </w:numPr>
        <w:pBdr>
          <w:left w:val="none" w:sz="0" w:space="8" w:color="auto"/>
        </w:pBdr>
        <w:spacing w:line="250" w:lineRule="auto"/>
        <w:ind w:left="705"/>
        <w:jc w:val="left"/>
      </w:pPr>
      <w:r w:rsidRPr="00EB4F61">
        <w:t>Performance monitoring and tuning of applications.</w:t>
      </w:r>
    </w:p>
    <w:p w14:paraId="19B24470" w14:textId="0D7B24FF" w:rsidR="005B3D98" w:rsidRDefault="005B3D98">
      <w:pPr>
        <w:numPr>
          <w:ilvl w:val="0"/>
          <w:numId w:val="7"/>
        </w:numPr>
        <w:pBdr>
          <w:left w:val="none" w:sz="0" w:space="8" w:color="auto"/>
        </w:pBdr>
        <w:spacing w:line="250" w:lineRule="auto"/>
        <w:ind w:left="705"/>
        <w:jc w:val="left"/>
      </w:pPr>
      <w:r>
        <w:t>Monitoring and Automation of manual task</w:t>
      </w:r>
      <w:r w:rsidR="009C1CA9">
        <w:t xml:space="preserve"> using </w:t>
      </w:r>
      <w:r w:rsidR="006339D7">
        <w:t>scripting.</w:t>
      </w:r>
    </w:p>
    <w:p w14:paraId="153D2DF0" w14:textId="6CAC8B8B" w:rsidR="009C1CA9" w:rsidRPr="00EB4F61" w:rsidRDefault="009C1CA9">
      <w:pPr>
        <w:numPr>
          <w:ilvl w:val="0"/>
          <w:numId w:val="7"/>
        </w:numPr>
        <w:pBdr>
          <w:left w:val="none" w:sz="0" w:space="8" w:color="auto"/>
        </w:pBdr>
        <w:spacing w:line="250" w:lineRule="auto"/>
        <w:ind w:left="705"/>
        <w:jc w:val="left"/>
      </w:pPr>
      <w:r>
        <w:t>Crontab scheduling,</w:t>
      </w:r>
      <w:r w:rsidR="006339D7">
        <w:t xml:space="preserve"> </w:t>
      </w:r>
      <w:r>
        <w:t xml:space="preserve">autosys job creating and </w:t>
      </w:r>
      <w:r w:rsidR="006339D7">
        <w:t>monitoring.</w:t>
      </w:r>
      <w:r>
        <w:t xml:space="preserve"> </w:t>
      </w:r>
    </w:p>
    <w:p w14:paraId="5A7E7037" w14:textId="77777777" w:rsidR="007A2AB9" w:rsidRDefault="00791D85">
      <w:pPr>
        <w:numPr>
          <w:ilvl w:val="0"/>
          <w:numId w:val="7"/>
        </w:numPr>
        <w:pBdr>
          <w:left w:val="none" w:sz="0" w:space="8" w:color="auto"/>
        </w:pBdr>
        <w:spacing w:after="4" w:line="250" w:lineRule="auto"/>
        <w:ind w:left="705"/>
        <w:jc w:val="left"/>
      </w:pPr>
      <w:r w:rsidRPr="00EB4F61">
        <w:t>Involved in automation of support functions processes.</w:t>
      </w:r>
    </w:p>
    <w:p w14:paraId="577884B3" w14:textId="65C63942" w:rsidR="005B3D98" w:rsidRPr="00EB4F61" w:rsidRDefault="005B3D98">
      <w:pPr>
        <w:numPr>
          <w:ilvl w:val="0"/>
          <w:numId w:val="7"/>
        </w:numPr>
        <w:pBdr>
          <w:left w:val="none" w:sz="0" w:space="8" w:color="auto"/>
        </w:pBdr>
        <w:spacing w:after="4" w:line="250" w:lineRule="auto"/>
        <w:ind w:left="705"/>
        <w:jc w:val="left"/>
      </w:pPr>
      <w:r>
        <w:t xml:space="preserve">Provided 24x7 </w:t>
      </w:r>
      <w:r w:rsidR="006339D7">
        <w:t>on</w:t>
      </w:r>
      <w:r>
        <w:t xml:space="preserve"> call Support environment.</w:t>
      </w:r>
    </w:p>
    <w:p w14:paraId="343B7F63" w14:textId="02D10F96" w:rsidR="007A2AB9" w:rsidRDefault="007A2AB9">
      <w:pPr>
        <w:pBdr>
          <w:bottom w:val="single" w:sz="6" w:space="1" w:color="auto"/>
        </w:pBdr>
        <w:jc w:val="left"/>
        <w:rPr>
          <w:b/>
          <w:bCs/>
          <w:color w:val="000000"/>
        </w:rPr>
      </w:pPr>
    </w:p>
    <w:p w14:paraId="6992C7CA" w14:textId="77777777" w:rsidR="007A2AB9" w:rsidRDefault="00791D85" w:rsidP="00B668CC">
      <w:pPr>
        <w:shd w:val="clear" w:color="auto" w:fill="D9D9D9"/>
        <w:jc w:val="left"/>
      </w:pPr>
      <w:r>
        <w:rPr>
          <w:b/>
          <w:bCs/>
          <w:color w:val="000000"/>
          <w:u w:val="single" w:color="000000"/>
        </w:rPr>
        <w:t>Education:</w:t>
      </w:r>
      <w:r>
        <w:rPr>
          <w:b/>
          <w:bCs/>
          <w:color w:val="000000"/>
        </w:rPr>
        <w:t xml:space="preserve"> </w:t>
      </w:r>
    </w:p>
    <w:p w14:paraId="3F076D85" w14:textId="77777777" w:rsidR="007A2AB9" w:rsidRDefault="00791D85">
      <w:pPr>
        <w:jc w:val="left"/>
      </w:pPr>
      <w:r>
        <w:rPr>
          <w:b/>
          <w:bCs/>
          <w:color w:val="000000"/>
        </w:rPr>
        <w:t xml:space="preserve"> </w:t>
      </w:r>
    </w:p>
    <w:p w14:paraId="1B0158B1" w14:textId="77777777" w:rsidR="007A2AB9" w:rsidRDefault="00791D85">
      <w:pPr>
        <w:spacing w:after="4" w:line="250" w:lineRule="auto"/>
        <w:ind w:left="730" w:hanging="10"/>
        <w:jc w:val="left"/>
      </w:pPr>
      <w:r w:rsidRPr="00EB4F61">
        <w:t xml:space="preserve">Master Of Computer Application (MCA) from MCU University, Bhopal, M.P (2013) </w:t>
      </w:r>
    </w:p>
    <w:p w14:paraId="1DB43BD2" w14:textId="77777777" w:rsidR="007A2AB9" w:rsidRDefault="00791D85">
      <w:pPr>
        <w:ind w:left="720"/>
        <w:jc w:val="left"/>
      </w:pPr>
      <w:r w:rsidRPr="00EB4F61">
        <w:t xml:space="preserve">Bachelor Of Computer Application (BCA) from GICTS, Gwalior, M.P (2010)  </w:t>
      </w:r>
    </w:p>
    <w:p w14:paraId="26679FA3" w14:textId="77777777" w:rsidR="007A2AB9" w:rsidRPr="00EB4F61" w:rsidRDefault="00791D85">
      <w:pPr>
        <w:jc w:val="left"/>
      </w:pPr>
      <w:r w:rsidRPr="00EB4F61">
        <w:t xml:space="preserve"> </w:t>
      </w:r>
      <w:r w:rsidRPr="00EB4F61">
        <w:tab/>
        <w:t xml:space="preserve">12th from Jail Road Boy’s Higher Secondary School, Shillong, Meghalaya (2007) </w:t>
      </w:r>
    </w:p>
    <w:p w14:paraId="7063FA77" w14:textId="77777777" w:rsidR="007A2AB9" w:rsidRDefault="00791D85">
      <w:pPr>
        <w:spacing w:after="4" w:line="250" w:lineRule="auto"/>
        <w:ind w:left="730" w:hanging="10"/>
        <w:jc w:val="left"/>
      </w:pPr>
      <w:r w:rsidRPr="00EB4F61">
        <w:t xml:space="preserve">10th from ST. Nanak High School, Shillong, Meghalaya (2005) </w:t>
      </w:r>
    </w:p>
    <w:p w14:paraId="468CA7A8" w14:textId="77777777" w:rsidR="007A2AB9" w:rsidRDefault="00791D85">
      <w:pPr>
        <w:jc w:val="left"/>
      </w:pPr>
      <w:r w:rsidRPr="00EB4F61">
        <w:t xml:space="preserve"> </w:t>
      </w:r>
    </w:p>
    <w:p w14:paraId="3895C241" w14:textId="67F01A7C" w:rsidR="007A2AB9" w:rsidRDefault="00791D85" w:rsidP="00791D85">
      <w:pPr>
        <w:jc w:val="left"/>
        <w:rPr>
          <w:b/>
          <w:bCs/>
          <w:color w:val="000000"/>
        </w:rPr>
      </w:pPr>
      <w:r>
        <w:rPr>
          <w:b/>
          <w:bCs/>
          <w:color w:val="000000"/>
        </w:rPr>
        <w:t xml:space="preserve"> </w:t>
      </w:r>
    </w:p>
    <w:p w14:paraId="06339BD8" w14:textId="77777777" w:rsidR="007A2AB9" w:rsidRDefault="00791D85" w:rsidP="00B668CC">
      <w:pPr>
        <w:shd w:val="clear" w:color="auto" w:fill="D9D9D9"/>
        <w:jc w:val="left"/>
      </w:pPr>
      <w:r>
        <w:rPr>
          <w:b/>
          <w:bCs/>
          <w:color w:val="000000"/>
          <w:u w:val="single" w:color="000000"/>
        </w:rPr>
        <w:t>PERSONAL DETAILS:</w:t>
      </w:r>
      <w:r>
        <w:rPr>
          <w:b/>
          <w:bCs/>
          <w:color w:val="000000"/>
        </w:rPr>
        <w:t xml:space="preserve"> </w:t>
      </w:r>
    </w:p>
    <w:p w14:paraId="04EE71CF" w14:textId="77777777" w:rsidR="007A2AB9" w:rsidRDefault="00791D85">
      <w:pPr>
        <w:jc w:val="left"/>
      </w:pPr>
      <w:r>
        <w:rPr>
          <w:b/>
          <w:bCs/>
          <w:color w:val="000000"/>
        </w:rPr>
        <w:t xml:space="preserve"> </w:t>
      </w:r>
    </w:p>
    <w:p w14:paraId="4A90B87D" w14:textId="77777777" w:rsidR="007A2AB9" w:rsidRDefault="00791D85">
      <w:pPr>
        <w:tabs>
          <w:tab w:val="center" w:pos="1252"/>
          <w:tab w:val="center" w:pos="2160"/>
          <w:tab w:val="center" w:pos="2880"/>
          <w:tab w:val="center" w:pos="3601"/>
        </w:tabs>
        <w:jc w:val="left"/>
        <w:rPr>
          <w:b/>
          <w:bCs/>
          <w:color w:val="000000"/>
        </w:rPr>
      </w:pPr>
      <w:r>
        <w:rPr>
          <w:color w:val="000000"/>
          <w:sz w:val="22"/>
          <w:szCs w:val="22"/>
        </w:rPr>
        <w:tab/>
      </w:r>
      <w:r>
        <w:rPr>
          <w:b/>
          <w:bCs/>
          <w:color w:val="000000"/>
        </w:rPr>
        <w:t xml:space="preserve">Date of Birth </w:t>
      </w:r>
      <w:r>
        <w:rPr>
          <w:b/>
          <w:bCs/>
          <w:color w:val="000000"/>
        </w:rPr>
        <w:tab/>
        <w:t xml:space="preserve"> </w:t>
      </w:r>
      <w:r>
        <w:rPr>
          <w:b/>
          <w:bCs/>
          <w:color w:val="000000"/>
        </w:rPr>
        <w:tab/>
        <w:t xml:space="preserve"> </w:t>
      </w:r>
      <w:r>
        <w:rPr>
          <w:b/>
          <w:bCs/>
          <w:color w:val="000000"/>
        </w:rPr>
        <w:tab/>
        <w:t xml:space="preserve">                            </w:t>
      </w:r>
      <w:proofErr w:type="gramStart"/>
      <w:r>
        <w:rPr>
          <w:b/>
          <w:bCs/>
          <w:color w:val="000000"/>
        </w:rPr>
        <w:t xml:space="preserve">  :</w:t>
      </w:r>
      <w:proofErr w:type="gramEnd"/>
      <w:r>
        <w:rPr>
          <w:b/>
          <w:bCs/>
          <w:color w:val="000000"/>
        </w:rPr>
        <w:t xml:space="preserve">  </w:t>
      </w:r>
      <w:r>
        <w:rPr>
          <w:color w:val="000000"/>
        </w:rPr>
        <w:t xml:space="preserve">02 Dec 1989           </w:t>
      </w:r>
      <w:r>
        <w:rPr>
          <w:b/>
          <w:bCs/>
          <w:color w:val="000000"/>
        </w:rPr>
        <w:t xml:space="preserve"> </w:t>
      </w:r>
    </w:p>
    <w:p w14:paraId="2D026648" w14:textId="77777777" w:rsidR="007A2AB9" w:rsidRDefault="00791D85">
      <w:pPr>
        <w:tabs>
          <w:tab w:val="center" w:pos="1324"/>
          <w:tab w:val="center" w:pos="2160"/>
          <w:tab w:val="center" w:pos="2880"/>
          <w:tab w:val="center" w:pos="3601"/>
        </w:tabs>
        <w:spacing w:after="4" w:line="250" w:lineRule="auto"/>
        <w:jc w:val="left"/>
        <w:rPr>
          <w:b/>
          <w:bCs/>
          <w:color w:val="000000"/>
        </w:rPr>
      </w:pPr>
      <w:r>
        <w:rPr>
          <w:color w:val="000000"/>
          <w:sz w:val="22"/>
          <w:szCs w:val="22"/>
        </w:rPr>
        <w:tab/>
      </w:r>
      <w:r>
        <w:rPr>
          <w:b/>
          <w:bCs/>
          <w:color w:val="000000"/>
        </w:rPr>
        <w:t xml:space="preserve">Father’s Name </w:t>
      </w:r>
      <w:r>
        <w:rPr>
          <w:b/>
          <w:bCs/>
          <w:color w:val="000000"/>
        </w:rPr>
        <w:tab/>
        <w:t xml:space="preserve"> </w:t>
      </w:r>
      <w:r>
        <w:rPr>
          <w:b/>
          <w:bCs/>
          <w:color w:val="000000"/>
        </w:rPr>
        <w:tab/>
        <w:t xml:space="preserve"> </w:t>
      </w:r>
      <w:r>
        <w:rPr>
          <w:b/>
          <w:bCs/>
          <w:color w:val="000000"/>
        </w:rPr>
        <w:tab/>
        <w:t xml:space="preserve">                            </w:t>
      </w:r>
      <w:proofErr w:type="gramStart"/>
      <w:r>
        <w:rPr>
          <w:b/>
          <w:bCs/>
          <w:color w:val="000000"/>
        </w:rPr>
        <w:t xml:space="preserve">  :</w:t>
      </w:r>
      <w:proofErr w:type="gramEnd"/>
      <w:r>
        <w:rPr>
          <w:b/>
          <w:bCs/>
          <w:color w:val="000000"/>
        </w:rPr>
        <w:t xml:space="preserve">  </w:t>
      </w:r>
      <w:r>
        <w:rPr>
          <w:color w:val="000000"/>
        </w:rPr>
        <w:t xml:space="preserve">Lt. Ram </w:t>
      </w:r>
      <w:proofErr w:type="spellStart"/>
      <w:r>
        <w:rPr>
          <w:color w:val="000000"/>
        </w:rPr>
        <w:t>Prabesh</w:t>
      </w:r>
      <w:proofErr w:type="spellEnd"/>
      <w:r>
        <w:rPr>
          <w:color w:val="000000"/>
        </w:rPr>
        <w:t xml:space="preserve"> Singh</w:t>
      </w:r>
    </w:p>
    <w:p w14:paraId="501AADF3" w14:textId="77777777" w:rsidR="007A2AB9" w:rsidRDefault="00791D85">
      <w:pPr>
        <w:tabs>
          <w:tab w:val="center" w:pos="1028"/>
          <w:tab w:val="center" w:pos="2160"/>
          <w:tab w:val="center" w:pos="2880"/>
          <w:tab w:val="center" w:pos="3601"/>
        </w:tabs>
        <w:jc w:val="left"/>
        <w:rPr>
          <w:b/>
          <w:bCs/>
          <w:color w:val="000000"/>
        </w:rPr>
      </w:pPr>
      <w:r>
        <w:rPr>
          <w:color w:val="000000"/>
          <w:sz w:val="22"/>
          <w:szCs w:val="22"/>
        </w:rPr>
        <w:tab/>
      </w:r>
      <w:r>
        <w:rPr>
          <w:b/>
          <w:bCs/>
          <w:color w:val="000000"/>
        </w:rPr>
        <w:t xml:space="preserve">Gender   </w:t>
      </w:r>
      <w:r>
        <w:rPr>
          <w:b/>
          <w:bCs/>
          <w:color w:val="000000"/>
        </w:rPr>
        <w:tab/>
        <w:t xml:space="preserve"> </w:t>
      </w:r>
      <w:r>
        <w:rPr>
          <w:b/>
          <w:bCs/>
          <w:color w:val="000000"/>
        </w:rPr>
        <w:tab/>
        <w:t xml:space="preserve"> </w:t>
      </w:r>
      <w:r>
        <w:rPr>
          <w:b/>
          <w:bCs/>
          <w:color w:val="000000"/>
        </w:rPr>
        <w:tab/>
        <w:t xml:space="preserve">                            </w:t>
      </w:r>
      <w:proofErr w:type="gramStart"/>
      <w:r>
        <w:rPr>
          <w:b/>
          <w:bCs/>
          <w:color w:val="000000"/>
        </w:rPr>
        <w:t xml:space="preserve">  :</w:t>
      </w:r>
      <w:proofErr w:type="gramEnd"/>
      <w:r>
        <w:rPr>
          <w:b/>
          <w:bCs/>
          <w:color w:val="000000"/>
        </w:rPr>
        <w:t xml:space="preserve"> </w:t>
      </w:r>
      <w:r>
        <w:rPr>
          <w:color w:val="000000"/>
        </w:rPr>
        <w:t xml:space="preserve"> Male</w:t>
      </w:r>
      <w:r>
        <w:rPr>
          <w:b/>
          <w:bCs/>
          <w:color w:val="000000"/>
        </w:rPr>
        <w:t xml:space="preserve"> </w:t>
      </w:r>
    </w:p>
    <w:p w14:paraId="2A901C4B" w14:textId="77777777" w:rsidR="007A2AB9" w:rsidRDefault="00791D85">
      <w:pPr>
        <w:tabs>
          <w:tab w:val="center" w:pos="1307"/>
          <w:tab w:val="center" w:pos="3646"/>
        </w:tabs>
        <w:jc w:val="left"/>
        <w:rPr>
          <w:b/>
          <w:bCs/>
          <w:color w:val="000000"/>
        </w:rPr>
      </w:pPr>
      <w:r>
        <w:rPr>
          <w:color w:val="000000"/>
          <w:sz w:val="22"/>
          <w:szCs w:val="22"/>
        </w:rPr>
        <w:tab/>
      </w:r>
      <w:r>
        <w:rPr>
          <w:b/>
          <w:bCs/>
          <w:color w:val="000000"/>
        </w:rPr>
        <w:t xml:space="preserve">Marital Status </w:t>
      </w:r>
      <w:r>
        <w:rPr>
          <w:b/>
          <w:bCs/>
          <w:color w:val="000000"/>
        </w:rPr>
        <w:tab/>
        <w:t xml:space="preserve">                                           </w:t>
      </w:r>
      <w:proofErr w:type="gramStart"/>
      <w:r>
        <w:rPr>
          <w:b/>
          <w:bCs/>
          <w:color w:val="000000"/>
        </w:rPr>
        <w:t xml:space="preserve">  :</w:t>
      </w:r>
      <w:proofErr w:type="gramEnd"/>
      <w:r>
        <w:rPr>
          <w:b/>
          <w:bCs/>
          <w:color w:val="000000"/>
        </w:rPr>
        <w:t xml:space="preserve"> </w:t>
      </w:r>
      <w:r>
        <w:rPr>
          <w:color w:val="000000"/>
        </w:rPr>
        <w:t>Married</w:t>
      </w:r>
      <w:r>
        <w:rPr>
          <w:b/>
          <w:bCs/>
          <w:color w:val="000000"/>
        </w:rPr>
        <w:t xml:space="preserve"> </w:t>
      </w:r>
    </w:p>
    <w:p w14:paraId="759A3AFD" w14:textId="77777777" w:rsidR="007A2AB9" w:rsidRDefault="00791D85">
      <w:pPr>
        <w:tabs>
          <w:tab w:val="center" w:pos="1181"/>
          <w:tab w:val="center" w:pos="2160"/>
          <w:tab w:val="center" w:pos="2880"/>
          <w:tab w:val="center" w:pos="3601"/>
        </w:tabs>
        <w:jc w:val="left"/>
        <w:rPr>
          <w:b/>
          <w:bCs/>
          <w:color w:val="000000"/>
        </w:rPr>
      </w:pPr>
      <w:r>
        <w:rPr>
          <w:color w:val="000000"/>
          <w:sz w:val="22"/>
          <w:szCs w:val="22"/>
        </w:rPr>
        <w:tab/>
      </w:r>
      <w:r>
        <w:rPr>
          <w:b/>
          <w:bCs/>
          <w:color w:val="000000"/>
        </w:rPr>
        <w:t xml:space="preserve">Nationality </w:t>
      </w:r>
      <w:r>
        <w:rPr>
          <w:b/>
          <w:bCs/>
          <w:color w:val="000000"/>
        </w:rPr>
        <w:tab/>
        <w:t xml:space="preserve"> </w:t>
      </w:r>
      <w:r>
        <w:rPr>
          <w:b/>
          <w:bCs/>
          <w:color w:val="000000"/>
        </w:rPr>
        <w:tab/>
        <w:t xml:space="preserve"> </w:t>
      </w:r>
      <w:r>
        <w:rPr>
          <w:b/>
          <w:bCs/>
          <w:color w:val="000000"/>
        </w:rPr>
        <w:tab/>
        <w:t xml:space="preserve">                            </w:t>
      </w:r>
      <w:proofErr w:type="gramStart"/>
      <w:r>
        <w:rPr>
          <w:b/>
          <w:bCs/>
          <w:color w:val="000000"/>
        </w:rPr>
        <w:t xml:space="preserve">  :</w:t>
      </w:r>
      <w:proofErr w:type="gramEnd"/>
      <w:r>
        <w:rPr>
          <w:b/>
          <w:bCs/>
          <w:color w:val="000000"/>
        </w:rPr>
        <w:t xml:space="preserve">  </w:t>
      </w:r>
      <w:r>
        <w:rPr>
          <w:color w:val="000000"/>
        </w:rPr>
        <w:t>Indian</w:t>
      </w:r>
      <w:r>
        <w:rPr>
          <w:b/>
          <w:bCs/>
          <w:color w:val="000000"/>
        </w:rPr>
        <w:t xml:space="preserve"> </w:t>
      </w:r>
    </w:p>
    <w:p w14:paraId="38D602A2" w14:textId="77777777" w:rsidR="007A2AB9" w:rsidRDefault="00791D85">
      <w:pPr>
        <w:tabs>
          <w:tab w:val="center" w:pos="1466"/>
          <w:tab w:val="center" w:pos="2880"/>
          <w:tab w:val="center" w:pos="3601"/>
        </w:tabs>
        <w:spacing w:after="4" w:line="250" w:lineRule="auto"/>
        <w:jc w:val="left"/>
        <w:rPr>
          <w:b/>
          <w:bCs/>
          <w:color w:val="000000"/>
        </w:rPr>
      </w:pPr>
      <w:r>
        <w:rPr>
          <w:color w:val="000000"/>
          <w:sz w:val="22"/>
          <w:szCs w:val="22"/>
        </w:rPr>
        <w:tab/>
      </w:r>
      <w:r>
        <w:rPr>
          <w:b/>
          <w:bCs/>
          <w:color w:val="000000"/>
        </w:rPr>
        <w:t xml:space="preserve">Languages Known </w:t>
      </w:r>
      <w:proofErr w:type="gramStart"/>
      <w:r>
        <w:rPr>
          <w:b/>
          <w:bCs/>
          <w:color w:val="000000"/>
        </w:rPr>
        <w:tab/>
        <w:t xml:space="preserve">  </w:t>
      </w:r>
      <w:r>
        <w:rPr>
          <w:b/>
          <w:bCs/>
          <w:color w:val="000000"/>
        </w:rPr>
        <w:tab/>
      </w:r>
      <w:proofErr w:type="gramEnd"/>
      <w:r>
        <w:rPr>
          <w:b/>
          <w:bCs/>
          <w:color w:val="000000"/>
        </w:rPr>
        <w:t xml:space="preserve">                             :  </w:t>
      </w:r>
      <w:r>
        <w:rPr>
          <w:color w:val="000000"/>
        </w:rPr>
        <w:t xml:space="preserve">English, Hindi </w:t>
      </w:r>
    </w:p>
    <w:p w14:paraId="004C50D0" w14:textId="2C0214C5" w:rsidR="00676DE2" w:rsidRDefault="00791D85">
      <w:pPr>
        <w:tabs>
          <w:tab w:val="center" w:pos="1539"/>
          <w:tab w:val="center" w:pos="3601"/>
          <w:tab w:val="center" w:pos="7106"/>
        </w:tabs>
        <w:spacing w:after="4" w:line="250" w:lineRule="auto"/>
        <w:jc w:val="left"/>
        <w:rPr>
          <w:color w:val="000000"/>
        </w:rPr>
      </w:pPr>
      <w:r>
        <w:rPr>
          <w:color w:val="000000"/>
          <w:sz w:val="22"/>
          <w:szCs w:val="22"/>
        </w:rPr>
        <w:tab/>
      </w:r>
      <w:r>
        <w:rPr>
          <w:b/>
          <w:bCs/>
          <w:color w:val="000000"/>
        </w:rPr>
        <w:t xml:space="preserve">Permanent Address                 </w:t>
      </w:r>
      <w:r>
        <w:rPr>
          <w:b/>
          <w:bCs/>
          <w:color w:val="000000"/>
        </w:rPr>
        <w:tab/>
      </w:r>
      <w:r w:rsidR="00676DE2">
        <w:rPr>
          <w:b/>
          <w:bCs/>
          <w:color w:val="000000"/>
        </w:rPr>
        <w:t xml:space="preserve">              </w:t>
      </w:r>
      <w:r>
        <w:rPr>
          <w:b/>
          <w:bCs/>
          <w:color w:val="000000"/>
        </w:rPr>
        <w:t xml:space="preserve"> </w:t>
      </w:r>
      <w:r w:rsidR="00676DE2">
        <w:rPr>
          <w:b/>
          <w:bCs/>
          <w:color w:val="000000"/>
        </w:rPr>
        <w:t xml:space="preserve">         </w:t>
      </w:r>
      <w:proofErr w:type="gramStart"/>
      <w:r w:rsidR="00676DE2">
        <w:rPr>
          <w:b/>
          <w:bCs/>
          <w:color w:val="000000"/>
        </w:rPr>
        <w:t xml:space="preserve">  </w:t>
      </w:r>
      <w:r>
        <w:rPr>
          <w:b/>
          <w:bCs/>
          <w:color w:val="000000"/>
        </w:rPr>
        <w:t>:</w:t>
      </w:r>
      <w:proofErr w:type="gramEnd"/>
      <w:r>
        <w:rPr>
          <w:b/>
          <w:bCs/>
          <w:color w:val="000000"/>
        </w:rPr>
        <w:t xml:space="preserve">  </w:t>
      </w:r>
      <w:r>
        <w:rPr>
          <w:color w:val="000000"/>
        </w:rPr>
        <w:t xml:space="preserve">Flat No A 504 Icon Imperio Ivy Estate </w:t>
      </w:r>
    </w:p>
    <w:p w14:paraId="052FCB1C" w14:textId="16DF9E2D" w:rsidR="007A2AB9" w:rsidRDefault="00676DE2">
      <w:pPr>
        <w:tabs>
          <w:tab w:val="center" w:pos="1539"/>
          <w:tab w:val="center" w:pos="3601"/>
          <w:tab w:val="center" w:pos="7106"/>
        </w:tabs>
        <w:spacing w:after="4" w:line="250" w:lineRule="auto"/>
        <w:jc w:val="left"/>
        <w:rPr>
          <w:b/>
          <w:bCs/>
          <w:color w:val="000000"/>
        </w:rPr>
      </w:pPr>
      <w:r>
        <w:rPr>
          <w:color w:val="000000"/>
        </w:rPr>
        <w:tab/>
      </w:r>
      <w:r>
        <w:rPr>
          <w:color w:val="000000"/>
        </w:rPr>
        <w:tab/>
        <w:t xml:space="preserve">                                                                </w:t>
      </w:r>
      <w:r w:rsidR="00791D85">
        <w:rPr>
          <w:color w:val="000000"/>
        </w:rPr>
        <w:t xml:space="preserve">Wagholi Pune Maharashtra 412207                                </w:t>
      </w:r>
    </w:p>
    <w:sectPr w:rsidR="007A2AB9">
      <w:footerReference w:type="even" r:id="rId8"/>
      <w:footerReference w:type="default" r:id="rId9"/>
      <w:footerReference w:type="first" r:id="rId10"/>
      <w:pgSz w:w="12240" w:h="15840"/>
      <w:pgMar w:top="763" w:right="896" w:bottom="811" w:left="9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207F" w14:textId="77777777" w:rsidR="00791D85" w:rsidRDefault="00791D85">
      <w:pPr>
        <w:spacing w:line="240" w:lineRule="auto"/>
      </w:pPr>
      <w:r>
        <w:separator/>
      </w:r>
    </w:p>
  </w:endnote>
  <w:endnote w:type="continuationSeparator" w:id="0">
    <w:p w14:paraId="27CC6AFB" w14:textId="77777777" w:rsidR="00791D85" w:rsidRDefault="00791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7D90" w14:textId="5B1DA43F" w:rsidR="00676DE2" w:rsidRDefault="00676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2EEC" w14:textId="7A2CF8F9" w:rsidR="007A2AB9" w:rsidRDefault="007A2AB9">
    <w:pPr>
      <w:spacing w:line="240" w:lineRule="auto"/>
      <w:ind w:left="370" w:hanging="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55DD" w14:textId="0BC69C0F" w:rsidR="00676DE2" w:rsidRDefault="0067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0A55" w14:textId="77777777" w:rsidR="00791D85" w:rsidRDefault="00791D85">
      <w:pPr>
        <w:spacing w:line="240" w:lineRule="auto"/>
      </w:pPr>
      <w:r>
        <w:separator/>
      </w:r>
    </w:p>
  </w:footnote>
  <w:footnote w:type="continuationSeparator" w:id="0">
    <w:p w14:paraId="401D486C" w14:textId="77777777" w:rsidR="00791D85" w:rsidRDefault="00791D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8479EC">
      <w:start w:val="1"/>
      <w:numFmt w:val="bullet"/>
      <w:lvlText w:val="▪"/>
      <w:lvlJc w:val="left"/>
      <w:pPr>
        <w:ind w:left="720" w:hanging="360"/>
      </w:pPr>
      <w:rPr>
        <w:rFonts w:ascii="Wingdings" w:eastAsia="Wingdings" w:hAnsi="Wingdings" w:cs="Wingdings"/>
        <w:color w:val="00000A"/>
        <w:sz w:val="20"/>
        <w:szCs w:val="20"/>
      </w:rPr>
    </w:lvl>
    <w:lvl w:ilvl="1" w:tplc="D3A27E2E">
      <w:start w:val="1"/>
      <w:numFmt w:val="bullet"/>
      <w:lvlText w:val="o"/>
      <w:lvlJc w:val="left"/>
      <w:pPr>
        <w:tabs>
          <w:tab w:val="num" w:pos="1440"/>
        </w:tabs>
        <w:ind w:left="1440" w:hanging="360"/>
      </w:pPr>
      <w:rPr>
        <w:rFonts w:ascii="Courier New" w:hAnsi="Courier New"/>
      </w:rPr>
    </w:lvl>
    <w:lvl w:ilvl="2" w:tplc="0964BEC6">
      <w:start w:val="1"/>
      <w:numFmt w:val="bullet"/>
      <w:lvlText w:val=""/>
      <w:lvlJc w:val="left"/>
      <w:pPr>
        <w:tabs>
          <w:tab w:val="num" w:pos="2160"/>
        </w:tabs>
        <w:ind w:left="2160" w:hanging="360"/>
      </w:pPr>
      <w:rPr>
        <w:rFonts w:ascii="Wingdings" w:hAnsi="Wingdings"/>
      </w:rPr>
    </w:lvl>
    <w:lvl w:ilvl="3" w:tplc="5FF479C2">
      <w:start w:val="1"/>
      <w:numFmt w:val="bullet"/>
      <w:lvlText w:val=""/>
      <w:lvlJc w:val="left"/>
      <w:pPr>
        <w:tabs>
          <w:tab w:val="num" w:pos="2880"/>
        </w:tabs>
        <w:ind w:left="2880" w:hanging="360"/>
      </w:pPr>
      <w:rPr>
        <w:rFonts w:ascii="Symbol" w:hAnsi="Symbol"/>
      </w:rPr>
    </w:lvl>
    <w:lvl w:ilvl="4" w:tplc="6DE09E8C">
      <w:start w:val="1"/>
      <w:numFmt w:val="bullet"/>
      <w:lvlText w:val="o"/>
      <w:lvlJc w:val="left"/>
      <w:pPr>
        <w:tabs>
          <w:tab w:val="num" w:pos="3600"/>
        </w:tabs>
        <w:ind w:left="3600" w:hanging="360"/>
      </w:pPr>
      <w:rPr>
        <w:rFonts w:ascii="Courier New" w:hAnsi="Courier New"/>
      </w:rPr>
    </w:lvl>
    <w:lvl w:ilvl="5" w:tplc="E2C8D88C">
      <w:start w:val="1"/>
      <w:numFmt w:val="bullet"/>
      <w:lvlText w:val=""/>
      <w:lvlJc w:val="left"/>
      <w:pPr>
        <w:tabs>
          <w:tab w:val="num" w:pos="4320"/>
        </w:tabs>
        <w:ind w:left="4320" w:hanging="360"/>
      </w:pPr>
      <w:rPr>
        <w:rFonts w:ascii="Wingdings" w:hAnsi="Wingdings"/>
      </w:rPr>
    </w:lvl>
    <w:lvl w:ilvl="6" w:tplc="0674DE7E">
      <w:start w:val="1"/>
      <w:numFmt w:val="bullet"/>
      <w:lvlText w:val=""/>
      <w:lvlJc w:val="left"/>
      <w:pPr>
        <w:tabs>
          <w:tab w:val="num" w:pos="5040"/>
        </w:tabs>
        <w:ind w:left="5040" w:hanging="360"/>
      </w:pPr>
      <w:rPr>
        <w:rFonts w:ascii="Symbol" w:hAnsi="Symbol"/>
      </w:rPr>
    </w:lvl>
    <w:lvl w:ilvl="7" w:tplc="2408A924">
      <w:start w:val="1"/>
      <w:numFmt w:val="bullet"/>
      <w:lvlText w:val="o"/>
      <w:lvlJc w:val="left"/>
      <w:pPr>
        <w:tabs>
          <w:tab w:val="num" w:pos="5760"/>
        </w:tabs>
        <w:ind w:left="5760" w:hanging="360"/>
      </w:pPr>
      <w:rPr>
        <w:rFonts w:ascii="Courier New" w:hAnsi="Courier New"/>
      </w:rPr>
    </w:lvl>
    <w:lvl w:ilvl="8" w:tplc="4AA04EE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36892E6">
      <w:start w:val="1"/>
      <w:numFmt w:val="bullet"/>
      <w:lvlText w:val="▪"/>
      <w:lvlJc w:val="left"/>
      <w:pPr>
        <w:ind w:left="720" w:hanging="360"/>
      </w:pPr>
      <w:rPr>
        <w:rFonts w:ascii="Wingdings" w:eastAsia="Wingdings" w:hAnsi="Wingdings" w:cs="Wingdings"/>
        <w:color w:val="00000A"/>
        <w:sz w:val="20"/>
        <w:szCs w:val="20"/>
      </w:rPr>
    </w:lvl>
    <w:lvl w:ilvl="1" w:tplc="1570EE16">
      <w:start w:val="1"/>
      <w:numFmt w:val="bullet"/>
      <w:lvlText w:val="o"/>
      <w:lvlJc w:val="left"/>
      <w:pPr>
        <w:tabs>
          <w:tab w:val="num" w:pos="1440"/>
        </w:tabs>
        <w:ind w:left="1440" w:hanging="360"/>
      </w:pPr>
      <w:rPr>
        <w:rFonts w:ascii="Courier New" w:hAnsi="Courier New"/>
      </w:rPr>
    </w:lvl>
    <w:lvl w:ilvl="2" w:tplc="750A66D6">
      <w:start w:val="1"/>
      <w:numFmt w:val="bullet"/>
      <w:lvlText w:val=""/>
      <w:lvlJc w:val="left"/>
      <w:pPr>
        <w:tabs>
          <w:tab w:val="num" w:pos="2160"/>
        </w:tabs>
        <w:ind w:left="2160" w:hanging="360"/>
      </w:pPr>
      <w:rPr>
        <w:rFonts w:ascii="Wingdings" w:hAnsi="Wingdings"/>
      </w:rPr>
    </w:lvl>
    <w:lvl w:ilvl="3" w:tplc="A75C103E">
      <w:start w:val="1"/>
      <w:numFmt w:val="bullet"/>
      <w:lvlText w:val=""/>
      <w:lvlJc w:val="left"/>
      <w:pPr>
        <w:tabs>
          <w:tab w:val="num" w:pos="2880"/>
        </w:tabs>
        <w:ind w:left="2880" w:hanging="360"/>
      </w:pPr>
      <w:rPr>
        <w:rFonts w:ascii="Symbol" w:hAnsi="Symbol"/>
      </w:rPr>
    </w:lvl>
    <w:lvl w:ilvl="4" w:tplc="706C4A28">
      <w:start w:val="1"/>
      <w:numFmt w:val="bullet"/>
      <w:lvlText w:val="o"/>
      <w:lvlJc w:val="left"/>
      <w:pPr>
        <w:tabs>
          <w:tab w:val="num" w:pos="3600"/>
        </w:tabs>
        <w:ind w:left="3600" w:hanging="360"/>
      </w:pPr>
      <w:rPr>
        <w:rFonts w:ascii="Courier New" w:hAnsi="Courier New"/>
      </w:rPr>
    </w:lvl>
    <w:lvl w:ilvl="5" w:tplc="3CE443C8">
      <w:start w:val="1"/>
      <w:numFmt w:val="bullet"/>
      <w:lvlText w:val=""/>
      <w:lvlJc w:val="left"/>
      <w:pPr>
        <w:tabs>
          <w:tab w:val="num" w:pos="4320"/>
        </w:tabs>
        <w:ind w:left="4320" w:hanging="360"/>
      </w:pPr>
      <w:rPr>
        <w:rFonts w:ascii="Wingdings" w:hAnsi="Wingdings"/>
      </w:rPr>
    </w:lvl>
    <w:lvl w:ilvl="6" w:tplc="AE02FF7C">
      <w:start w:val="1"/>
      <w:numFmt w:val="bullet"/>
      <w:lvlText w:val=""/>
      <w:lvlJc w:val="left"/>
      <w:pPr>
        <w:tabs>
          <w:tab w:val="num" w:pos="5040"/>
        </w:tabs>
        <w:ind w:left="5040" w:hanging="360"/>
      </w:pPr>
      <w:rPr>
        <w:rFonts w:ascii="Symbol" w:hAnsi="Symbol"/>
      </w:rPr>
    </w:lvl>
    <w:lvl w:ilvl="7" w:tplc="C0448F6E">
      <w:start w:val="1"/>
      <w:numFmt w:val="bullet"/>
      <w:lvlText w:val="o"/>
      <w:lvlJc w:val="left"/>
      <w:pPr>
        <w:tabs>
          <w:tab w:val="num" w:pos="5760"/>
        </w:tabs>
        <w:ind w:left="5760" w:hanging="360"/>
      </w:pPr>
      <w:rPr>
        <w:rFonts w:ascii="Courier New" w:hAnsi="Courier New"/>
      </w:rPr>
    </w:lvl>
    <w:lvl w:ilvl="8" w:tplc="142658C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82A95DA">
      <w:start w:val="1"/>
      <w:numFmt w:val="bullet"/>
      <w:lvlText w:val="▪"/>
      <w:lvlJc w:val="left"/>
      <w:pPr>
        <w:ind w:left="720" w:hanging="360"/>
      </w:pPr>
      <w:rPr>
        <w:rFonts w:ascii="Wingdings" w:eastAsia="Wingdings" w:hAnsi="Wingdings" w:cs="Wingdings"/>
        <w:color w:val="00000A"/>
        <w:sz w:val="20"/>
        <w:szCs w:val="20"/>
      </w:rPr>
    </w:lvl>
    <w:lvl w:ilvl="1" w:tplc="4868260C">
      <w:start w:val="1"/>
      <w:numFmt w:val="bullet"/>
      <w:lvlText w:val="o"/>
      <w:lvlJc w:val="left"/>
      <w:pPr>
        <w:tabs>
          <w:tab w:val="num" w:pos="1440"/>
        </w:tabs>
        <w:ind w:left="1440" w:hanging="360"/>
      </w:pPr>
      <w:rPr>
        <w:rFonts w:ascii="Courier New" w:hAnsi="Courier New"/>
      </w:rPr>
    </w:lvl>
    <w:lvl w:ilvl="2" w:tplc="1F464140">
      <w:start w:val="1"/>
      <w:numFmt w:val="bullet"/>
      <w:lvlText w:val=""/>
      <w:lvlJc w:val="left"/>
      <w:pPr>
        <w:tabs>
          <w:tab w:val="num" w:pos="2160"/>
        </w:tabs>
        <w:ind w:left="2160" w:hanging="360"/>
      </w:pPr>
      <w:rPr>
        <w:rFonts w:ascii="Wingdings" w:hAnsi="Wingdings"/>
      </w:rPr>
    </w:lvl>
    <w:lvl w:ilvl="3" w:tplc="8E1E8F34">
      <w:start w:val="1"/>
      <w:numFmt w:val="bullet"/>
      <w:lvlText w:val=""/>
      <w:lvlJc w:val="left"/>
      <w:pPr>
        <w:tabs>
          <w:tab w:val="num" w:pos="2880"/>
        </w:tabs>
        <w:ind w:left="2880" w:hanging="360"/>
      </w:pPr>
      <w:rPr>
        <w:rFonts w:ascii="Symbol" w:hAnsi="Symbol"/>
      </w:rPr>
    </w:lvl>
    <w:lvl w:ilvl="4" w:tplc="21CABD06">
      <w:start w:val="1"/>
      <w:numFmt w:val="bullet"/>
      <w:lvlText w:val="o"/>
      <w:lvlJc w:val="left"/>
      <w:pPr>
        <w:tabs>
          <w:tab w:val="num" w:pos="3600"/>
        </w:tabs>
        <w:ind w:left="3600" w:hanging="360"/>
      </w:pPr>
      <w:rPr>
        <w:rFonts w:ascii="Courier New" w:hAnsi="Courier New"/>
      </w:rPr>
    </w:lvl>
    <w:lvl w:ilvl="5" w:tplc="1E62EE56">
      <w:start w:val="1"/>
      <w:numFmt w:val="bullet"/>
      <w:lvlText w:val=""/>
      <w:lvlJc w:val="left"/>
      <w:pPr>
        <w:tabs>
          <w:tab w:val="num" w:pos="4320"/>
        </w:tabs>
        <w:ind w:left="4320" w:hanging="360"/>
      </w:pPr>
      <w:rPr>
        <w:rFonts w:ascii="Wingdings" w:hAnsi="Wingdings"/>
      </w:rPr>
    </w:lvl>
    <w:lvl w:ilvl="6" w:tplc="010C8358">
      <w:start w:val="1"/>
      <w:numFmt w:val="bullet"/>
      <w:lvlText w:val=""/>
      <w:lvlJc w:val="left"/>
      <w:pPr>
        <w:tabs>
          <w:tab w:val="num" w:pos="5040"/>
        </w:tabs>
        <w:ind w:left="5040" w:hanging="360"/>
      </w:pPr>
      <w:rPr>
        <w:rFonts w:ascii="Symbol" w:hAnsi="Symbol"/>
      </w:rPr>
    </w:lvl>
    <w:lvl w:ilvl="7" w:tplc="4D38D1D6">
      <w:start w:val="1"/>
      <w:numFmt w:val="bullet"/>
      <w:lvlText w:val="o"/>
      <w:lvlJc w:val="left"/>
      <w:pPr>
        <w:tabs>
          <w:tab w:val="num" w:pos="5760"/>
        </w:tabs>
        <w:ind w:left="5760" w:hanging="360"/>
      </w:pPr>
      <w:rPr>
        <w:rFonts w:ascii="Courier New" w:hAnsi="Courier New"/>
      </w:rPr>
    </w:lvl>
    <w:lvl w:ilvl="8" w:tplc="9FB6B4F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C6C01F4">
      <w:start w:val="1"/>
      <w:numFmt w:val="bullet"/>
      <w:lvlText w:val="▪"/>
      <w:lvlJc w:val="left"/>
      <w:pPr>
        <w:ind w:left="720" w:hanging="360"/>
      </w:pPr>
      <w:rPr>
        <w:rFonts w:ascii="Wingdings" w:eastAsia="Wingdings" w:hAnsi="Wingdings" w:cs="Wingdings"/>
        <w:color w:val="00000A"/>
        <w:sz w:val="20"/>
        <w:szCs w:val="20"/>
      </w:rPr>
    </w:lvl>
    <w:lvl w:ilvl="1" w:tplc="3FB427B6">
      <w:start w:val="1"/>
      <w:numFmt w:val="bullet"/>
      <w:lvlText w:val="o"/>
      <w:lvlJc w:val="left"/>
      <w:pPr>
        <w:tabs>
          <w:tab w:val="num" w:pos="1440"/>
        </w:tabs>
        <w:ind w:left="1440" w:hanging="360"/>
      </w:pPr>
      <w:rPr>
        <w:rFonts w:ascii="Courier New" w:hAnsi="Courier New"/>
      </w:rPr>
    </w:lvl>
    <w:lvl w:ilvl="2" w:tplc="C7B02418">
      <w:start w:val="1"/>
      <w:numFmt w:val="bullet"/>
      <w:lvlText w:val=""/>
      <w:lvlJc w:val="left"/>
      <w:pPr>
        <w:tabs>
          <w:tab w:val="num" w:pos="2160"/>
        </w:tabs>
        <w:ind w:left="2160" w:hanging="360"/>
      </w:pPr>
      <w:rPr>
        <w:rFonts w:ascii="Wingdings" w:hAnsi="Wingdings"/>
      </w:rPr>
    </w:lvl>
    <w:lvl w:ilvl="3" w:tplc="0D6C6AFE">
      <w:start w:val="1"/>
      <w:numFmt w:val="bullet"/>
      <w:lvlText w:val=""/>
      <w:lvlJc w:val="left"/>
      <w:pPr>
        <w:tabs>
          <w:tab w:val="num" w:pos="2880"/>
        </w:tabs>
        <w:ind w:left="2880" w:hanging="360"/>
      </w:pPr>
      <w:rPr>
        <w:rFonts w:ascii="Symbol" w:hAnsi="Symbol"/>
      </w:rPr>
    </w:lvl>
    <w:lvl w:ilvl="4" w:tplc="349ED7BE">
      <w:start w:val="1"/>
      <w:numFmt w:val="bullet"/>
      <w:lvlText w:val="o"/>
      <w:lvlJc w:val="left"/>
      <w:pPr>
        <w:tabs>
          <w:tab w:val="num" w:pos="3600"/>
        </w:tabs>
        <w:ind w:left="3600" w:hanging="360"/>
      </w:pPr>
      <w:rPr>
        <w:rFonts w:ascii="Courier New" w:hAnsi="Courier New"/>
      </w:rPr>
    </w:lvl>
    <w:lvl w:ilvl="5" w:tplc="4D1A4070">
      <w:start w:val="1"/>
      <w:numFmt w:val="bullet"/>
      <w:lvlText w:val=""/>
      <w:lvlJc w:val="left"/>
      <w:pPr>
        <w:tabs>
          <w:tab w:val="num" w:pos="4320"/>
        </w:tabs>
        <w:ind w:left="4320" w:hanging="360"/>
      </w:pPr>
      <w:rPr>
        <w:rFonts w:ascii="Wingdings" w:hAnsi="Wingdings"/>
      </w:rPr>
    </w:lvl>
    <w:lvl w:ilvl="6" w:tplc="9A006EA0">
      <w:start w:val="1"/>
      <w:numFmt w:val="bullet"/>
      <w:lvlText w:val=""/>
      <w:lvlJc w:val="left"/>
      <w:pPr>
        <w:tabs>
          <w:tab w:val="num" w:pos="5040"/>
        </w:tabs>
        <w:ind w:left="5040" w:hanging="360"/>
      </w:pPr>
      <w:rPr>
        <w:rFonts w:ascii="Symbol" w:hAnsi="Symbol"/>
      </w:rPr>
    </w:lvl>
    <w:lvl w:ilvl="7" w:tplc="588EA928">
      <w:start w:val="1"/>
      <w:numFmt w:val="bullet"/>
      <w:lvlText w:val="o"/>
      <w:lvlJc w:val="left"/>
      <w:pPr>
        <w:tabs>
          <w:tab w:val="num" w:pos="5760"/>
        </w:tabs>
        <w:ind w:left="5760" w:hanging="360"/>
      </w:pPr>
      <w:rPr>
        <w:rFonts w:ascii="Courier New" w:hAnsi="Courier New"/>
      </w:rPr>
    </w:lvl>
    <w:lvl w:ilvl="8" w:tplc="E3E69E4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9B85310">
      <w:start w:val="1"/>
      <w:numFmt w:val="bullet"/>
      <w:lvlText w:val=""/>
      <w:lvlJc w:val="left"/>
      <w:pPr>
        <w:ind w:left="720" w:hanging="360"/>
      </w:pPr>
      <w:rPr>
        <w:rFonts w:ascii="Wingdings" w:eastAsia="Wingdings" w:hAnsi="Wingdings" w:cs="Wingdings"/>
        <w:color w:val="00000A"/>
        <w:sz w:val="20"/>
        <w:szCs w:val="20"/>
      </w:rPr>
    </w:lvl>
    <w:lvl w:ilvl="1" w:tplc="17661F94">
      <w:start w:val="1"/>
      <w:numFmt w:val="bullet"/>
      <w:lvlText w:val="o"/>
      <w:lvlJc w:val="left"/>
      <w:pPr>
        <w:tabs>
          <w:tab w:val="num" w:pos="1440"/>
        </w:tabs>
        <w:ind w:left="1440" w:hanging="360"/>
      </w:pPr>
      <w:rPr>
        <w:rFonts w:ascii="Courier New" w:hAnsi="Courier New"/>
      </w:rPr>
    </w:lvl>
    <w:lvl w:ilvl="2" w:tplc="CE342648">
      <w:start w:val="1"/>
      <w:numFmt w:val="bullet"/>
      <w:lvlText w:val=""/>
      <w:lvlJc w:val="left"/>
      <w:pPr>
        <w:tabs>
          <w:tab w:val="num" w:pos="2160"/>
        </w:tabs>
        <w:ind w:left="2160" w:hanging="360"/>
      </w:pPr>
      <w:rPr>
        <w:rFonts w:ascii="Wingdings" w:hAnsi="Wingdings"/>
      </w:rPr>
    </w:lvl>
    <w:lvl w:ilvl="3" w:tplc="F9CE10B4">
      <w:start w:val="1"/>
      <w:numFmt w:val="bullet"/>
      <w:lvlText w:val=""/>
      <w:lvlJc w:val="left"/>
      <w:pPr>
        <w:tabs>
          <w:tab w:val="num" w:pos="2880"/>
        </w:tabs>
        <w:ind w:left="2880" w:hanging="360"/>
      </w:pPr>
      <w:rPr>
        <w:rFonts w:ascii="Symbol" w:hAnsi="Symbol"/>
      </w:rPr>
    </w:lvl>
    <w:lvl w:ilvl="4" w:tplc="39AAA8C6">
      <w:start w:val="1"/>
      <w:numFmt w:val="bullet"/>
      <w:lvlText w:val="o"/>
      <w:lvlJc w:val="left"/>
      <w:pPr>
        <w:tabs>
          <w:tab w:val="num" w:pos="3600"/>
        </w:tabs>
        <w:ind w:left="3600" w:hanging="360"/>
      </w:pPr>
      <w:rPr>
        <w:rFonts w:ascii="Courier New" w:hAnsi="Courier New"/>
      </w:rPr>
    </w:lvl>
    <w:lvl w:ilvl="5" w:tplc="293E77EC">
      <w:start w:val="1"/>
      <w:numFmt w:val="bullet"/>
      <w:lvlText w:val=""/>
      <w:lvlJc w:val="left"/>
      <w:pPr>
        <w:tabs>
          <w:tab w:val="num" w:pos="4320"/>
        </w:tabs>
        <w:ind w:left="4320" w:hanging="360"/>
      </w:pPr>
      <w:rPr>
        <w:rFonts w:ascii="Wingdings" w:hAnsi="Wingdings"/>
      </w:rPr>
    </w:lvl>
    <w:lvl w:ilvl="6" w:tplc="3C02886E">
      <w:start w:val="1"/>
      <w:numFmt w:val="bullet"/>
      <w:lvlText w:val=""/>
      <w:lvlJc w:val="left"/>
      <w:pPr>
        <w:tabs>
          <w:tab w:val="num" w:pos="5040"/>
        </w:tabs>
        <w:ind w:left="5040" w:hanging="360"/>
      </w:pPr>
      <w:rPr>
        <w:rFonts w:ascii="Symbol" w:hAnsi="Symbol"/>
      </w:rPr>
    </w:lvl>
    <w:lvl w:ilvl="7" w:tplc="7A9AFFF8">
      <w:start w:val="1"/>
      <w:numFmt w:val="bullet"/>
      <w:lvlText w:val="o"/>
      <w:lvlJc w:val="left"/>
      <w:pPr>
        <w:tabs>
          <w:tab w:val="num" w:pos="5760"/>
        </w:tabs>
        <w:ind w:left="5760" w:hanging="360"/>
      </w:pPr>
      <w:rPr>
        <w:rFonts w:ascii="Courier New" w:hAnsi="Courier New"/>
      </w:rPr>
    </w:lvl>
    <w:lvl w:ilvl="8" w:tplc="9BEC35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D92C192">
      <w:start w:val="1"/>
      <w:numFmt w:val="bullet"/>
      <w:lvlText w:val=""/>
      <w:lvlJc w:val="left"/>
      <w:pPr>
        <w:ind w:left="720" w:hanging="360"/>
      </w:pPr>
      <w:rPr>
        <w:rFonts w:ascii="Symbol" w:hAnsi="Symbol"/>
        <w:b w:val="0"/>
        <w:bCs w:val="0"/>
      </w:rPr>
    </w:lvl>
    <w:lvl w:ilvl="1" w:tplc="94A2ABD0">
      <w:start w:val="1"/>
      <w:numFmt w:val="bullet"/>
      <w:lvlText w:val="o"/>
      <w:lvlJc w:val="left"/>
      <w:pPr>
        <w:tabs>
          <w:tab w:val="num" w:pos="1440"/>
        </w:tabs>
        <w:ind w:left="1440" w:hanging="360"/>
      </w:pPr>
      <w:rPr>
        <w:rFonts w:ascii="Courier New" w:hAnsi="Courier New"/>
      </w:rPr>
    </w:lvl>
    <w:lvl w:ilvl="2" w:tplc="D26C17A6">
      <w:start w:val="1"/>
      <w:numFmt w:val="bullet"/>
      <w:lvlText w:val=""/>
      <w:lvlJc w:val="left"/>
      <w:pPr>
        <w:tabs>
          <w:tab w:val="num" w:pos="2160"/>
        </w:tabs>
        <w:ind w:left="2160" w:hanging="360"/>
      </w:pPr>
      <w:rPr>
        <w:rFonts w:ascii="Wingdings" w:hAnsi="Wingdings"/>
      </w:rPr>
    </w:lvl>
    <w:lvl w:ilvl="3" w:tplc="79183316">
      <w:start w:val="1"/>
      <w:numFmt w:val="bullet"/>
      <w:lvlText w:val=""/>
      <w:lvlJc w:val="left"/>
      <w:pPr>
        <w:tabs>
          <w:tab w:val="num" w:pos="2880"/>
        </w:tabs>
        <w:ind w:left="2880" w:hanging="360"/>
      </w:pPr>
      <w:rPr>
        <w:rFonts w:ascii="Symbol" w:hAnsi="Symbol"/>
      </w:rPr>
    </w:lvl>
    <w:lvl w:ilvl="4" w:tplc="4AB8E556">
      <w:start w:val="1"/>
      <w:numFmt w:val="bullet"/>
      <w:lvlText w:val="o"/>
      <w:lvlJc w:val="left"/>
      <w:pPr>
        <w:tabs>
          <w:tab w:val="num" w:pos="3600"/>
        </w:tabs>
        <w:ind w:left="3600" w:hanging="360"/>
      </w:pPr>
      <w:rPr>
        <w:rFonts w:ascii="Courier New" w:hAnsi="Courier New"/>
      </w:rPr>
    </w:lvl>
    <w:lvl w:ilvl="5" w:tplc="D578FDA4">
      <w:start w:val="1"/>
      <w:numFmt w:val="bullet"/>
      <w:lvlText w:val=""/>
      <w:lvlJc w:val="left"/>
      <w:pPr>
        <w:tabs>
          <w:tab w:val="num" w:pos="4320"/>
        </w:tabs>
        <w:ind w:left="4320" w:hanging="360"/>
      </w:pPr>
      <w:rPr>
        <w:rFonts w:ascii="Wingdings" w:hAnsi="Wingdings"/>
      </w:rPr>
    </w:lvl>
    <w:lvl w:ilvl="6" w:tplc="1706AD6A">
      <w:start w:val="1"/>
      <w:numFmt w:val="bullet"/>
      <w:lvlText w:val=""/>
      <w:lvlJc w:val="left"/>
      <w:pPr>
        <w:tabs>
          <w:tab w:val="num" w:pos="5040"/>
        </w:tabs>
        <w:ind w:left="5040" w:hanging="360"/>
      </w:pPr>
      <w:rPr>
        <w:rFonts w:ascii="Symbol" w:hAnsi="Symbol"/>
      </w:rPr>
    </w:lvl>
    <w:lvl w:ilvl="7" w:tplc="31CE1B42">
      <w:start w:val="1"/>
      <w:numFmt w:val="bullet"/>
      <w:lvlText w:val="o"/>
      <w:lvlJc w:val="left"/>
      <w:pPr>
        <w:tabs>
          <w:tab w:val="num" w:pos="5760"/>
        </w:tabs>
        <w:ind w:left="5760" w:hanging="360"/>
      </w:pPr>
      <w:rPr>
        <w:rFonts w:ascii="Courier New" w:hAnsi="Courier New"/>
      </w:rPr>
    </w:lvl>
    <w:lvl w:ilvl="8" w:tplc="0B344A3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61048B8">
      <w:start w:val="1"/>
      <w:numFmt w:val="bullet"/>
      <w:lvlText w:val=""/>
      <w:lvlJc w:val="left"/>
      <w:pPr>
        <w:ind w:left="720" w:hanging="360"/>
      </w:pPr>
      <w:rPr>
        <w:rFonts w:ascii="Symbol" w:hAnsi="Symbol"/>
        <w:b w:val="0"/>
        <w:bCs w:val="0"/>
      </w:rPr>
    </w:lvl>
    <w:lvl w:ilvl="1" w:tplc="3E00EFFA">
      <w:start w:val="1"/>
      <w:numFmt w:val="bullet"/>
      <w:lvlText w:val="o"/>
      <w:lvlJc w:val="left"/>
      <w:pPr>
        <w:tabs>
          <w:tab w:val="num" w:pos="1440"/>
        </w:tabs>
        <w:ind w:left="1440" w:hanging="360"/>
      </w:pPr>
      <w:rPr>
        <w:rFonts w:ascii="Courier New" w:hAnsi="Courier New"/>
      </w:rPr>
    </w:lvl>
    <w:lvl w:ilvl="2" w:tplc="E5E05556">
      <w:start w:val="1"/>
      <w:numFmt w:val="bullet"/>
      <w:lvlText w:val=""/>
      <w:lvlJc w:val="left"/>
      <w:pPr>
        <w:tabs>
          <w:tab w:val="num" w:pos="2160"/>
        </w:tabs>
        <w:ind w:left="2160" w:hanging="360"/>
      </w:pPr>
      <w:rPr>
        <w:rFonts w:ascii="Wingdings" w:hAnsi="Wingdings"/>
      </w:rPr>
    </w:lvl>
    <w:lvl w:ilvl="3" w:tplc="19D8E11E">
      <w:start w:val="1"/>
      <w:numFmt w:val="bullet"/>
      <w:lvlText w:val=""/>
      <w:lvlJc w:val="left"/>
      <w:pPr>
        <w:tabs>
          <w:tab w:val="num" w:pos="2880"/>
        </w:tabs>
        <w:ind w:left="2880" w:hanging="360"/>
      </w:pPr>
      <w:rPr>
        <w:rFonts w:ascii="Symbol" w:hAnsi="Symbol"/>
      </w:rPr>
    </w:lvl>
    <w:lvl w:ilvl="4" w:tplc="F096322E">
      <w:start w:val="1"/>
      <w:numFmt w:val="bullet"/>
      <w:lvlText w:val="o"/>
      <w:lvlJc w:val="left"/>
      <w:pPr>
        <w:tabs>
          <w:tab w:val="num" w:pos="3600"/>
        </w:tabs>
        <w:ind w:left="3600" w:hanging="360"/>
      </w:pPr>
      <w:rPr>
        <w:rFonts w:ascii="Courier New" w:hAnsi="Courier New"/>
      </w:rPr>
    </w:lvl>
    <w:lvl w:ilvl="5" w:tplc="7C7C00B4">
      <w:start w:val="1"/>
      <w:numFmt w:val="bullet"/>
      <w:lvlText w:val=""/>
      <w:lvlJc w:val="left"/>
      <w:pPr>
        <w:tabs>
          <w:tab w:val="num" w:pos="4320"/>
        </w:tabs>
        <w:ind w:left="4320" w:hanging="360"/>
      </w:pPr>
      <w:rPr>
        <w:rFonts w:ascii="Wingdings" w:hAnsi="Wingdings"/>
      </w:rPr>
    </w:lvl>
    <w:lvl w:ilvl="6" w:tplc="54BAEC9A">
      <w:start w:val="1"/>
      <w:numFmt w:val="bullet"/>
      <w:lvlText w:val=""/>
      <w:lvlJc w:val="left"/>
      <w:pPr>
        <w:tabs>
          <w:tab w:val="num" w:pos="5040"/>
        </w:tabs>
        <w:ind w:left="5040" w:hanging="360"/>
      </w:pPr>
      <w:rPr>
        <w:rFonts w:ascii="Symbol" w:hAnsi="Symbol"/>
      </w:rPr>
    </w:lvl>
    <w:lvl w:ilvl="7" w:tplc="84E6EE60">
      <w:start w:val="1"/>
      <w:numFmt w:val="bullet"/>
      <w:lvlText w:val="o"/>
      <w:lvlJc w:val="left"/>
      <w:pPr>
        <w:tabs>
          <w:tab w:val="num" w:pos="5760"/>
        </w:tabs>
        <w:ind w:left="5760" w:hanging="360"/>
      </w:pPr>
      <w:rPr>
        <w:rFonts w:ascii="Courier New" w:hAnsi="Courier New"/>
      </w:rPr>
    </w:lvl>
    <w:lvl w:ilvl="8" w:tplc="8DA8D4D4">
      <w:start w:val="1"/>
      <w:numFmt w:val="bullet"/>
      <w:lvlText w:val=""/>
      <w:lvlJc w:val="left"/>
      <w:pPr>
        <w:tabs>
          <w:tab w:val="num" w:pos="6480"/>
        </w:tabs>
        <w:ind w:left="6480" w:hanging="360"/>
      </w:pPr>
      <w:rPr>
        <w:rFonts w:ascii="Wingdings" w:hAnsi="Wingdings"/>
      </w:rPr>
    </w:lvl>
  </w:abstractNum>
  <w:abstractNum w:abstractNumId="7" w15:restartNumberingAfterBreak="0">
    <w:nsid w:val="37267B88"/>
    <w:multiLevelType w:val="hybridMultilevel"/>
    <w:tmpl w:val="707A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645093">
    <w:abstractNumId w:val="0"/>
  </w:num>
  <w:num w:numId="2" w16cid:durableId="1651982094">
    <w:abstractNumId w:val="1"/>
  </w:num>
  <w:num w:numId="3" w16cid:durableId="1557275209">
    <w:abstractNumId w:val="2"/>
  </w:num>
  <w:num w:numId="4" w16cid:durableId="801263414">
    <w:abstractNumId w:val="3"/>
  </w:num>
  <w:num w:numId="5" w16cid:durableId="1052535012">
    <w:abstractNumId w:val="4"/>
  </w:num>
  <w:num w:numId="6" w16cid:durableId="465703615">
    <w:abstractNumId w:val="5"/>
  </w:num>
  <w:num w:numId="7" w16cid:durableId="1912736931">
    <w:abstractNumId w:val="6"/>
  </w:num>
  <w:num w:numId="8" w16cid:durableId="972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AB9"/>
    <w:rsid w:val="000E7B07"/>
    <w:rsid w:val="001413BE"/>
    <w:rsid w:val="00155819"/>
    <w:rsid w:val="00192C24"/>
    <w:rsid w:val="00194594"/>
    <w:rsid w:val="00246662"/>
    <w:rsid w:val="002B2ADD"/>
    <w:rsid w:val="002E6AB9"/>
    <w:rsid w:val="0039087D"/>
    <w:rsid w:val="003A2AF9"/>
    <w:rsid w:val="003F525F"/>
    <w:rsid w:val="004573C2"/>
    <w:rsid w:val="004D07EF"/>
    <w:rsid w:val="004E0A64"/>
    <w:rsid w:val="005B3D98"/>
    <w:rsid w:val="0061238B"/>
    <w:rsid w:val="0063248F"/>
    <w:rsid w:val="006339D7"/>
    <w:rsid w:val="00676DE2"/>
    <w:rsid w:val="007360B0"/>
    <w:rsid w:val="00791D85"/>
    <w:rsid w:val="007A2AB9"/>
    <w:rsid w:val="00817295"/>
    <w:rsid w:val="0084469B"/>
    <w:rsid w:val="00850507"/>
    <w:rsid w:val="00890317"/>
    <w:rsid w:val="008954DF"/>
    <w:rsid w:val="008D553E"/>
    <w:rsid w:val="008F0441"/>
    <w:rsid w:val="00904BDB"/>
    <w:rsid w:val="009A2F9A"/>
    <w:rsid w:val="009C1CA9"/>
    <w:rsid w:val="00AC7450"/>
    <w:rsid w:val="00B668CC"/>
    <w:rsid w:val="00B81DEB"/>
    <w:rsid w:val="00C76DC1"/>
    <w:rsid w:val="00CA1FBD"/>
    <w:rsid w:val="00D24EF7"/>
    <w:rsid w:val="00D76E76"/>
    <w:rsid w:val="00DE5441"/>
    <w:rsid w:val="00EB4F61"/>
    <w:rsid w:val="00ED605F"/>
    <w:rsid w:val="00FB075F"/>
    <w:rsid w:val="00FE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922"/>
  <w15:docId w15:val="{D6E30753-2FBD-4350-8F2C-C61CB564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F9"/>
    <w:pPr>
      <w:spacing w:line="259" w:lineRule="auto"/>
      <w:jc w:val="both"/>
    </w:pPr>
    <w:rPr>
      <w:rFonts w:ascii="Calibri" w:eastAsia="Calibri" w:hAnsi="Calibri" w:cs="Calibri"/>
      <w:color w:val="00000A"/>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Footer">
    <w:name w:val="footer"/>
    <w:basedOn w:val="Normal"/>
    <w:link w:val="FooterChar"/>
    <w:uiPriority w:val="99"/>
    <w:unhideWhenUsed/>
    <w:rsid w:val="00676DE2"/>
    <w:pPr>
      <w:tabs>
        <w:tab w:val="center" w:pos="4680"/>
        <w:tab w:val="right" w:pos="9360"/>
      </w:tabs>
      <w:spacing w:line="240" w:lineRule="auto"/>
    </w:pPr>
  </w:style>
  <w:style w:type="character" w:customStyle="1" w:styleId="FooterChar">
    <w:name w:val="Footer Char"/>
    <w:basedOn w:val="DefaultParagraphFont"/>
    <w:link w:val="Footer"/>
    <w:uiPriority w:val="99"/>
    <w:rsid w:val="00676DE2"/>
    <w:rPr>
      <w:rFonts w:ascii="Calibri" w:eastAsia="Calibri" w:hAnsi="Calibri" w:cs="Calibri"/>
      <w:color w:val="00000A"/>
    </w:rPr>
  </w:style>
  <w:style w:type="paragraph" w:styleId="ListParagraph">
    <w:name w:val="List Paragraph"/>
    <w:basedOn w:val="Normal"/>
    <w:uiPriority w:val="34"/>
    <w:qFormat/>
    <w:rsid w:val="00FE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267C3-7D77-4C4C-A477-E51F7F97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202, Shrinidhi Classic, 10/31, 6th B Cross, BSK 3rd Stage, Balaji Nagar, Channamankere, Achuket bus stand, Bangalore 85</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 Shrinidhi Classic, 10/31, 6th B Cross, BSK 3rd Stage, Balaji Nagar, Channamankere, Achuket bus stand, Bangalore 85</dc:title>
  <cp:keywords>Public</cp:keywords>
  <cp:lastModifiedBy>Singh, Shree: IB Reference Data (PUN)</cp:lastModifiedBy>
  <cp:revision>40</cp:revision>
  <dcterms:created xsi:type="dcterms:W3CDTF">2024-10-24T08:40:00Z</dcterms:created>
  <dcterms:modified xsi:type="dcterms:W3CDTF">2024-10-24T13:55:00Z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etDate">
    <vt:lpwstr>2024-10-24T13:55:13Z</vt:lpwstr>
  </property>
  <property fmtid="{D5CDD505-2E9C-101B-9397-08002B2CF9AE}" pid="4" name="MSIP_Label_c754cbb2-29ed-4ffe-af90-a08465e0dd2c_Method">
    <vt:lpwstr>Privileged</vt:lpwstr>
  </property>
  <property fmtid="{D5CDD505-2E9C-101B-9397-08002B2CF9AE}" pid="5" name="MSIP_Label_c754cbb2-29ed-4ffe-af90-a08465e0dd2c_Name">
    <vt:lpwstr>Unrestricted</vt:lpwstr>
  </property>
  <property fmtid="{D5CDD505-2E9C-101B-9397-08002B2CF9AE}" pid="6" name="MSIP_Label_c754cbb2-29ed-4ffe-af90-a08465e0dd2c_SiteId">
    <vt:lpwstr>c4b62f1d-01e0-4107-a0cc-5ac886858b23</vt:lpwstr>
  </property>
  <property fmtid="{D5CDD505-2E9C-101B-9397-08002B2CF9AE}" pid="7" name="MSIP_Label_c754cbb2-29ed-4ffe-af90-a08465e0dd2c_ActionId">
    <vt:lpwstr>6adbd5a0-bd15-48b3-b037-c2e7ba91d22f</vt:lpwstr>
  </property>
  <property fmtid="{D5CDD505-2E9C-101B-9397-08002B2CF9AE}" pid="8" name="MSIP_Label_c754cbb2-29ed-4ffe-af90-a08465e0dd2c_ContentBits">
    <vt:lpwstr>0</vt:lpwstr>
  </property>
</Properties>
</file>