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4403" w14:textId="77777777" w:rsidR="00DC66E5" w:rsidRPr="00DC66E5" w:rsidRDefault="00DC66E5" w:rsidP="00DC66E5">
      <w:r w:rsidRPr="00DC66E5">
        <w:t>要做這</w:t>
      </w:r>
      <w:proofErr w:type="gramStart"/>
      <w:r w:rsidRPr="00DC66E5">
        <w:t>套考牌</w:t>
      </w:r>
      <w:proofErr w:type="gramEnd"/>
      <w:r w:rsidRPr="00DC66E5">
        <w:t>模擬，先掌握四件事。車子手感、駕駛視角、試場道路、評分規則。外觀、車門和燈可以最後再做。</w:t>
      </w:r>
    </w:p>
    <w:p w14:paraId="7076FCF4" w14:textId="77777777" w:rsidR="00DC66E5" w:rsidRPr="00DC66E5" w:rsidRDefault="00DC66E5" w:rsidP="00DC66E5">
      <w:r w:rsidRPr="00DC66E5">
        <w:t xml:space="preserve">1. </w:t>
      </w:r>
      <w:r w:rsidRPr="00DC66E5">
        <w:t>把</w:t>
      </w:r>
      <w:r w:rsidRPr="00DC66E5">
        <w:t xml:space="preserve"> NWH </w:t>
      </w:r>
      <w:r w:rsidRPr="00DC66E5">
        <w:t>調成這台客貨車，而不是一輛普通轎車。</w:t>
      </w:r>
      <w:r w:rsidRPr="00DC66E5">
        <w:br/>
        <w:t> </w:t>
      </w:r>
      <w:r w:rsidRPr="00DC66E5">
        <w:t>質量用</w:t>
      </w:r>
      <w:r w:rsidRPr="00DC66E5">
        <w:t xml:space="preserve"> 1,900 kg</w:t>
      </w:r>
      <w:r w:rsidRPr="00DC66E5">
        <w:t>，後輪驅動，重心偏前而且偏高。四個</w:t>
      </w:r>
      <w:r w:rsidRPr="00DC66E5">
        <w:t> </w:t>
      </w:r>
      <w:proofErr w:type="spellStart"/>
      <w:r w:rsidRPr="00DC66E5">
        <w:t>WheelCollider</w:t>
      </w:r>
      <w:proofErr w:type="spellEnd"/>
      <w:r w:rsidRPr="00DC66E5">
        <w:t> </w:t>
      </w:r>
      <w:r w:rsidRPr="00DC66E5">
        <w:t>對準那四個</w:t>
      </w:r>
      <w:r w:rsidRPr="00DC66E5">
        <w:t> </w:t>
      </w:r>
      <w:proofErr w:type="spellStart"/>
      <w:r w:rsidRPr="00DC66E5">
        <w:t>TireRing</w:t>
      </w:r>
      <w:proofErr w:type="spellEnd"/>
      <w:r w:rsidRPr="00DC66E5">
        <w:t>，半徑</w:t>
      </w:r>
      <w:r w:rsidRPr="00DC66E5">
        <w:t xml:space="preserve"> 0.40 m</w:t>
      </w:r>
      <w:r w:rsidRPr="00DC66E5">
        <w:t>。前輪最大轉向角約</w:t>
      </w:r>
      <w:r w:rsidRPr="00DC66E5">
        <w:t xml:space="preserve"> 37.8°</w:t>
      </w:r>
      <w:r w:rsidRPr="00DC66E5">
        <w:t>，鬆開煞車要能以</w:t>
      </w:r>
      <w:r w:rsidRPr="00DC66E5">
        <w:t xml:space="preserve"> 5–8 km/h </w:t>
      </w:r>
      <w:r w:rsidRPr="00DC66E5">
        <w:t>蠕行。乙型泊位靠的就是這個慢速，不是油門細緻度。變速箱用自動波，離合器保持自動接合。</w:t>
      </w:r>
    </w:p>
    <w:p w14:paraId="1FD322FD" w14:textId="77777777" w:rsidR="00DC66E5" w:rsidRPr="00DC66E5" w:rsidRDefault="00DC66E5" w:rsidP="00DC66E5">
      <w:r w:rsidRPr="00DC66E5">
        <w:t xml:space="preserve">2. </w:t>
      </w:r>
      <w:r w:rsidRPr="00DC66E5">
        <w:t>攝影機放在駕駛座，不要用車外追逐鏡頭。</w:t>
      </w:r>
      <w:r w:rsidRPr="00DC66E5">
        <w:br/>
        <w:t> </w:t>
      </w:r>
      <w:r w:rsidRPr="00DC66E5">
        <w:t>錨在</w:t>
      </w:r>
      <w:r w:rsidRPr="00DC66E5">
        <w:t> </w:t>
      </w:r>
      <w:proofErr w:type="spellStart"/>
      <w:r w:rsidRPr="00DC66E5">
        <w:t>steering_dummy</w:t>
      </w:r>
      <w:proofErr w:type="spellEnd"/>
      <w:r w:rsidRPr="00DC66E5">
        <w:t>：前軸前方</w:t>
      </w:r>
      <w:r w:rsidRPr="00DC66E5">
        <w:t xml:space="preserve"> 358 mm</w:t>
      </w:r>
      <w:r w:rsidRPr="00DC66E5">
        <w:t>，高度介於方向盤和室內鏡之間。考牌判斷的是車頭還有約</w:t>
      </w:r>
      <w:r w:rsidRPr="00DC66E5">
        <w:t xml:space="preserve"> 1.10 m</w:t>
      </w:r>
      <w:r w:rsidRPr="00DC66E5">
        <w:t>、車尾還有</w:t>
      </w:r>
      <w:r w:rsidRPr="00DC66E5">
        <w:t xml:space="preserve"> 1.36 m</w:t>
      </w:r>
      <w:r w:rsidRPr="00DC66E5">
        <w:t>，這個視角不對，後面的路線考也沒有意義。</w:t>
      </w:r>
    </w:p>
    <w:p w14:paraId="01F2119D" w14:textId="77777777" w:rsidR="00DC66E5" w:rsidRPr="00DC66E5" w:rsidRDefault="00DC66E5" w:rsidP="00DC66E5">
      <w:r w:rsidRPr="00DC66E5">
        <w:t xml:space="preserve">3. </w:t>
      </w:r>
      <w:r w:rsidRPr="00DC66E5">
        <w:t>用</w:t>
      </w:r>
      <w:r w:rsidRPr="00DC66E5">
        <w:t xml:space="preserve"> </w:t>
      </w:r>
      <w:proofErr w:type="spellStart"/>
      <w:r w:rsidRPr="00DC66E5">
        <w:t>EasyRoads</w:t>
      </w:r>
      <w:proofErr w:type="spellEnd"/>
      <w:r w:rsidRPr="00DC66E5">
        <w:t xml:space="preserve"> </w:t>
      </w:r>
      <w:r w:rsidRPr="00DC66E5">
        <w:t>做試場，不要先做整座城市。</w:t>
      </w:r>
      <w:r w:rsidRPr="00DC66E5">
        <w:br/>
        <w:t> </w:t>
      </w:r>
      <w:r w:rsidRPr="00DC66E5">
        <w:t>路面留著</w:t>
      </w:r>
      <w:r w:rsidRPr="00DC66E5">
        <w:t xml:space="preserve"> </w:t>
      </w:r>
      <w:proofErr w:type="spellStart"/>
      <w:r w:rsidRPr="00DC66E5">
        <w:t>MeshCollider</w:t>
      </w:r>
      <w:proofErr w:type="spellEnd"/>
      <w:r w:rsidRPr="00DC66E5">
        <w:t>，車身只用一個盒子。先做兩條能反覆練習的路：一條窄路掉頭，寬度要讓</w:t>
      </w:r>
      <w:r w:rsidRPr="00DC66E5">
        <w:t xml:space="preserve"> 6.7 m </w:t>
      </w:r>
      <w:r w:rsidRPr="00DC66E5">
        <w:t>長、轉彎半徑</w:t>
      </w:r>
      <w:r w:rsidRPr="00DC66E5">
        <w:t xml:space="preserve"> 5 m </w:t>
      </w:r>
      <w:r w:rsidRPr="00DC66E5">
        <w:t>的車勉強轉得過來；一個乙型泊位，車位線用碰撞體標出。彎角太窄時，先改路，不要再加轉向角。</w:t>
      </w:r>
    </w:p>
    <w:p w14:paraId="3E9A755F" w14:textId="77777777" w:rsidR="00DC66E5" w:rsidRDefault="00DC66E5" w:rsidP="00DC66E5">
      <w:r w:rsidRPr="00DC66E5">
        <w:t xml:space="preserve">4. </w:t>
      </w:r>
      <w:r w:rsidRPr="00DC66E5">
        <w:t>評分做成車輛外面的一層規則。</w:t>
      </w:r>
      <w:r w:rsidRPr="00DC66E5">
        <w:br/>
        <w:t xml:space="preserve"> NWH </w:t>
      </w:r>
      <w:r w:rsidRPr="00DC66E5">
        <w:t>只負責開車。壓線、碰桿、停車位置、斜坡有沒有溜車，用觸發區和碰撞事件另外計算。輸入用</w:t>
      </w:r>
      <w:r w:rsidRPr="00DC66E5">
        <w:t xml:space="preserve"> Unity Input System </w:t>
      </w:r>
      <w:r w:rsidRPr="00DC66E5">
        <w:t>加上</w:t>
      </w:r>
      <w:r w:rsidRPr="00DC66E5">
        <w:t xml:space="preserve"> NWH </w:t>
      </w:r>
      <w:r w:rsidRPr="00DC66E5">
        <w:t>的</w:t>
      </w:r>
      <w:r w:rsidRPr="00DC66E5">
        <w:t> </w:t>
      </w:r>
      <w:proofErr w:type="spellStart"/>
      <w:r w:rsidRPr="00DC66E5">
        <w:t>InputSystemVehicleInputProvider</w:t>
      </w:r>
      <w:proofErr w:type="spellEnd"/>
      <w:r w:rsidRPr="00DC66E5">
        <w:t>，只接方向、油門、煞車和手煞車。</w:t>
      </w:r>
    </w:p>
    <w:p w14:paraId="7803BE1B" w14:textId="77777777" w:rsidR="003A0C17" w:rsidRDefault="003A0C17" w:rsidP="00DC66E5"/>
    <w:p w14:paraId="2E0CD8BB" w14:textId="77777777" w:rsidR="003A0C17" w:rsidRDefault="003A0C17" w:rsidP="00DC66E5"/>
    <w:p w14:paraId="52D6B931" w14:textId="5CD2836B" w:rsidR="003A0C17" w:rsidRPr="003A0C17" w:rsidRDefault="003A0C17" w:rsidP="003A0C17">
      <w:pPr>
        <w:rPr>
          <w:color w:val="0070C0"/>
          <w:sz w:val="32"/>
          <w:szCs w:val="32"/>
        </w:rPr>
      </w:pPr>
      <w:r w:rsidRPr="003A0C17">
        <w:rPr>
          <w:color w:val="0070C0"/>
          <w:sz w:val="32"/>
          <w:szCs w:val="32"/>
        </w:rPr>
        <w:t>離合器不用按，變速箱會</w:t>
      </w:r>
      <w:proofErr w:type="gramStart"/>
      <w:r w:rsidRPr="003A0C17">
        <w:rPr>
          <w:color w:val="0070C0"/>
          <w:sz w:val="32"/>
          <w:szCs w:val="32"/>
        </w:rPr>
        <w:t>自己升檔</w:t>
      </w:r>
      <w:proofErr w:type="gramEnd"/>
      <w:r w:rsidRPr="003A0C17">
        <w:rPr>
          <w:color w:val="0070C0"/>
          <w:sz w:val="32"/>
          <w:szCs w:val="32"/>
        </w:rPr>
        <w:t>。</w:t>
      </w:r>
      <w:proofErr w:type="gramStart"/>
      <w:r w:rsidRPr="003A0C17">
        <w:rPr>
          <w:color w:val="0070C0"/>
          <w:sz w:val="32"/>
          <w:szCs w:val="32"/>
        </w:rPr>
        <w:t>升檔時會</w:t>
      </w:r>
      <w:proofErr w:type="gramEnd"/>
      <w:r w:rsidRPr="003A0C17">
        <w:rPr>
          <w:color w:val="0070C0"/>
          <w:sz w:val="32"/>
          <w:szCs w:val="32"/>
        </w:rPr>
        <w:t>有一下短促</w:t>
      </w:r>
      <w:proofErr w:type="gramStart"/>
      <w:r w:rsidRPr="003A0C17">
        <w:rPr>
          <w:color w:val="0070C0"/>
          <w:sz w:val="32"/>
          <w:szCs w:val="32"/>
        </w:rPr>
        <w:t>的卡聲</w:t>
      </w:r>
      <w:proofErr w:type="gramEnd"/>
      <w:r w:rsidRPr="003A0C17">
        <w:rPr>
          <w:color w:val="0070C0"/>
          <w:sz w:val="32"/>
          <w:szCs w:val="32"/>
        </w:rPr>
        <w:t>，那是換檔切斷動力，不是故障。</w:t>
      </w:r>
      <w:r w:rsidRPr="003A0C17">
        <w:rPr>
          <w:color w:val="0070C0"/>
          <w:sz w:val="32"/>
          <w:szCs w:val="32"/>
        </w:rPr>
        <w:t>D </w:t>
      </w:r>
      <w:r w:rsidRPr="003A0C17">
        <w:rPr>
          <w:color w:val="0070C0"/>
          <w:sz w:val="32"/>
          <w:szCs w:val="32"/>
        </w:rPr>
        <w:t>是右轉，不是</w:t>
      </w:r>
      <w:r w:rsidRPr="003A0C17">
        <w:rPr>
          <w:color w:val="0070C0"/>
          <w:sz w:val="32"/>
          <w:szCs w:val="32"/>
        </w:rPr>
        <w:t xml:space="preserve"> Drive</w:t>
      </w:r>
      <w:r w:rsidRPr="003A0C17">
        <w:rPr>
          <w:color w:val="0070C0"/>
          <w:sz w:val="32"/>
          <w:szCs w:val="32"/>
        </w:rPr>
        <w:t>。</w:t>
      </w:r>
    </w:p>
    <w:tbl>
      <w:tblPr>
        <w:tblW w:w="6620" w:type="dxa"/>
        <w:tblLook w:val="04A0" w:firstRow="1" w:lastRow="0" w:firstColumn="1" w:lastColumn="0" w:noHBand="0" w:noVBand="1"/>
      </w:tblPr>
      <w:tblGrid>
        <w:gridCol w:w="1560"/>
        <w:gridCol w:w="5060"/>
      </w:tblGrid>
      <w:tr w:rsidR="003A0C17" w:rsidRPr="003A0C17" w14:paraId="249B04B5" w14:textId="77777777" w:rsidTr="003A0C17">
        <w:trPr>
          <w:trHeight w:val="48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489E3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32"/>
                <w:szCs w:val="32"/>
                <w14:ligatures w14:val="none"/>
              </w:rPr>
              <w:t>按</w:t>
            </w: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鍵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AF11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作用</w:t>
            </w:r>
          </w:p>
        </w:tc>
      </w:tr>
      <w:tr w:rsidR="003A0C17" w:rsidRPr="003A0C17" w14:paraId="108C1850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04BF3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>W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E8BF6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油門。在</w:t>
            </w: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 xml:space="preserve"> N </w:t>
            </w: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檔時會自動入</w:t>
            </w: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 xml:space="preserve"> 1 </w:t>
            </w: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檔</w:t>
            </w:r>
          </w:p>
        </w:tc>
      </w:tr>
      <w:tr w:rsidR="003A0C17" w:rsidRPr="003A0C17" w14:paraId="3901B1BB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D7486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>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C331C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煞車</w:t>
            </w:r>
          </w:p>
        </w:tc>
      </w:tr>
      <w:tr w:rsidR="003A0C17" w:rsidRPr="003A0C17" w14:paraId="34074FAF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C36D1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>A / D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FA846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左右轉向</w:t>
            </w:r>
          </w:p>
        </w:tc>
      </w:tr>
      <w:tr w:rsidR="003A0C17" w:rsidRPr="003A0C17" w14:paraId="309DD5C6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8C6A4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>Space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941CA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手煞車</w:t>
            </w:r>
          </w:p>
        </w:tc>
      </w:tr>
      <w:tr w:rsidR="003A0C17" w:rsidRPr="003A0C17" w14:paraId="37F045DC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EDC48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>R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57758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proofErr w:type="gramStart"/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倒檔</w:t>
            </w:r>
            <w:proofErr w:type="gramEnd"/>
          </w:p>
        </w:tc>
      </w:tr>
      <w:tr w:rsidR="003A0C17" w:rsidRPr="003A0C17" w14:paraId="3C69AE7B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C910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>N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230E0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空檔</w:t>
            </w:r>
          </w:p>
        </w:tc>
      </w:tr>
      <w:tr w:rsidR="003A0C17" w:rsidRPr="003A0C17" w14:paraId="48DF729F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8BDC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G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D5554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proofErr w:type="gramStart"/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再掛回前進</w:t>
            </w:r>
            <w:proofErr w:type="gramEnd"/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 xml:space="preserve"> 1 </w:t>
            </w: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檔</w:t>
            </w:r>
          </w:p>
        </w:tc>
      </w:tr>
      <w:tr w:rsidR="003A0C17" w:rsidRPr="003A0C17" w14:paraId="44750468" w14:textId="77777777" w:rsidTr="003A0C17">
        <w:trPr>
          <w:trHeight w:val="4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D284F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  <w:t>E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043C7" w14:textId="77777777" w:rsidR="003A0C17" w:rsidRPr="003A0C17" w:rsidRDefault="003A0C17" w:rsidP="003A0C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32"/>
                <w:szCs w:val="32"/>
                <w14:ligatures w14:val="none"/>
              </w:rPr>
            </w:pPr>
            <w:r w:rsidRPr="003A0C17">
              <w:rPr>
                <w:rFonts w:ascii="Microsoft JhengHei" w:eastAsia="Microsoft JhengHei" w:hAnsi="Microsoft JhengHei" w:cs="Microsoft JhengHei"/>
                <w:color w:val="000000"/>
                <w:kern w:val="0"/>
                <w:sz w:val="32"/>
                <w:szCs w:val="32"/>
                <w14:ligatures w14:val="none"/>
              </w:rPr>
              <w:t>熄火或重新發動</w:t>
            </w:r>
          </w:p>
        </w:tc>
      </w:tr>
    </w:tbl>
    <w:p w14:paraId="6AB065F5" w14:textId="77777777" w:rsidR="003A0C17" w:rsidRDefault="003A0C17" w:rsidP="00DC66E5">
      <w:pPr>
        <w:rPr>
          <w:rFonts w:hint="eastAsia"/>
        </w:rPr>
      </w:pPr>
    </w:p>
    <w:p w14:paraId="15BD84CA" w14:textId="77777777" w:rsidR="00183CE0" w:rsidRDefault="00183CE0" w:rsidP="00DC66E5"/>
    <w:p w14:paraId="549531AD" w14:textId="77777777" w:rsidR="00183CE0" w:rsidRDefault="00183CE0" w:rsidP="00DC66E5"/>
    <w:p w14:paraId="5980FB1F" w14:textId="77777777" w:rsidR="00183CE0" w:rsidRPr="00DC66E5" w:rsidRDefault="00183CE0" w:rsidP="00DC66E5"/>
    <w:p w14:paraId="04DBD820" w14:textId="77777777" w:rsidR="00DA0D45" w:rsidRDefault="00DA0D45"/>
    <w:sectPr w:rsidR="00DA0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B0FC0" w14:textId="77777777" w:rsidR="00EC19BC" w:rsidRDefault="00EC19BC" w:rsidP="00DC66E5">
      <w:pPr>
        <w:spacing w:after="0" w:line="240" w:lineRule="auto"/>
      </w:pPr>
      <w:r>
        <w:separator/>
      </w:r>
    </w:p>
  </w:endnote>
  <w:endnote w:type="continuationSeparator" w:id="0">
    <w:p w14:paraId="5826ED02" w14:textId="77777777" w:rsidR="00EC19BC" w:rsidRDefault="00EC19BC" w:rsidP="00DC6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917B4" w14:textId="77777777" w:rsidR="00EC19BC" w:rsidRDefault="00EC19BC" w:rsidP="00DC66E5">
      <w:pPr>
        <w:spacing w:after="0" w:line="240" w:lineRule="auto"/>
      </w:pPr>
      <w:r>
        <w:separator/>
      </w:r>
    </w:p>
  </w:footnote>
  <w:footnote w:type="continuationSeparator" w:id="0">
    <w:p w14:paraId="668436F6" w14:textId="77777777" w:rsidR="00EC19BC" w:rsidRDefault="00EC19BC" w:rsidP="00DC66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E3"/>
    <w:rsid w:val="00183CE0"/>
    <w:rsid w:val="00354D9A"/>
    <w:rsid w:val="003A0C17"/>
    <w:rsid w:val="003F511A"/>
    <w:rsid w:val="004A1131"/>
    <w:rsid w:val="004F5A2A"/>
    <w:rsid w:val="00872C08"/>
    <w:rsid w:val="008A0A21"/>
    <w:rsid w:val="009360E0"/>
    <w:rsid w:val="00D5667B"/>
    <w:rsid w:val="00DA0D45"/>
    <w:rsid w:val="00DC66E5"/>
    <w:rsid w:val="00EC19BC"/>
    <w:rsid w:val="00FF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DE5A9"/>
  <w15:chartTrackingRefBased/>
  <w15:docId w15:val="{5A7A3D85-63E3-4C15-86F4-2DA8B6E3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6E5"/>
  </w:style>
  <w:style w:type="paragraph" w:styleId="Footer">
    <w:name w:val="footer"/>
    <w:basedOn w:val="Normal"/>
    <w:link w:val="FooterChar"/>
    <w:uiPriority w:val="99"/>
    <w:unhideWhenUsed/>
    <w:rsid w:val="00DC6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117</Words>
  <Characters>670</Characters>
  <Application>Microsoft Office Word</Application>
  <DocSecurity>0</DocSecurity>
  <Lines>5</Lines>
  <Paragraphs>1</Paragraphs>
  <ScaleCrop>false</ScaleCrop>
  <Company>Vocational Training Council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SING YEE</dc:creator>
  <cp:keywords/>
  <dc:description/>
  <cp:lastModifiedBy>NG SING YEE</cp:lastModifiedBy>
  <cp:revision>4</cp:revision>
  <dcterms:created xsi:type="dcterms:W3CDTF">2026-10-15T08:16:00Z</dcterms:created>
  <dcterms:modified xsi:type="dcterms:W3CDTF">2026-10-16T08:01:00Z</dcterms:modified>
</cp:coreProperties>
</file>