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Paragraph"/>
      </w:pPr>
      <w:r>
        <w:rPr>
          <w:b/>
          <w:sz w:val="24"/>
        </w:rPr>
        <w:t>我早期的生活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sz w:val="24"/>
        </w:rPr>
        <w:t>其最終目的是完全掌握心靈對物質世界的控制，將自然的力量運用於人類的需求。</w:t>
      </w:r>
    </w:p>
    <w:p>
      <w:pPr>
        <w:pStyle w:val="Normal"/>
      </w:pPr>
    </w:p>
    <w:p>
      <w:pPr>
        <w:pStyle w:val="Normal"/>
      </w:pPr>
      <w:r>
        <w:rPr>
          <w:sz w:val="24"/>
        </w:rPr>
        <w:t>人類的進步發展極度依賴發明。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sz w:val="24"/>
        </w:rPr>
        <w:t>這正是他創意腦袋的傑作。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ListParagraph"/>
      </w:pPr>
      <w:r>
        <w:rPr>
          <w:b/>
          <w:sz w:val="24"/>
        </w:rPr>
        <w:t>我的童年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sz w:val="24"/>
        </w:rPr>
        <w:t xml:space="preserve">Its ultimate purpose is the complete mastery of mind over the material world, the harnessing of the forces of nature to human needs. </w:t>
      </w:r>
    </w:p>
    <w:p>
      <w:pPr>
        <w:pStyle w:val="Normal"/>
      </w:pPr>
    </w:p>
    <w:p>
      <w:pPr>
        <w:pStyle w:val="Normal"/>
      </w:pPr>
      <w:r>
        <w:rPr>
          <w:sz w:val="24"/>
        </w:rPr>
        <w:t>其最終目標是完全掌握心靈對物質世界的掌控，運用自然的力量滿足人類的需求。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sz w:val="24"/>
        </w:rPr>
        <w:t>人類的進步發展極度仰賴發明。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sz w:val="24"/>
        </w:rPr>
        <w:t>這正是他天馬行空創意中最傑出的成果。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