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{</w:t>
        <w:br/>
        <w:t xml:space="preserve">    "problematic_translated_sentence": "人類的進步發展極度依賴於發明。",</w:t>
        <w:br/>
        <w:t xml:space="preserve">    "respective_source_sentence": "The progressive development of man is vitally dependent on invention.",</w:t>
        <w:br/>
        <w:t xml:space="preserve">    "errors": "The translation uses \"極度\" which conveys too strong a meaning than \"vitally\" in the source text."</w:t>
        <w:br/>
        <w:t xml:space="preserve">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